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3DC" w:rsidRDefault="005073DC" w:rsidP="005073DC">
      <w:pPr>
        <w:pStyle w:val="SchdNum"/>
        <w:rPr>
          <w:rFonts w:cs="Arial"/>
          <w:b w:val="0"/>
          <w:i/>
          <w:color w:val="000000" w:themeColor="text1"/>
        </w:rPr>
      </w:pPr>
      <w:bookmarkStart w:id="0" w:name="_Toc262909521"/>
      <w:bookmarkStart w:id="1" w:name="_Toc391022997"/>
      <w:r>
        <w:rPr>
          <w:lang w:eastAsia="en-GB"/>
        </w:rPr>
        <w:drawing>
          <wp:anchor distT="0" distB="0" distL="114300" distR="114300" simplePos="0" relativeHeight="251659264" behindDoc="1" locked="0" layoutInCell="1" allowOverlap="1" wp14:anchorId="0699ED51" wp14:editId="5A31F705">
            <wp:simplePos x="0" y="0"/>
            <wp:positionH relativeFrom="column">
              <wp:posOffset>4837430</wp:posOffset>
            </wp:positionH>
            <wp:positionV relativeFrom="paragraph">
              <wp:posOffset>-721995</wp:posOffset>
            </wp:positionV>
            <wp:extent cx="916940" cy="569595"/>
            <wp:effectExtent l="0" t="0" r="0" b="1905"/>
            <wp:wrapTight wrapText="bothSides">
              <wp:wrapPolygon edited="0">
                <wp:start x="0" y="0"/>
                <wp:lineTo x="0" y="20950"/>
                <wp:lineTo x="21091" y="20950"/>
                <wp:lineTo x="21091" y="0"/>
                <wp:lineTo x="0" y="0"/>
              </wp:wrapPolygon>
            </wp:wrapTight>
            <wp:docPr id="2" name="Picture 2" descr="NHS England 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HS England col"/>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6940" cy="569595"/>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0"/>
    <w:bookmarkEnd w:id="1"/>
    <w:p w:rsidR="005A55F8" w:rsidRPr="005A55F8" w:rsidRDefault="005A55F8" w:rsidP="005A55F8">
      <w:pPr>
        <w:pStyle w:val="SchdHead"/>
      </w:pPr>
    </w:p>
    <w:p w:rsidR="003D7BE2" w:rsidRPr="008A2C35" w:rsidRDefault="003D7BE2" w:rsidP="003D7BE2">
      <w:r>
        <w:rPr>
          <w:noProof/>
          <w:lang w:eastAsia="en-GB"/>
        </w:rPr>
        <mc:AlternateContent>
          <mc:Choice Requires="wps">
            <w:drawing>
              <wp:anchor distT="0" distB="0" distL="114300" distR="114300" simplePos="0" relativeHeight="251660288" behindDoc="0" locked="0" layoutInCell="1" allowOverlap="1" wp14:anchorId="5B22102E" wp14:editId="44D39CB6">
                <wp:simplePos x="0" y="0"/>
                <wp:positionH relativeFrom="column">
                  <wp:posOffset>590550</wp:posOffset>
                </wp:positionH>
                <wp:positionV relativeFrom="paragraph">
                  <wp:posOffset>53975</wp:posOffset>
                </wp:positionV>
                <wp:extent cx="4486275" cy="2447925"/>
                <wp:effectExtent l="0" t="0" r="28575" b="28575"/>
                <wp:wrapNone/>
                <wp:docPr id="3" name="Text Box 3"/>
                <wp:cNvGraphicFramePr/>
                <a:graphic xmlns:a="http://schemas.openxmlformats.org/drawingml/2006/main">
                  <a:graphicData uri="http://schemas.microsoft.com/office/word/2010/wordprocessingShape">
                    <wps:wsp>
                      <wps:cNvSpPr txBox="1"/>
                      <wps:spPr>
                        <a:xfrm>
                          <a:off x="0" y="0"/>
                          <a:ext cx="4486275" cy="2447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F53F9" w:rsidRDefault="009F53F9" w:rsidP="003D7BE2">
                            <w:pPr>
                              <w:jc w:val="center"/>
                              <w:rPr>
                                <w:rFonts w:cs="Arial"/>
                                <w:b/>
                                <w:sz w:val="28"/>
                                <w:szCs w:val="28"/>
                              </w:rPr>
                            </w:pPr>
                            <w:r w:rsidRPr="00DB43E7">
                              <w:rPr>
                                <w:rFonts w:cs="Arial"/>
                                <w:b/>
                                <w:sz w:val="28"/>
                                <w:szCs w:val="28"/>
                              </w:rPr>
                              <w:t>SERVICE SPECIFICATION FOR THE PROVISION OF</w:t>
                            </w:r>
                            <w:r>
                              <w:rPr>
                                <w:rFonts w:cs="Arial"/>
                                <w:b/>
                                <w:sz w:val="28"/>
                                <w:szCs w:val="28"/>
                              </w:rPr>
                              <w:t xml:space="preserve"> PRIMARY CARE MEDICAL SERVICES FOR PATIENTS</w:t>
                            </w:r>
                            <w:r w:rsidRPr="00367748">
                              <w:rPr>
                                <w:rFonts w:cs="Arial"/>
                                <w:b/>
                                <w:sz w:val="28"/>
                                <w:szCs w:val="28"/>
                              </w:rPr>
                              <w:t xml:space="preserve"> REGISTERED AT </w:t>
                            </w:r>
                          </w:p>
                          <w:p w:rsidR="009F53F9" w:rsidRPr="00367748" w:rsidRDefault="009F53F9" w:rsidP="003D7BE2">
                            <w:pPr>
                              <w:jc w:val="center"/>
                              <w:rPr>
                                <w:rFonts w:cs="Arial"/>
                                <w:b/>
                                <w:sz w:val="28"/>
                                <w:szCs w:val="28"/>
                              </w:rPr>
                            </w:pPr>
                          </w:p>
                          <w:p w:rsidR="009F53F9" w:rsidRPr="00367748" w:rsidRDefault="009F53F9" w:rsidP="007042C5">
                            <w:pPr>
                              <w:jc w:val="center"/>
                              <w:rPr>
                                <w:rFonts w:cs="Arial"/>
                                <w:b/>
                                <w:sz w:val="32"/>
                                <w:szCs w:val="32"/>
                              </w:rPr>
                            </w:pPr>
                            <w:r w:rsidRPr="009B7E1F">
                              <w:rPr>
                                <w:rFonts w:cs="Arial"/>
                                <w:b/>
                                <w:sz w:val="32"/>
                                <w:szCs w:val="32"/>
                                <w:highlight w:val="yellow"/>
                              </w:rPr>
                              <w:t>F Code</w:t>
                            </w:r>
                            <w:r w:rsidRPr="00367748">
                              <w:rPr>
                                <w:rFonts w:cs="Arial"/>
                                <w:b/>
                                <w:sz w:val="32"/>
                                <w:szCs w:val="32"/>
                              </w:rPr>
                              <w:t xml:space="preserve"> </w:t>
                            </w:r>
                          </w:p>
                          <w:p w:rsidR="009F53F9" w:rsidRDefault="009F53F9" w:rsidP="007042C5">
                            <w:pPr>
                              <w:jc w:val="center"/>
                              <w:rPr>
                                <w:rFonts w:cs="Arial"/>
                                <w:b/>
                                <w:sz w:val="28"/>
                                <w:szCs w:val="28"/>
                              </w:rPr>
                            </w:pPr>
                            <w:r w:rsidRPr="009B7E1F">
                              <w:rPr>
                                <w:rFonts w:cs="Arial"/>
                                <w:b/>
                                <w:sz w:val="28"/>
                                <w:szCs w:val="28"/>
                                <w:highlight w:val="yellow"/>
                              </w:rPr>
                              <w:t>Practice Address</w:t>
                            </w:r>
                          </w:p>
                          <w:p w:rsidR="009F53F9" w:rsidRPr="002E4D2C" w:rsidRDefault="009F53F9" w:rsidP="007042C5">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46.5pt;margin-top:4.25pt;width:353.25pt;height:192.7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" fillcolor="white [3201]" strokeweight=".5pt">
                <v:textbox>
                  <w:txbxContent>
                    <w:p w:rsidR="009F53F9" w:rsidRDefault="009F53F9" w:rsidP="003D7BE2">
                      <w:pPr>
                        <w:jc w:val="center"/>
                        <w:rPr>
                          <w:rFonts w:cs="Arial"/>
                          <w:b/>
                          <w:sz w:val="28"/>
                          <w:szCs w:val="28"/>
                        </w:rPr>
                      </w:pPr>
                      <w:r w:rsidRPr="00DB43E7">
                        <w:rPr>
                          <w:rFonts w:cs="Arial"/>
                          <w:b/>
                          <w:sz w:val="28"/>
                          <w:szCs w:val="28"/>
                        </w:rPr>
                        <w:t>SERVICE SPECIFICATION FOR THE PROVISION OF</w:t>
                      </w:r>
                      <w:r>
                        <w:rPr>
                          <w:rFonts w:cs="Arial"/>
                          <w:b/>
                          <w:sz w:val="28"/>
                          <w:szCs w:val="28"/>
                        </w:rPr>
                        <w:t xml:space="preserve"> PRIMARY CARE MEDICAL SERVICES FOR PATIENTS</w:t>
                      </w:r>
                      <w:r w:rsidRPr="00367748">
                        <w:rPr>
                          <w:rFonts w:cs="Arial"/>
                          <w:b/>
                          <w:sz w:val="28"/>
                          <w:szCs w:val="28"/>
                        </w:rPr>
                        <w:t xml:space="preserve"> REGISTERED AT </w:t>
                      </w:r>
                    </w:p>
                    <w:p w:rsidR="009F53F9" w:rsidRPr="00367748" w:rsidRDefault="009F53F9" w:rsidP="003D7BE2">
                      <w:pPr>
                        <w:jc w:val="center"/>
                        <w:rPr>
                          <w:rFonts w:cs="Arial"/>
                          <w:b/>
                          <w:sz w:val="28"/>
                          <w:szCs w:val="28"/>
                        </w:rPr>
                      </w:pPr>
                    </w:p>
                    <w:p w:rsidR="009F53F9" w:rsidRPr="00367748" w:rsidRDefault="009F53F9" w:rsidP="007042C5">
                      <w:pPr>
                        <w:jc w:val="center"/>
                        <w:rPr>
                          <w:rFonts w:cs="Arial"/>
                          <w:b/>
                          <w:sz w:val="32"/>
                          <w:szCs w:val="32"/>
                        </w:rPr>
                      </w:pPr>
                      <w:r w:rsidRPr="009B7E1F">
                        <w:rPr>
                          <w:rFonts w:cs="Arial"/>
                          <w:b/>
                          <w:sz w:val="32"/>
                          <w:szCs w:val="32"/>
                          <w:highlight w:val="yellow"/>
                        </w:rPr>
                        <w:t>F Code</w:t>
                      </w:r>
                      <w:r w:rsidRPr="00367748">
                        <w:rPr>
                          <w:rFonts w:cs="Arial"/>
                          <w:b/>
                          <w:sz w:val="32"/>
                          <w:szCs w:val="32"/>
                        </w:rPr>
                        <w:t xml:space="preserve"> </w:t>
                      </w:r>
                    </w:p>
                    <w:p w:rsidR="009F53F9" w:rsidRDefault="009F53F9" w:rsidP="007042C5">
                      <w:pPr>
                        <w:jc w:val="center"/>
                        <w:rPr>
                          <w:rFonts w:cs="Arial"/>
                          <w:b/>
                          <w:sz w:val="28"/>
                          <w:szCs w:val="28"/>
                        </w:rPr>
                      </w:pPr>
                      <w:r w:rsidRPr="009B7E1F">
                        <w:rPr>
                          <w:rFonts w:cs="Arial"/>
                          <w:b/>
                          <w:sz w:val="28"/>
                          <w:szCs w:val="28"/>
                          <w:highlight w:val="yellow"/>
                        </w:rPr>
                        <w:t>Practice Address</w:t>
                      </w:r>
                    </w:p>
                    <w:p w:rsidR="009F53F9" w:rsidRPr="002E4D2C" w:rsidRDefault="009F53F9" w:rsidP="007042C5">
                      <w:pPr>
                        <w:jc w:val="center"/>
                      </w:pPr>
                    </w:p>
                  </w:txbxContent>
                </v:textbox>
              </v:shape>
            </w:pict>
          </mc:Fallback>
        </mc:AlternateContent>
      </w:r>
    </w:p>
    <w:p w:rsidR="003D7BE2" w:rsidRPr="008A2C35" w:rsidRDefault="003D7BE2" w:rsidP="003D7BE2"/>
    <w:p w:rsidR="003D7BE2" w:rsidRPr="002E7162" w:rsidRDefault="003D7BE2" w:rsidP="003D7BE2">
      <w:pPr>
        <w:jc w:val="center"/>
        <w:rPr>
          <w:rFonts w:cs="Arial"/>
          <w:sz w:val="36"/>
          <w:szCs w:val="36"/>
        </w:rPr>
      </w:pPr>
    </w:p>
    <w:p w:rsidR="003D7BE2" w:rsidRPr="00B43510" w:rsidRDefault="003D7BE2" w:rsidP="003D7BE2">
      <w:pPr>
        <w:jc w:val="center"/>
        <w:rPr>
          <w:rFonts w:cs="Arial"/>
        </w:rPr>
      </w:pPr>
    </w:p>
    <w:p w:rsidR="003D7BE2" w:rsidRPr="00B43510" w:rsidRDefault="003D7BE2" w:rsidP="003D7BE2">
      <w:pPr>
        <w:rPr>
          <w:rFonts w:cs="Arial"/>
        </w:rPr>
      </w:pPr>
    </w:p>
    <w:p w:rsidR="003D7BE2" w:rsidRPr="00B43510" w:rsidRDefault="003D7BE2" w:rsidP="003D7BE2">
      <w:pPr>
        <w:rPr>
          <w:rFonts w:cs="Arial"/>
        </w:rPr>
      </w:pPr>
    </w:p>
    <w:p w:rsidR="003D7BE2" w:rsidRPr="00B43510" w:rsidRDefault="003D7BE2" w:rsidP="003D7BE2">
      <w:pPr>
        <w:rPr>
          <w:rFonts w:cs="Arial"/>
        </w:rPr>
      </w:pPr>
    </w:p>
    <w:p w:rsidR="003D7BE2" w:rsidRPr="00B43510" w:rsidRDefault="003D7BE2" w:rsidP="003D7BE2">
      <w:pPr>
        <w:rPr>
          <w:rFonts w:cs="Arial"/>
        </w:rPr>
      </w:pPr>
    </w:p>
    <w:p w:rsidR="003D7BE2" w:rsidRPr="00B43510" w:rsidRDefault="003D7BE2" w:rsidP="003D7BE2">
      <w:pPr>
        <w:rPr>
          <w:rFonts w:cs="Arial"/>
        </w:rPr>
      </w:pPr>
    </w:p>
    <w:p w:rsidR="003D7BE2" w:rsidRPr="00B43510" w:rsidRDefault="003D7BE2" w:rsidP="003D7BE2">
      <w:pPr>
        <w:rPr>
          <w:rFonts w:cs="Arial"/>
        </w:rPr>
      </w:pPr>
    </w:p>
    <w:p w:rsidR="003D7BE2" w:rsidRPr="00B43510" w:rsidRDefault="003D7BE2" w:rsidP="003D7BE2">
      <w:pPr>
        <w:rPr>
          <w:rFonts w:cs="Arial"/>
        </w:rPr>
      </w:pPr>
    </w:p>
    <w:p w:rsidR="003D7BE2" w:rsidRPr="00B43510" w:rsidRDefault="003D7BE2" w:rsidP="003D7BE2">
      <w:pPr>
        <w:rPr>
          <w:rFonts w:cs="Arial"/>
        </w:rPr>
      </w:pPr>
    </w:p>
    <w:p w:rsidR="003D7BE2" w:rsidRDefault="003D7BE2" w:rsidP="003D7BE2">
      <w:pPr>
        <w:rPr>
          <w:rFonts w:cs="Arial"/>
        </w:rPr>
      </w:pPr>
    </w:p>
    <w:p w:rsidR="003D7BE2" w:rsidRPr="00B43510" w:rsidRDefault="003D7BE2" w:rsidP="003D7BE2">
      <w:pPr>
        <w:rPr>
          <w:rFonts w:cs="Arial"/>
        </w:rPr>
      </w:pPr>
    </w:p>
    <w:p w:rsidR="003D7BE2" w:rsidRDefault="003D7BE2" w:rsidP="003D7BE2">
      <w:pPr>
        <w:jc w:val="center"/>
        <w:rPr>
          <w:rFonts w:cs="Arial"/>
          <w:b/>
          <w:color w:val="000000" w:themeColor="text1"/>
          <w:sz w:val="28"/>
          <w:szCs w:val="28"/>
        </w:rPr>
      </w:pPr>
    </w:p>
    <w:p w:rsidR="002648FC" w:rsidRDefault="002648FC" w:rsidP="003D7BE2">
      <w:pPr>
        <w:jc w:val="center"/>
        <w:rPr>
          <w:rFonts w:cs="Arial"/>
          <w:b/>
          <w:color w:val="000000" w:themeColor="text1"/>
          <w:sz w:val="28"/>
          <w:szCs w:val="28"/>
        </w:rPr>
      </w:pPr>
    </w:p>
    <w:p w:rsidR="002648FC" w:rsidRDefault="002648FC" w:rsidP="003D7BE2">
      <w:pPr>
        <w:jc w:val="center"/>
        <w:rPr>
          <w:rFonts w:cs="Arial"/>
          <w:b/>
          <w:color w:val="000000" w:themeColor="text1"/>
          <w:sz w:val="28"/>
          <w:szCs w:val="28"/>
        </w:rPr>
      </w:pPr>
    </w:p>
    <w:p w:rsidR="002648FC" w:rsidRDefault="002648FC" w:rsidP="003D7BE2">
      <w:pPr>
        <w:jc w:val="center"/>
        <w:rPr>
          <w:rFonts w:cs="Arial"/>
          <w:b/>
          <w:color w:val="000000" w:themeColor="text1"/>
          <w:sz w:val="28"/>
          <w:szCs w:val="28"/>
        </w:rPr>
      </w:pPr>
    </w:p>
    <w:p w:rsidR="002648FC" w:rsidRDefault="002648FC" w:rsidP="003D7BE2">
      <w:pPr>
        <w:jc w:val="center"/>
        <w:rPr>
          <w:rFonts w:cs="Arial"/>
          <w:b/>
          <w:color w:val="000000" w:themeColor="text1"/>
          <w:sz w:val="28"/>
          <w:szCs w:val="28"/>
        </w:rPr>
      </w:pPr>
    </w:p>
    <w:p w:rsidR="002648FC" w:rsidRDefault="002648FC" w:rsidP="003D7BE2">
      <w:pPr>
        <w:jc w:val="center"/>
        <w:rPr>
          <w:rFonts w:cs="Arial"/>
          <w:b/>
          <w:color w:val="000000" w:themeColor="text1"/>
          <w:sz w:val="28"/>
          <w:szCs w:val="28"/>
        </w:rPr>
      </w:pPr>
    </w:p>
    <w:p w:rsidR="002648FC" w:rsidRDefault="002648FC" w:rsidP="003D7BE2">
      <w:pPr>
        <w:jc w:val="center"/>
        <w:rPr>
          <w:rFonts w:cs="Arial"/>
          <w:b/>
          <w:color w:val="000000" w:themeColor="text1"/>
          <w:sz w:val="28"/>
          <w:szCs w:val="28"/>
        </w:rPr>
      </w:pPr>
    </w:p>
    <w:p w:rsidR="002648FC" w:rsidRDefault="002648FC" w:rsidP="003D7BE2">
      <w:pPr>
        <w:jc w:val="center"/>
        <w:rPr>
          <w:rFonts w:cs="Arial"/>
          <w:b/>
          <w:color w:val="000000" w:themeColor="text1"/>
          <w:sz w:val="28"/>
          <w:szCs w:val="28"/>
        </w:rPr>
      </w:pPr>
    </w:p>
    <w:p w:rsidR="002648FC" w:rsidRDefault="002648FC" w:rsidP="003D7BE2">
      <w:pPr>
        <w:jc w:val="center"/>
        <w:rPr>
          <w:rFonts w:cs="Arial"/>
          <w:b/>
          <w:color w:val="000000" w:themeColor="text1"/>
          <w:sz w:val="28"/>
          <w:szCs w:val="28"/>
        </w:rPr>
      </w:pPr>
    </w:p>
    <w:p w:rsidR="002648FC" w:rsidRDefault="002648FC" w:rsidP="003D7BE2">
      <w:pPr>
        <w:jc w:val="center"/>
        <w:rPr>
          <w:rFonts w:cs="Arial"/>
          <w:b/>
          <w:color w:val="000000" w:themeColor="text1"/>
          <w:sz w:val="28"/>
          <w:szCs w:val="28"/>
        </w:rPr>
      </w:pPr>
    </w:p>
    <w:p w:rsidR="002648FC" w:rsidRDefault="002648FC" w:rsidP="003D7BE2">
      <w:pPr>
        <w:jc w:val="center"/>
        <w:rPr>
          <w:rFonts w:cs="Arial"/>
          <w:b/>
          <w:color w:val="000000" w:themeColor="text1"/>
          <w:sz w:val="28"/>
          <w:szCs w:val="28"/>
        </w:rPr>
      </w:pPr>
    </w:p>
    <w:p w:rsidR="002648FC" w:rsidRDefault="002648FC" w:rsidP="003D7BE2">
      <w:pPr>
        <w:jc w:val="center"/>
        <w:rPr>
          <w:rFonts w:cs="Arial"/>
          <w:b/>
          <w:color w:val="000000" w:themeColor="text1"/>
          <w:sz w:val="28"/>
          <w:szCs w:val="28"/>
        </w:rPr>
      </w:pPr>
    </w:p>
    <w:p w:rsidR="002648FC" w:rsidRDefault="002648FC" w:rsidP="003D7BE2">
      <w:pPr>
        <w:jc w:val="center"/>
        <w:rPr>
          <w:rFonts w:cs="Arial"/>
          <w:b/>
          <w:color w:val="000000" w:themeColor="text1"/>
          <w:sz w:val="28"/>
          <w:szCs w:val="28"/>
        </w:rPr>
      </w:pPr>
    </w:p>
    <w:p w:rsidR="002648FC" w:rsidRDefault="002648FC" w:rsidP="003D7BE2">
      <w:pPr>
        <w:jc w:val="center"/>
        <w:rPr>
          <w:rFonts w:cs="Arial"/>
          <w:b/>
          <w:color w:val="000000" w:themeColor="text1"/>
          <w:sz w:val="28"/>
          <w:szCs w:val="28"/>
        </w:rPr>
      </w:pPr>
    </w:p>
    <w:p w:rsidR="002648FC" w:rsidRDefault="002648FC" w:rsidP="003D7BE2">
      <w:pPr>
        <w:jc w:val="center"/>
        <w:rPr>
          <w:rFonts w:cs="Arial"/>
          <w:b/>
          <w:color w:val="000000" w:themeColor="text1"/>
          <w:sz w:val="28"/>
          <w:szCs w:val="28"/>
        </w:rPr>
      </w:pPr>
    </w:p>
    <w:p w:rsidR="002E4D2C" w:rsidRDefault="002E4D2C" w:rsidP="003D7BE2">
      <w:pPr>
        <w:jc w:val="center"/>
        <w:rPr>
          <w:rFonts w:cs="Arial"/>
          <w:b/>
          <w:color w:val="000000" w:themeColor="text1"/>
          <w:sz w:val="28"/>
          <w:szCs w:val="28"/>
        </w:rPr>
      </w:pPr>
    </w:p>
    <w:p w:rsidR="002E4D2C" w:rsidRDefault="002E4D2C" w:rsidP="003D7BE2">
      <w:pPr>
        <w:jc w:val="center"/>
        <w:rPr>
          <w:rFonts w:cs="Arial"/>
          <w:b/>
          <w:color w:val="000000" w:themeColor="text1"/>
          <w:sz w:val="28"/>
          <w:szCs w:val="28"/>
        </w:rPr>
      </w:pPr>
    </w:p>
    <w:p w:rsidR="002E4D2C" w:rsidRDefault="002E4D2C" w:rsidP="003D7BE2">
      <w:pPr>
        <w:jc w:val="center"/>
        <w:rPr>
          <w:rFonts w:cs="Arial"/>
          <w:b/>
          <w:color w:val="000000" w:themeColor="text1"/>
          <w:sz w:val="28"/>
          <w:szCs w:val="28"/>
        </w:rPr>
      </w:pPr>
    </w:p>
    <w:p w:rsidR="002E4D2C" w:rsidRDefault="002E4D2C" w:rsidP="003D7BE2">
      <w:pPr>
        <w:jc w:val="center"/>
        <w:rPr>
          <w:rFonts w:cs="Arial"/>
          <w:b/>
          <w:color w:val="000000" w:themeColor="text1"/>
          <w:sz w:val="28"/>
          <w:szCs w:val="28"/>
        </w:rPr>
      </w:pPr>
    </w:p>
    <w:p w:rsidR="002E4D2C" w:rsidRDefault="002E4D2C" w:rsidP="003D7BE2">
      <w:pPr>
        <w:jc w:val="center"/>
        <w:rPr>
          <w:rFonts w:cs="Arial"/>
          <w:b/>
          <w:color w:val="000000" w:themeColor="text1"/>
          <w:sz w:val="28"/>
          <w:szCs w:val="28"/>
        </w:rPr>
      </w:pPr>
    </w:p>
    <w:p w:rsidR="002E4D2C" w:rsidRDefault="002E4D2C" w:rsidP="003D7BE2">
      <w:pPr>
        <w:jc w:val="center"/>
        <w:rPr>
          <w:rFonts w:cs="Arial"/>
          <w:b/>
          <w:color w:val="000000" w:themeColor="text1"/>
          <w:sz w:val="28"/>
          <w:szCs w:val="28"/>
        </w:rPr>
      </w:pPr>
    </w:p>
    <w:p w:rsidR="002648FC" w:rsidRDefault="002648FC" w:rsidP="003D7BE2">
      <w:pPr>
        <w:jc w:val="center"/>
        <w:rPr>
          <w:rFonts w:cs="Arial"/>
          <w:b/>
          <w:color w:val="000000" w:themeColor="text1"/>
          <w:sz w:val="28"/>
          <w:szCs w:val="28"/>
        </w:rPr>
      </w:pPr>
    </w:p>
    <w:p w:rsidR="002648FC" w:rsidRDefault="002648FC" w:rsidP="003D7BE2">
      <w:pPr>
        <w:jc w:val="center"/>
        <w:rPr>
          <w:rFonts w:cs="Arial"/>
          <w:b/>
          <w:color w:val="000000" w:themeColor="text1"/>
          <w:sz w:val="28"/>
          <w:szCs w:val="28"/>
        </w:rPr>
      </w:pPr>
    </w:p>
    <w:p w:rsidR="002648FC" w:rsidRDefault="002648FC" w:rsidP="003D7BE2">
      <w:pPr>
        <w:jc w:val="center"/>
        <w:rPr>
          <w:rFonts w:cs="Arial"/>
          <w:b/>
          <w:color w:val="000000" w:themeColor="text1"/>
          <w:sz w:val="28"/>
          <w:szCs w:val="28"/>
        </w:rPr>
      </w:pPr>
    </w:p>
    <w:p w:rsidR="002648FC" w:rsidRDefault="002648FC" w:rsidP="003D7BE2">
      <w:pPr>
        <w:jc w:val="center"/>
        <w:rPr>
          <w:rFonts w:cs="Arial"/>
          <w:b/>
          <w:color w:val="000000" w:themeColor="text1"/>
          <w:sz w:val="28"/>
          <w:szCs w:val="28"/>
        </w:rPr>
      </w:pPr>
    </w:p>
    <w:p w:rsidR="002648FC" w:rsidRDefault="002648FC" w:rsidP="003D7BE2">
      <w:pPr>
        <w:jc w:val="center"/>
        <w:rPr>
          <w:rFonts w:cs="Arial"/>
          <w:b/>
          <w:color w:val="000000" w:themeColor="text1"/>
          <w:sz w:val="28"/>
          <w:szCs w:val="28"/>
        </w:rPr>
      </w:pPr>
    </w:p>
    <w:p w:rsidR="002648FC" w:rsidRDefault="002648FC" w:rsidP="003D7BE2">
      <w:pPr>
        <w:jc w:val="center"/>
        <w:rPr>
          <w:rFonts w:cs="Arial"/>
          <w:b/>
          <w:color w:val="000000" w:themeColor="text1"/>
          <w:sz w:val="28"/>
          <w:szCs w:val="28"/>
        </w:rPr>
      </w:pPr>
    </w:p>
    <w:p w:rsidR="003D7BE2" w:rsidRPr="00E64554" w:rsidRDefault="003D7BE2" w:rsidP="003D7BE2">
      <w:pPr>
        <w:jc w:val="center"/>
        <w:rPr>
          <w:rFonts w:cs="Arial"/>
          <w:b/>
          <w:color w:val="000000" w:themeColor="text1"/>
          <w:sz w:val="28"/>
          <w:szCs w:val="28"/>
        </w:rPr>
      </w:pPr>
      <w:r w:rsidRPr="00E64554">
        <w:rPr>
          <w:rFonts w:cs="Arial"/>
          <w:b/>
          <w:color w:val="000000" w:themeColor="text1"/>
          <w:sz w:val="28"/>
          <w:szCs w:val="28"/>
        </w:rPr>
        <w:lastRenderedPageBreak/>
        <w:t>Contents</w:t>
      </w:r>
    </w:p>
    <w:p w:rsidR="003D7BE2" w:rsidRDefault="003D7BE2" w:rsidP="003D7BE2">
      <w:pPr>
        <w:rPr>
          <w:rFonts w:cs="Arial"/>
          <w:b/>
          <w:color w:val="000000" w:themeColor="text1"/>
        </w:rPr>
      </w:pPr>
    </w:p>
    <w:p w:rsidR="00820C92" w:rsidRDefault="00820C92" w:rsidP="00820C92">
      <w:pPr>
        <w:rPr>
          <w:rFonts w:cs="Arial"/>
          <w:b/>
          <w:color w:val="000000" w:themeColor="text1"/>
        </w:rPr>
      </w:pPr>
      <w:r>
        <w:rPr>
          <w:rFonts w:cs="Arial"/>
          <w:b/>
          <w:color w:val="000000" w:themeColor="text1"/>
        </w:rPr>
        <w:t>Schedule 2 – Service Specification</w:t>
      </w:r>
    </w:p>
    <w:p w:rsidR="001C1C29" w:rsidRDefault="001C1C29" w:rsidP="00820C92">
      <w:pPr>
        <w:rPr>
          <w:rFonts w:cs="Arial"/>
          <w:b/>
          <w:color w:val="000000" w:themeColor="text1"/>
        </w:rPr>
      </w:pPr>
    </w:p>
    <w:p w:rsidR="00820C92" w:rsidRDefault="00820C92" w:rsidP="00820C92">
      <w:pPr>
        <w:rPr>
          <w:rFonts w:cs="Arial"/>
          <w:b/>
          <w:color w:val="000000" w:themeColor="text1"/>
        </w:rPr>
      </w:pPr>
      <w:r w:rsidRPr="00461665">
        <w:rPr>
          <w:rFonts w:cs="Arial"/>
          <w:b/>
          <w:color w:val="000000" w:themeColor="text1"/>
        </w:rPr>
        <w:t>Part A: General Service Delivery Requirements</w:t>
      </w:r>
      <w:r w:rsidR="002A150A">
        <w:rPr>
          <w:rFonts w:cs="Arial"/>
          <w:b/>
          <w:color w:val="000000" w:themeColor="text1"/>
        </w:rPr>
        <w:t>:</w:t>
      </w:r>
      <w:r w:rsidRPr="00461665">
        <w:rPr>
          <w:rFonts w:cs="Arial"/>
          <w:b/>
          <w:color w:val="000000" w:themeColor="text1"/>
        </w:rPr>
        <w:t xml:space="preserve"> </w:t>
      </w:r>
    </w:p>
    <w:p w:rsidR="001C1C29" w:rsidRPr="00461665" w:rsidRDefault="001C1C29" w:rsidP="00820C92">
      <w:pPr>
        <w:rPr>
          <w:rFonts w:cs="Arial"/>
          <w:b/>
          <w:color w:val="000000" w:themeColor="text1"/>
        </w:rPr>
      </w:pPr>
    </w:p>
    <w:p w:rsidR="00820C92" w:rsidRPr="002A150A" w:rsidRDefault="00820C92" w:rsidP="002A150A">
      <w:pPr>
        <w:pStyle w:val="ListParagraph"/>
        <w:numPr>
          <w:ilvl w:val="0"/>
          <w:numId w:val="40"/>
        </w:numPr>
        <w:spacing w:line="276" w:lineRule="auto"/>
        <w:rPr>
          <w:rFonts w:cs="Arial"/>
          <w:b/>
          <w:color w:val="000000" w:themeColor="text1"/>
        </w:rPr>
      </w:pPr>
      <w:r w:rsidRPr="002A150A">
        <w:rPr>
          <w:rFonts w:cs="Arial"/>
          <w:b/>
          <w:color w:val="000000" w:themeColor="text1"/>
        </w:rPr>
        <w:t>Equity of Access</w:t>
      </w:r>
    </w:p>
    <w:p w:rsidR="00820C92" w:rsidRDefault="00820C92" w:rsidP="004B28EC">
      <w:pPr>
        <w:pStyle w:val="ListParagraph"/>
        <w:numPr>
          <w:ilvl w:val="0"/>
          <w:numId w:val="40"/>
        </w:numPr>
        <w:spacing w:line="276" w:lineRule="auto"/>
        <w:rPr>
          <w:rFonts w:cs="Arial"/>
          <w:b/>
          <w:color w:val="000000" w:themeColor="text1"/>
        </w:rPr>
      </w:pPr>
      <w:r>
        <w:rPr>
          <w:rFonts w:cs="Arial"/>
          <w:b/>
          <w:color w:val="000000" w:themeColor="text1"/>
        </w:rPr>
        <w:t xml:space="preserve">Patient Dignity </w:t>
      </w:r>
      <w:r w:rsidR="00A21C41">
        <w:rPr>
          <w:rFonts w:cs="Arial"/>
          <w:b/>
          <w:color w:val="000000" w:themeColor="text1"/>
        </w:rPr>
        <w:t>and</w:t>
      </w:r>
      <w:r>
        <w:rPr>
          <w:rFonts w:cs="Arial"/>
          <w:b/>
          <w:color w:val="000000" w:themeColor="text1"/>
        </w:rPr>
        <w:t xml:space="preserve"> Respect</w:t>
      </w:r>
    </w:p>
    <w:p w:rsidR="00820C92" w:rsidRDefault="00820C92" w:rsidP="004B28EC">
      <w:pPr>
        <w:pStyle w:val="ListParagraph"/>
        <w:numPr>
          <w:ilvl w:val="0"/>
          <w:numId w:val="40"/>
        </w:numPr>
        <w:spacing w:line="276" w:lineRule="auto"/>
        <w:rPr>
          <w:rFonts w:cs="Arial"/>
          <w:b/>
          <w:color w:val="000000" w:themeColor="text1"/>
        </w:rPr>
      </w:pPr>
      <w:r>
        <w:rPr>
          <w:rFonts w:cs="Arial"/>
          <w:b/>
          <w:color w:val="000000" w:themeColor="text1"/>
        </w:rPr>
        <w:t>Informed Consent</w:t>
      </w:r>
    </w:p>
    <w:p w:rsidR="00792227" w:rsidRPr="00792227" w:rsidRDefault="00792227" w:rsidP="00792227">
      <w:pPr>
        <w:pStyle w:val="ListParagraph"/>
        <w:numPr>
          <w:ilvl w:val="0"/>
          <w:numId w:val="40"/>
        </w:numPr>
        <w:rPr>
          <w:rFonts w:cs="Arial"/>
          <w:b/>
          <w:color w:val="000000" w:themeColor="text1"/>
        </w:rPr>
      </w:pPr>
      <w:r w:rsidRPr="00792227">
        <w:rPr>
          <w:rFonts w:cs="Arial"/>
          <w:b/>
          <w:color w:val="000000" w:themeColor="text1"/>
        </w:rPr>
        <w:t>Safeguarding Adults at Risk and Safeguarding Children and Looked After Children</w:t>
      </w:r>
    </w:p>
    <w:p w:rsidR="00820C92" w:rsidRDefault="00820C92" w:rsidP="004B28EC">
      <w:pPr>
        <w:pStyle w:val="ListParagraph"/>
        <w:numPr>
          <w:ilvl w:val="0"/>
          <w:numId w:val="40"/>
        </w:numPr>
        <w:spacing w:line="276" w:lineRule="auto"/>
        <w:rPr>
          <w:rFonts w:cs="Arial"/>
          <w:b/>
          <w:color w:val="000000" w:themeColor="text1"/>
        </w:rPr>
      </w:pPr>
      <w:r>
        <w:rPr>
          <w:rFonts w:cs="Arial"/>
          <w:b/>
          <w:color w:val="000000" w:themeColor="text1"/>
        </w:rPr>
        <w:t>Prescribing</w:t>
      </w:r>
    </w:p>
    <w:p w:rsidR="00820C92" w:rsidRDefault="00820C92" w:rsidP="004B28EC">
      <w:pPr>
        <w:pStyle w:val="ListParagraph"/>
        <w:numPr>
          <w:ilvl w:val="0"/>
          <w:numId w:val="40"/>
        </w:numPr>
        <w:spacing w:line="276" w:lineRule="auto"/>
        <w:rPr>
          <w:rFonts w:cs="Arial"/>
          <w:b/>
          <w:color w:val="000000" w:themeColor="text1"/>
        </w:rPr>
      </w:pPr>
      <w:r>
        <w:rPr>
          <w:rFonts w:cs="Arial"/>
          <w:b/>
          <w:color w:val="000000" w:themeColor="text1"/>
        </w:rPr>
        <w:t xml:space="preserve">Clinical Safety </w:t>
      </w:r>
      <w:r w:rsidR="00A21C41">
        <w:rPr>
          <w:rFonts w:cs="Arial"/>
          <w:b/>
          <w:color w:val="000000" w:themeColor="text1"/>
        </w:rPr>
        <w:t>and</w:t>
      </w:r>
      <w:r>
        <w:rPr>
          <w:rFonts w:cs="Arial"/>
          <w:b/>
          <w:color w:val="000000" w:themeColor="text1"/>
        </w:rPr>
        <w:t xml:space="preserve"> Medical Emergencies</w:t>
      </w:r>
    </w:p>
    <w:p w:rsidR="00820C92" w:rsidRDefault="00820C92" w:rsidP="004B28EC">
      <w:pPr>
        <w:pStyle w:val="ListParagraph"/>
        <w:numPr>
          <w:ilvl w:val="0"/>
          <w:numId w:val="40"/>
        </w:numPr>
        <w:spacing w:line="276" w:lineRule="auto"/>
        <w:rPr>
          <w:rFonts w:cs="Arial"/>
          <w:b/>
          <w:color w:val="000000" w:themeColor="text1"/>
        </w:rPr>
      </w:pPr>
      <w:r>
        <w:rPr>
          <w:rFonts w:cs="Arial"/>
          <w:b/>
          <w:color w:val="000000" w:themeColor="text1"/>
        </w:rPr>
        <w:t>Good Clinical Practice</w:t>
      </w:r>
    </w:p>
    <w:p w:rsidR="00820C92" w:rsidRDefault="00820C92" w:rsidP="004B28EC">
      <w:pPr>
        <w:pStyle w:val="ListParagraph"/>
        <w:numPr>
          <w:ilvl w:val="0"/>
          <w:numId w:val="40"/>
        </w:numPr>
        <w:spacing w:line="276" w:lineRule="auto"/>
        <w:rPr>
          <w:rFonts w:cs="Arial"/>
          <w:b/>
          <w:color w:val="000000" w:themeColor="text1"/>
        </w:rPr>
      </w:pPr>
      <w:r>
        <w:rPr>
          <w:rFonts w:cs="Arial"/>
          <w:b/>
          <w:color w:val="000000" w:themeColor="text1"/>
        </w:rPr>
        <w:t>Equipment</w:t>
      </w:r>
    </w:p>
    <w:p w:rsidR="00820C92" w:rsidRDefault="00820C92" w:rsidP="004B28EC">
      <w:pPr>
        <w:pStyle w:val="ListParagraph"/>
        <w:numPr>
          <w:ilvl w:val="0"/>
          <w:numId w:val="40"/>
        </w:numPr>
        <w:spacing w:line="276" w:lineRule="auto"/>
        <w:rPr>
          <w:rFonts w:cs="Arial"/>
          <w:b/>
          <w:color w:val="000000" w:themeColor="text1"/>
        </w:rPr>
      </w:pPr>
      <w:r>
        <w:rPr>
          <w:rFonts w:cs="Arial"/>
          <w:b/>
          <w:color w:val="000000" w:themeColor="text1"/>
        </w:rPr>
        <w:t xml:space="preserve">Infection Control </w:t>
      </w:r>
      <w:r w:rsidR="00A21C41">
        <w:rPr>
          <w:rFonts w:cs="Arial"/>
          <w:b/>
          <w:color w:val="000000" w:themeColor="text1"/>
        </w:rPr>
        <w:t>and</w:t>
      </w:r>
      <w:r>
        <w:rPr>
          <w:rFonts w:cs="Arial"/>
          <w:b/>
          <w:color w:val="000000" w:themeColor="text1"/>
        </w:rPr>
        <w:t xml:space="preserve"> Prevention</w:t>
      </w:r>
    </w:p>
    <w:p w:rsidR="00820C92" w:rsidRDefault="00820C92" w:rsidP="004B28EC">
      <w:pPr>
        <w:pStyle w:val="ListParagraph"/>
        <w:numPr>
          <w:ilvl w:val="0"/>
          <w:numId w:val="40"/>
        </w:numPr>
        <w:spacing w:line="276" w:lineRule="auto"/>
        <w:rPr>
          <w:rFonts w:cs="Arial"/>
          <w:b/>
          <w:color w:val="000000" w:themeColor="text1"/>
        </w:rPr>
      </w:pPr>
      <w:r>
        <w:rPr>
          <w:rFonts w:cs="Arial"/>
          <w:b/>
          <w:color w:val="000000" w:themeColor="text1"/>
        </w:rPr>
        <w:t>Referrals</w:t>
      </w:r>
    </w:p>
    <w:p w:rsidR="00820C92" w:rsidRDefault="00820C92" w:rsidP="004B28EC">
      <w:pPr>
        <w:pStyle w:val="ListParagraph"/>
        <w:numPr>
          <w:ilvl w:val="0"/>
          <w:numId w:val="40"/>
        </w:numPr>
        <w:spacing w:line="276" w:lineRule="auto"/>
        <w:rPr>
          <w:rFonts w:cs="Arial"/>
          <w:b/>
          <w:color w:val="000000" w:themeColor="text1"/>
        </w:rPr>
      </w:pPr>
      <w:r>
        <w:rPr>
          <w:rFonts w:cs="Arial"/>
          <w:b/>
          <w:color w:val="000000" w:themeColor="text1"/>
        </w:rPr>
        <w:t>Co-operation with Other NHS Contractors</w:t>
      </w:r>
    </w:p>
    <w:p w:rsidR="00820C92" w:rsidRDefault="00820C92" w:rsidP="004B28EC">
      <w:pPr>
        <w:pStyle w:val="ListParagraph"/>
        <w:numPr>
          <w:ilvl w:val="0"/>
          <w:numId w:val="40"/>
        </w:numPr>
        <w:spacing w:line="276" w:lineRule="auto"/>
        <w:rPr>
          <w:rFonts w:cs="Arial"/>
          <w:b/>
          <w:color w:val="000000" w:themeColor="text1"/>
        </w:rPr>
      </w:pPr>
      <w:r>
        <w:rPr>
          <w:rFonts w:cs="Arial"/>
          <w:b/>
          <w:color w:val="000000" w:themeColor="text1"/>
        </w:rPr>
        <w:t xml:space="preserve">Clinical Governance </w:t>
      </w:r>
      <w:r w:rsidR="00A21C41">
        <w:rPr>
          <w:rFonts w:cs="Arial"/>
          <w:b/>
          <w:color w:val="000000" w:themeColor="text1"/>
        </w:rPr>
        <w:t>and</w:t>
      </w:r>
      <w:r>
        <w:rPr>
          <w:rFonts w:cs="Arial"/>
          <w:b/>
          <w:color w:val="000000" w:themeColor="text1"/>
        </w:rPr>
        <w:t xml:space="preserve"> Quality Assurance</w:t>
      </w:r>
    </w:p>
    <w:p w:rsidR="00820C92" w:rsidRDefault="00820C92" w:rsidP="004B28EC">
      <w:pPr>
        <w:pStyle w:val="ListParagraph"/>
        <w:numPr>
          <w:ilvl w:val="0"/>
          <w:numId w:val="40"/>
        </w:numPr>
        <w:spacing w:line="276" w:lineRule="auto"/>
        <w:rPr>
          <w:rFonts w:cs="Arial"/>
          <w:b/>
          <w:color w:val="000000" w:themeColor="text1"/>
        </w:rPr>
      </w:pPr>
      <w:r>
        <w:rPr>
          <w:rFonts w:cs="Arial"/>
          <w:b/>
          <w:color w:val="000000" w:themeColor="text1"/>
        </w:rPr>
        <w:t xml:space="preserve">Contractor Workforce: Recruitment </w:t>
      </w:r>
      <w:r w:rsidR="00A21C41">
        <w:rPr>
          <w:rFonts w:cs="Arial"/>
          <w:b/>
          <w:color w:val="000000" w:themeColor="text1"/>
        </w:rPr>
        <w:t>and</w:t>
      </w:r>
      <w:r>
        <w:rPr>
          <w:rFonts w:cs="Arial"/>
          <w:b/>
          <w:color w:val="000000" w:themeColor="text1"/>
        </w:rPr>
        <w:t xml:space="preserve"> Competence</w:t>
      </w:r>
    </w:p>
    <w:p w:rsidR="00820C92" w:rsidRDefault="00820C92" w:rsidP="004B28EC">
      <w:pPr>
        <w:pStyle w:val="ListParagraph"/>
        <w:numPr>
          <w:ilvl w:val="0"/>
          <w:numId w:val="40"/>
        </w:numPr>
        <w:spacing w:line="276" w:lineRule="auto"/>
        <w:rPr>
          <w:rFonts w:cs="Arial"/>
          <w:b/>
          <w:color w:val="000000" w:themeColor="text1"/>
        </w:rPr>
      </w:pPr>
      <w:r>
        <w:rPr>
          <w:rFonts w:cs="Arial"/>
          <w:b/>
          <w:color w:val="000000" w:themeColor="text1"/>
        </w:rPr>
        <w:t>Practitioner Continuity</w:t>
      </w:r>
    </w:p>
    <w:p w:rsidR="00820C92" w:rsidRDefault="00820C92" w:rsidP="004B28EC">
      <w:pPr>
        <w:pStyle w:val="ListParagraph"/>
        <w:numPr>
          <w:ilvl w:val="0"/>
          <w:numId w:val="40"/>
        </w:numPr>
        <w:spacing w:line="276" w:lineRule="auto"/>
        <w:rPr>
          <w:rFonts w:cs="Arial"/>
          <w:b/>
          <w:color w:val="000000" w:themeColor="text1"/>
        </w:rPr>
      </w:pPr>
      <w:r>
        <w:rPr>
          <w:rFonts w:cs="Arial"/>
          <w:b/>
          <w:color w:val="000000" w:themeColor="text1"/>
        </w:rPr>
        <w:t>Risk Management</w:t>
      </w:r>
    </w:p>
    <w:p w:rsidR="001C1C29" w:rsidRDefault="001C1C29" w:rsidP="001C1C29">
      <w:pPr>
        <w:pStyle w:val="ListParagraph"/>
        <w:spacing w:line="276" w:lineRule="auto"/>
        <w:ind w:left="1440"/>
        <w:rPr>
          <w:rFonts w:cs="Arial"/>
          <w:b/>
          <w:color w:val="000000" w:themeColor="text1"/>
        </w:rPr>
      </w:pPr>
    </w:p>
    <w:p w:rsidR="00820C92" w:rsidRDefault="00820C92" w:rsidP="00820C92">
      <w:pPr>
        <w:rPr>
          <w:rFonts w:cs="Arial"/>
          <w:b/>
          <w:color w:val="000000" w:themeColor="text1"/>
        </w:rPr>
      </w:pPr>
      <w:r w:rsidRPr="00461665">
        <w:rPr>
          <w:rFonts w:cs="Arial"/>
          <w:b/>
          <w:color w:val="000000" w:themeColor="text1"/>
        </w:rPr>
        <w:t>Part B: Services</w:t>
      </w:r>
    </w:p>
    <w:p w:rsidR="001C1C29" w:rsidRPr="00461665" w:rsidRDefault="001C1C29" w:rsidP="00820C92">
      <w:pPr>
        <w:rPr>
          <w:rFonts w:cs="Arial"/>
          <w:b/>
          <w:color w:val="000000" w:themeColor="text1"/>
        </w:rPr>
      </w:pPr>
    </w:p>
    <w:p w:rsidR="00820C92" w:rsidRPr="00461665" w:rsidRDefault="00820C92" w:rsidP="004F2F25">
      <w:pPr>
        <w:pStyle w:val="ListParagraph"/>
        <w:numPr>
          <w:ilvl w:val="0"/>
          <w:numId w:val="46"/>
        </w:numPr>
        <w:spacing w:line="276" w:lineRule="auto"/>
        <w:rPr>
          <w:rFonts w:cs="Arial"/>
          <w:b/>
          <w:color w:val="000000" w:themeColor="text1"/>
        </w:rPr>
      </w:pPr>
      <w:r w:rsidRPr="00461665">
        <w:rPr>
          <w:rFonts w:cs="Arial"/>
          <w:b/>
          <w:color w:val="000000" w:themeColor="text1"/>
        </w:rPr>
        <w:t>Access to Services</w:t>
      </w:r>
    </w:p>
    <w:p w:rsidR="00820C92" w:rsidRDefault="00820C92" w:rsidP="004B28EC">
      <w:pPr>
        <w:pStyle w:val="ListParagraph"/>
        <w:numPr>
          <w:ilvl w:val="0"/>
          <w:numId w:val="41"/>
        </w:numPr>
        <w:spacing w:line="276" w:lineRule="auto"/>
        <w:rPr>
          <w:rFonts w:cs="Arial"/>
          <w:b/>
          <w:color w:val="000000" w:themeColor="text1"/>
        </w:rPr>
      </w:pPr>
      <w:r>
        <w:rPr>
          <w:rFonts w:cs="Arial"/>
          <w:b/>
          <w:color w:val="000000" w:themeColor="text1"/>
        </w:rPr>
        <w:t>Opening Hours</w:t>
      </w:r>
    </w:p>
    <w:p w:rsidR="00820C92" w:rsidRDefault="00820C92" w:rsidP="004B28EC">
      <w:pPr>
        <w:pStyle w:val="ListParagraph"/>
        <w:numPr>
          <w:ilvl w:val="0"/>
          <w:numId w:val="41"/>
        </w:numPr>
        <w:spacing w:line="276" w:lineRule="auto"/>
        <w:rPr>
          <w:rFonts w:cs="Arial"/>
          <w:b/>
          <w:color w:val="000000" w:themeColor="text1"/>
        </w:rPr>
      </w:pPr>
      <w:r>
        <w:rPr>
          <w:rFonts w:cs="Arial"/>
          <w:b/>
          <w:color w:val="000000" w:themeColor="text1"/>
        </w:rPr>
        <w:t>Provision of Reception Services</w:t>
      </w:r>
    </w:p>
    <w:p w:rsidR="00820C92" w:rsidRDefault="00820C92" w:rsidP="004B28EC">
      <w:pPr>
        <w:pStyle w:val="ListParagraph"/>
        <w:numPr>
          <w:ilvl w:val="0"/>
          <w:numId w:val="41"/>
        </w:numPr>
        <w:spacing w:line="276" w:lineRule="auto"/>
        <w:rPr>
          <w:rFonts w:cs="Arial"/>
          <w:b/>
          <w:color w:val="000000" w:themeColor="text1"/>
        </w:rPr>
      </w:pPr>
      <w:r>
        <w:rPr>
          <w:rFonts w:cs="Arial"/>
          <w:b/>
          <w:color w:val="000000" w:themeColor="text1"/>
        </w:rPr>
        <w:t>Patient Registration Area</w:t>
      </w:r>
    </w:p>
    <w:p w:rsidR="00820C92" w:rsidRDefault="00820C92" w:rsidP="004B28EC">
      <w:pPr>
        <w:pStyle w:val="ListParagraph"/>
        <w:numPr>
          <w:ilvl w:val="0"/>
          <w:numId w:val="41"/>
        </w:numPr>
        <w:spacing w:line="276" w:lineRule="auto"/>
        <w:rPr>
          <w:rFonts w:cs="Arial"/>
          <w:b/>
          <w:color w:val="000000" w:themeColor="text1"/>
        </w:rPr>
      </w:pPr>
      <w:r>
        <w:rPr>
          <w:rFonts w:cs="Arial"/>
          <w:b/>
          <w:color w:val="000000" w:themeColor="text1"/>
        </w:rPr>
        <w:t>Appointments</w:t>
      </w:r>
    </w:p>
    <w:p w:rsidR="00820C92" w:rsidRDefault="00820C92" w:rsidP="004B28EC">
      <w:pPr>
        <w:pStyle w:val="ListParagraph"/>
        <w:numPr>
          <w:ilvl w:val="0"/>
          <w:numId w:val="41"/>
        </w:numPr>
        <w:spacing w:line="276" w:lineRule="auto"/>
        <w:rPr>
          <w:rFonts w:cs="Arial"/>
          <w:b/>
          <w:color w:val="000000" w:themeColor="text1"/>
        </w:rPr>
      </w:pPr>
      <w:r>
        <w:rPr>
          <w:rFonts w:cs="Arial"/>
          <w:b/>
          <w:color w:val="000000" w:themeColor="text1"/>
        </w:rPr>
        <w:t>Booking An Appointment</w:t>
      </w:r>
    </w:p>
    <w:p w:rsidR="00820C92" w:rsidRDefault="00820C92" w:rsidP="004B28EC">
      <w:pPr>
        <w:pStyle w:val="ListParagraph"/>
        <w:numPr>
          <w:ilvl w:val="0"/>
          <w:numId w:val="41"/>
        </w:numPr>
        <w:spacing w:line="276" w:lineRule="auto"/>
        <w:rPr>
          <w:rFonts w:cs="Arial"/>
          <w:b/>
          <w:color w:val="000000" w:themeColor="text1"/>
        </w:rPr>
      </w:pPr>
      <w:r>
        <w:rPr>
          <w:rFonts w:cs="Arial"/>
          <w:b/>
          <w:color w:val="000000" w:themeColor="text1"/>
        </w:rPr>
        <w:t>Availability of Appointments</w:t>
      </w:r>
    </w:p>
    <w:p w:rsidR="00820C92" w:rsidRDefault="00820C92" w:rsidP="004B28EC">
      <w:pPr>
        <w:pStyle w:val="ListParagraph"/>
        <w:numPr>
          <w:ilvl w:val="0"/>
          <w:numId w:val="41"/>
        </w:numPr>
        <w:spacing w:line="276" w:lineRule="auto"/>
        <w:rPr>
          <w:rFonts w:cs="Arial"/>
          <w:b/>
          <w:color w:val="000000" w:themeColor="text1"/>
        </w:rPr>
      </w:pPr>
      <w:r>
        <w:rPr>
          <w:rFonts w:cs="Arial"/>
          <w:b/>
          <w:color w:val="000000" w:themeColor="text1"/>
        </w:rPr>
        <w:t>Length of Appointments</w:t>
      </w:r>
    </w:p>
    <w:p w:rsidR="00820C92" w:rsidRDefault="00820C92" w:rsidP="004B28EC">
      <w:pPr>
        <w:pStyle w:val="ListParagraph"/>
        <w:numPr>
          <w:ilvl w:val="0"/>
          <w:numId w:val="41"/>
        </w:numPr>
        <w:spacing w:line="276" w:lineRule="auto"/>
        <w:rPr>
          <w:rFonts w:cs="Arial"/>
          <w:b/>
          <w:color w:val="000000" w:themeColor="text1"/>
        </w:rPr>
      </w:pPr>
      <w:r>
        <w:rPr>
          <w:rFonts w:cs="Arial"/>
          <w:b/>
          <w:color w:val="000000" w:themeColor="text1"/>
        </w:rPr>
        <w:t>Punctuality of Appointments</w:t>
      </w:r>
    </w:p>
    <w:p w:rsidR="00820C92" w:rsidRDefault="00820C92" w:rsidP="004B28EC">
      <w:pPr>
        <w:pStyle w:val="ListParagraph"/>
        <w:numPr>
          <w:ilvl w:val="0"/>
          <w:numId w:val="41"/>
        </w:numPr>
        <w:spacing w:line="276" w:lineRule="auto"/>
        <w:rPr>
          <w:rFonts w:cs="Arial"/>
          <w:b/>
          <w:color w:val="000000" w:themeColor="text1"/>
        </w:rPr>
      </w:pPr>
      <w:r>
        <w:rPr>
          <w:rFonts w:cs="Arial"/>
          <w:b/>
          <w:color w:val="000000" w:themeColor="text1"/>
        </w:rPr>
        <w:t>Home Visits</w:t>
      </w:r>
    </w:p>
    <w:p w:rsidR="002A150A" w:rsidRDefault="002A150A" w:rsidP="002A150A">
      <w:pPr>
        <w:pStyle w:val="ListParagraph"/>
        <w:spacing w:line="276" w:lineRule="auto"/>
        <w:ind w:left="1440"/>
        <w:rPr>
          <w:rFonts w:cs="Arial"/>
          <w:b/>
          <w:color w:val="000000" w:themeColor="text1"/>
        </w:rPr>
      </w:pPr>
    </w:p>
    <w:p w:rsidR="00820C92" w:rsidRPr="002A150A" w:rsidRDefault="00820C92" w:rsidP="004F2F25">
      <w:pPr>
        <w:pStyle w:val="ListParagraph"/>
        <w:numPr>
          <w:ilvl w:val="0"/>
          <w:numId w:val="46"/>
        </w:numPr>
        <w:spacing w:line="276" w:lineRule="auto"/>
        <w:rPr>
          <w:rFonts w:cs="Arial"/>
          <w:b/>
          <w:color w:val="000000" w:themeColor="text1"/>
        </w:rPr>
      </w:pPr>
      <w:r w:rsidRPr="002A150A">
        <w:rPr>
          <w:rFonts w:cs="Arial"/>
          <w:b/>
          <w:color w:val="000000" w:themeColor="text1"/>
        </w:rPr>
        <w:t>Improving Access through use of Technology</w:t>
      </w:r>
    </w:p>
    <w:p w:rsidR="001C1C29" w:rsidRDefault="001C1C29" w:rsidP="001C1C29">
      <w:pPr>
        <w:pStyle w:val="ListParagraph"/>
        <w:spacing w:line="276" w:lineRule="auto"/>
        <w:ind w:left="1440"/>
        <w:rPr>
          <w:rFonts w:cs="Arial"/>
          <w:b/>
          <w:color w:val="000000" w:themeColor="text1"/>
        </w:rPr>
      </w:pPr>
    </w:p>
    <w:p w:rsidR="00820C92" w:rsidRPr="00461665" w:rsidRDefault="00820C92" w:rsidP="004F2F25">
      <w:pPr>
        <w:pStyle w:val="ListParagraph"/>
        <w:numPr>
          <w:ilvl w:val="0"/>
          <w:numId w:val="46"/>
        </w:numPr>
        <w:rPr>
          <w:rFonts w:cs="Arial"/>
          <w:b/>
          <w:color w:val="000000" w:themeColor="text1"/>
        </w:rPr>
      </w:pPr>
      <w:r w:rsidRPr="00461665">
        <w:rPr>
          <w:rFonts w:cs="Arial"/>
          <w:b/>
          <w:color w:val="000000" w:themeColor="text1"/>
        </w:rPr>
        <w:t>Patient Voice</w:t>
      </w:r>
    </w:p>
    <w:p w:rsidR="001C1C29" w:rsidRDefault="001C1C29" w:rsidP="001C1C29">
      <w:pPr>
        <w:pStyle w:val="ListParagraph"/>
        <w:ind w:left="1440"/>
        <w:rPr>
          <w:rFonts w:cs="Arial"/>
          <w:b/>
          <w:color w:val="000000" w:themeColor="text1"/>
        </w:rPr>
      </w:pPr>
    </w:p>
    <w:p w:rsidR="00820C92" w:rsidRDefault="00820C92" w:rsidP="004F2F25">
      <w:pPr>
        <w:pStyle w:val="ListParagraph"/>
        <w:numPr>
          <w:ilvl w:val="0"/>
          <w:numId w:val="46"/>
        </w:numPr>
        <w:rPr>
          <w:rFonts w:cs="Arial"/>
          <w:b/>
          <w:color w:val="000000" w:themeColor="text1"/>
        </w:rPr>
      </w:pPr>
      <w:r>
        <w:rPr>
          <w:rFonts w:cs="Arial"/>
          <w:b/>
          <w:color w:val="000000" w:themeColor="text1"/>
        </w:rPr>
        <w:t>Practice Clinical Services</w:t>
      </w:r>
    </w:p>
    <w:p w:rsidR="001C1C29" w:rsidRDefault="001C1C29" w:rsidP="001C1C29">
      <w:pPr>
        <w:pStyle w:val="ListParagraph"/>
        <w:rPr>
          <w:rFonts w:cs="Arial"/>
          <w:b/>
          <w:color w:val="000000" w:themeColor="text1"/>
        </w:rPr>
      </w:pPr>
    </w:p>
    <w:p w:rsidR="00820C92" w:rsidRDefault="00820C92" w:rsidP="004F2F25">
      <w:pPr>
        <w:pStyle w:val="ListParagraph"/>
        <w:numPr>
          <w:ilvl w:val="0"/>
          <w:numId w:val="46"/>
        </w:numPr>
        <w:rPr>
          <w:rFonts w:cs="Arial"/>
          <w:b/>
          <w:color w:val="000000" w:themeColor="text1"/>
        </w:rPr>
      </w:pPr>
      <w:r>
        <w:rPr>
          <w:rFonts w:cs="Arial"/>
          <w:b/>
          <w:color w:val="000000" w:themeColor="text1"/>
        </w:rPr>
        <w:t>Essential Services</w:t>
      </w:r>
    </w:p>
    <w:p w:rsidR="001C1C29" w:rsidRDefault="001C1C29" w:rsidP="001C1C29">
      <w:pPr>
        <w:pStyle w:val="ListParagraph"/>
        <w:rPr>
          <w:rFonts w:cs="Arial"/>
          <w:b/>
          <w:color w:val="000000" w:themeColor="text1"/>
        </w:rPr>
      </w:pPr>
    </w:p>
    <w:p w:rsidR="00820C92" w:rsidRDefault="00820C92" w:rsidP="004F2F25">
      <w:pPr>
        <w:pStyle w:val="ListParagraph"/>
        <w:numPr>
          <w:ilvl w:val="0"/>
          <w:numId w:val="46"/>
        </w:numPr>
        <w:rPr>
          <w:rFonts w:cs="Arial"/>
          <w:b/>
          <w:color w:val="000000" w:themeColor="text1"/>
        </w:rPr>
      </w:pPr>
      <w:r>
        <w:rPr>
          <w:rFonts w:cs="Arial"/>
          <w:b/>
          <w:color w:val="000000" w:themeColor="text1"/>
        </w:rPr>
        <w:t>Immediately Necessary Treatment</w:t>
      </w:r>
    </w:p>
    <w:p w:rsidR="001C1C29" w:rsidRDefault="001C1C29" w:rsidP="001C1C29">
      <w:pPr>
        <w:pStyle w:val="ListParagraph"/>
        <w:rPr>
          <w:rFonts w:cs="Arial"/>
          <w:b/>
          <w:color w:val="000000" w:themeColor="text1"/>
        </w:rPr>
      </w:pPr>
    </w:p>
    <w:p w:rsidR="00820C92" w:rsidRDefault="00820C92" w:rsidP="004F2F25">
      <w:pPr>
        <w:pStyle w:val="ListParagraph"/>
        <w:numPr>
          <w:ilvl w:val="0"/>
          <w:numId w:val="46"/>
        </w:numPr>
        <w:rPr>
          <w:rFonts w:cs="Arial"/>
          <w:b/>
          <w:color w:val="000000" w:themeColor="text1"/>
        </w:rPr>
      </w:pPr>
      <w:r>
        <w:rPr>
          <w:rFonts w:cs="Arial"/>
          <w:b/>
          <w:color w:val="000000" w:themeColor="text1"/>
        </w:rPr>
        <w:t>Additional Services</w:t>
      </w:r>
    </w:p>
    <w:p w:rsidR="00820C92" w:rsidRDefault="00820C92" w:rsidP="004F2F25">
      <w:pPr>
        <w:pStyle w:val="ListParagraph"/>
        <w:numPr>
          <w:ilvl w:val="0"/>
          <w:numId w:val="42"/>
        </w:numPr>
        <w:spacing w:line="276" w:lineRule="auto"/>
        <w:rPr>
          <w:rFonts w:cs="Arial"/>
          <w:b/>
          <w:color w:val="000000" w:themeColor="text1"/>
        </w:rPr>
      </w:pPr>
      <w:r>
        <w:rPr>
          <w:rFonts w:cs="Arial"/>
          <w:b/>
          <w:color w:val="000000" w:themeColor="text1"/>
        </w:rPr>
        <w:t xml:space="preserve">Vaccinations </w:t>
      </w:r>
      <w:r w:rsidR="001F3928">
        <w:rPr>
          <w:rFonts w:cs="Arial"/>
          <w:b/>
          <w:color w:val="000000" w:themeColor="text1"/>
        </w:rPr>
        <w:t>and</w:t>
      </w:r>
      <w:r>
        <w:rPr>
          <w:rFonts w:cs="Arial"/>
          <w:b/>
          <w:color w:val="000000" w:themeColor="text1"/>
        </w:rPr>
        <w:t xml:space="preserve"> Immunisations </w:t>
      </w:r>
    </w:p>
    <w:p w:rsidR="00820C92" w:rsidRDefault="00820C92" w:rsidP="004F2F25">
      <w:pPr>
        <w:pStyle w:val="ListParagraph"/>
        <w:numPr>
          <w:ilvl w:val="0"/>
          <w:numId w:val="42"/>
        </w:numPr>
        <w:spacing w:line="276" w:lineRule="auto"/>
        <w:rPr>
          <w:rFonts w:cs="Arial"/>
          <w:b/>
          <w:color w:val="000000" w:themeColor="text1"/>
        </w:rPr>
      </w:pPr>
      <w:r>
        <w:rPr>
          <w:rFonts w:cs="Arial"/>
          <w:b/>
          <w:color w:val="000000" w:themeColor="text1"/>
        </w:rPr>
        <w:t>Contraceptive Services</w:t>
      </w:r>
    </w:p>
    <w:p w:rsidR="00820C92" w:rsidRDefault="00820C92" w:rsidP="004F2F25">
      <w:pPr>
        <w:pStyle w:val="ListParagraph"/>
        <w:numPr>
          <w:ilvl w:val="0"/>
          <w:numId w:val="42"/>
        </w:numPr>
        <w:spacing w:line="276" w:lineRule="auto"/>
        <w:rPr>
          <w:rFonts w:cs="Arial"/>
          <w:b/>
          <w:color w:val="000000" w:themeColor="text1"/>
        </w:rPr>
      </w:pPr>
      <w:r>
        <w:rPr>
          <w:rFonts w:cs="Arial"/>
          <w:b/>
          <w:color w:val="000000" w:themeColor="text1"/>
        </w:rPr>
        <w:t>Maternity Medical Services</w:t>
      </w:r>
    </w:p>
    <w:p w:rsidR="00820C92" w:rsidRDefault="00820C92" w:rsidP="004F2F25">
      <w:pPr>
        <w:pStyle w:val="ListParagraph"/>
        <w:numPr>
          <w:ilvl w:val="0"/>
          <w:numId w:val="42"/>
        </w:numPr>
        <w:spacing w:line="276" w:lineRule="auto"/>
        <w:rPr>
          <w:rFonts w:cs="Arial"/>
          <w:b/>
          <w:color w:val="000000" w:themeColor="text1"/>
        </w:rPr>
      </w:pPr>
      <w:r>
        <w:rPr>
          <w:rFonts w:cs="Arial"/>
          <w:b/>
          <w:color w:val="000000" w:themeColor="text1"/>
        </w:rPr>
        <w:t>Child Health Surveillance Services</w:t>
      </w:r>
    </w:p>
    <w:p w:rsidR="00820C92" w:rsidRDefault="00820C92" w:rsidP="004F2F25">
      <w:pPr>
        <w:pStyle w:val="ListParagraph"/>
        <w:numPr>
          <w:ilvl w:val="0"/>
          <w:numId w:val="42"/>
        </w:numPr>
        <w:spacing w:line="276" w:lineRule="auto"/>
        <w:rPr>
          <w:rFonts w:cs="Arial"/>
          <w:b/>
          <w:color w:val="000000" w:themeColor="text1"/>
        </w:rPr>
      </w:pPr>
      <w:r>
        <w:rPr>
          <w:rFonts w:cs="Arial"/>
          <w:b/>
          <w:color w:val="000000" w:themeColor="text1"/>
        </w:rPr>
        <w:t>Cervical Screening Services</w:t>
      </w:r>
    </w:p>
    <w:p w:rsidR="00A21C41" w:rsidRDefault="00820C92" w:rsidP="004F2F25">
      <w:pPr>
        <w:pStyle w:val="ListParagraph"/>
        <w:numPr>
          <w:ilvl w:val="0"/>
          <w:numId w:val="42"/>
        </w:numPr>
        <w:spacing w:line="276" w:lineRule="auto"/>
        <w:rPr>
          <w:rFonts w:cs="Arial"/>
          <w:b/>
          <w:color w:val="000000" w:themeColor="text1"/>
        </w:rPr>
      </w:pPr>
      <w:r>
        <w:rPr>
          <w:rFonts w:cs="Arial"/>
          <w:b/>
          <w:color w:val="000000" w:themeColor="text1"/>
        </w:rPr>
        <w:t>Minor Surgery Services</w:t>
      </w:r>
    </w:p>
    <w:p w:rsidR="001C1C29" w:rsidRPr="00A21C41" w:rsidRDefault="00A21C41" w:rsidP="004F2F25">
      <w:pPr>
        <w:pStyle w:val="ListParagraph"/>
        <w:numPr>
          <w:ilvl w:val="0"/>
          <w:numId w:val="42"/>
        </w:numPr>
        <w:spacing w:line="276" w:lineRule="auto"/>
        <w:rPr>
          <w:rFonts w:cs="Arial"/>
          <w:b/>
          <w:color w:val="000000" w:themeColor="text1"/>
        </w:rPr>
      </w:pPr>
      <w:r w:rsidRPr="00A21C41">
        <w:rPr>
          <w:rFonts w:cs="Arial"/>
          <w:b/>
          <w:color w:val="000000" w:themeColor="text1"/>
        </w:rPr>
        <w:t>C</w:t>
      </w:r>
      <w:r w:rsidR="001F3928" w:rsidRPr="00A21C41">
        <w:rPr>
          <w:rFonts w:cs="Arial"/>
          <w:b/>
          <w:color w:val="000000" w:themeColor="text1"/>
        </w:rPr>
        <w:t>hildhood Immunisations Services</w:t>
      </w:r>
      <w:r w:rsidR="00B5698E" w:rsidRPr="00A21C41">
        <w:rPr>
          <w:rFonts w:cs="Arial"/>
          <w:b/>
          <w:color w:val="000000" w:themeColor="text1"/>
        </w:rPr>
        <w:br/>
      </w:r>
    </w:p>
    <w:p w:rsidR="00820C92" w:rsidRDefault="00820C92" w:rsidP="004F2F25">
      <w:pPr>
        <w:pStyle w:val="ListParagraph"/>
        <w:numPr>
          <w:ilvl w:val="0"/>
          <w:numId w:val="46"/>
        </w:numPr>
        <w:rPr>
          <w:rFonts w:cs="Arial"/>
          <w:b/>
          <w:color w:val="000000" w:themeColor="text1"/>
        </w:rPr>
      </w:pPr>
      <w:r>
        <w:rPr>
          <w:rFonts w:cs="Arial"/>
          <w:b/>
          <w:color w:val="000000" w:themeColor="text1"/>
        </w:rPr>
        <w:t>Enhanced Service</w:t>
      </w:r>
      <w:r w:rsidR="003B27BD">
        <w:rPr>
          <w:rFonts w:cs="Arial"/>
          <w:b/>
          <w:color w:val="000000" w:themeColor="text1"/>
        </w:rPr>
        <w:t>s</w:t>
      </w:r>
    </w:p>
    <w:p w:rsidR="001C1C29" w:rsidRDefault="001C1C29" w:rsidP="001C1C29">
      <w:pPr>
        <w:pStyle w:val="ListParagraph"/>
        <w:rPr>
          <w:rFonts w:cs="Arial"/>
          <w:b/>
          <w:color w:val="000000" w:themeColor="text1"/>
        </w:rPr>
      </w:pPr>
    </w:p>
    <w:p w:rsidR="00820C92" w:rsidRDefault="00820C92" w:rsidP="004F2F25">
      <w:pPr>
        <w:pStyle w:val="ListParagraph"/>
        <w:numPr>
          <w:ilvl w:val="0"/>
          <w:numId w:val="46"/>
        </w:numPr>
        <w:rPr>
          <w:rFonts w:cs="Arial"/>
          <w:b/>
          <w:color w:val="000000" w:themeColor="text1"/>
        </w:rPr>
      </w:pPr>
      <w:r>
        <w:rPr>
          <w:rFonts w:cs="Arial"/>
          <w:b/>
          <w:color w:val="000000" w:themeColor="text1"/>
        </w:rPr>
        <w:t xml:space="preserve">Quality </w:t>
      </w:r>
      <w:r w:rsidR="002A150A">
        <w:rPr>
          <w:rFonts w:cs="Arial"/>
          <w:b/>
          <w:color w:val="000000" w:themeColor="text1"/>
        </w:rPr>
        <w:t>and</w:t>
      </w:r>
      <w:r>
        <w:rPr>
          <w:rFonts w:cs="Arial"/>
          <w:b/>
          <w:color w:val="000000" w:themeColor="text1"/>
        </w:rPr>
        <w:t xml:space="preserve"> Outcomes Framework (QOF)</w:t>
      </w:r>
    </w:p>
    <w:p w:rsidR="001C1C29" w:rsidRPr="001C1C29" w:rsidRDefault="001C1C29" w:rsidP="001C1C29">
      <w:pPr>
        <w:rPr>
          <w:rFonts w:cs="Arial"/>
          <w:b/>
          <w:color w:val="000000" w:themeColor="text1"/>
        </w:rPr>
      </w:pPr>
    </w:p>
    <w:p w:rsidR="00820C92" w:rsidRDefault="00820C92" w:rsidP="004F2F25">
      <w:pPr>
        <w:pStyle w:val="ListParagraph"/>
        <w:numPr>
          <w:ilvl w:val="0"/>
          <w:numId w:val="46"/>
        </w:numPr>
        <w:rPr>
          <w:rFonts w:cs="Arial"/>
          <w:b/>
          <w:color w:val="000000" w:themeColor="text1"/>
        </w:rPr>
      </w:pPr>
      <w:r>
        <w:rPr>
          <w:rFonts w:cs="Arial"/>
          <w:b/>
          <w:color w:val="000000" w:themeColor="text1"/>
        </w:rPr>
        <w:t xml:space="preserve">Health Promotion </w:t>
      </w:r>
      <w:r w:rsidR="002A150A">
        <w:rPr>
          <w:rFonts w:cs="Arial"/>
          <w:b/>
          <w:color w:val="000000" w:themeColor="text1"/>
        </w:rPr>
        <w:t>and</w:t>
      </w:r>
      <w:r>
        <w:rPr>
          <w:rFonts w:cs="Arial"/>
          <w:b/>
          <w:color w:val="000000" w:themeColor="text1"/>
        </w:rPr>
        <w:t xml:space="preserve"> Disease Prevention</w:t>
      </w:r>
    </w:p>
    <w:p w:rsidR="001C1C29" w:rsidRPr="001C1C29" w:rsidRDefault="001C1C29" w:rsidP="001C1C29">
      <w:pPr>
        <w:rPr>
          <w:rFonts w:cs="Arial"/>
          <w:b/>
          <w:color w:val="000000" w:themeColor="text1"/>
        </w:rPr>
      </w:pPr>
    </w:p>
    <w:p w:rsidR="00820C92" w:rsidRDefault="00820C92" w:rsidP="004F2F25">
      <w:pPr>
        <w:pStyle w:val="ListParagraph"/>
        <w:numPr>
          <w:ilvl w:val="0"/>
          <w:numId w:val="46"/>
        </w:numPr>
        <w:rPr>
          <w:rFonts w:cs="Arial"/>
          <w:b/>
          <w:color w:val="000000" w:themeColor="text1"/>
        </w:rPr>
      </w:pPr>
      <w:r>
        <w:rPr>
          <w:rFonts w:cs="Arial"/>
          <w:b/>
          <w:color w:val="000000" w:themeColor="text1"/>
        </w:rPr>
        <w:t>Additional Requirements</w:t>
      </w:r>
      <w:r w:rsidRPr="00AE5B75">
        <w:rPr>
          <w:rFonts w:cs="Arial"/>
          <w:b/>
          <w:color w:val="000000" w:themeColor="text1"/>
        </w:rPr>
        <w:t xml:space="preserve"> </w:t>
      </w:r>
    </w:p>
    <w:p w:rsidR="001C1C29" w:rsidRDefault="001C1C29" w:rsidP="001C1C29">
      <w:pPr>
        <w:pStyle w:val="ListParagraph"/>
        <w:rPr>
          <w:rFonts w:cs="Arial"/>
          <w:b/>
          <w:color w:val="000000" w:themeColor="text1"/>
        </w:rPr>
      </w:pPr>
    </w:p>
    <w:p w:rsidR="00820C92" w:rsidRDefault="00820C92" w:rsidP="00820C92">
      <w:pPr>
        <w:pStyle w:val="ListParagraph"/>
        <w:ind w:left="0"/>
        <w:rPr>
          <w:rFonts w:cs="Arial"/>
          <w:b/>
          <w:color w:val="000000" w:themeColor="text1"/>
        </w:rPr>
      </w:pPr>
      <w:r>
        <w:rPr>
          <w:rFonts w:cs="Arial"/>
          <w:b/>
          <w:color w:val="000000" w:themeColor="text1"/>
        </w:rPr>
        <w:t xml:space="preserve">Annex 1 Practice </w:t>
      </w:r>
      <w:r w:rsidR="000B476E">
        <w:rPr>
          <w:rFonts w:cs="Arial"/>
          <w:b/>
          <w:color w:val="000000" w:themeColor="text1"/>
        </w:rPr>
        <w:t>Registration</w:t>
      </w:r>
      <w:r>
        <w:rPr>
          <w:rFonts w:cs="Arial"/>
          <w:b/>
          <w:color w:val="000000" w:themeColor="text1"/>
        </w:rPr>
        <w:t xml:space="preserve"> Area</w:t>
      </w:r>
    </w:p>
    <w:p w:rsidR="002A150A" w:rsidRDefault="002A150A" w:rsidP="00820C92">
      <w:pPr>
        <w:pStyle w:val="ListParagraph"/>
        <w:ind w:left="0"/>
        <w:rPr>
          <w:rFonts w:cs="Arial"/>
          <w:b/>
          <w:color w:val="000000" w:themeColor="text1"/>
        </w:rPr>
      </w:pPr>
    </w:p>
    <w:p w:rsidR="001F3928" w:rsidRDefault="001F3928" w:rsidP="00820C92">
      <w:pPr>
        <w:pStyle w:val="ListParagraph"/>
        <w:ind w:left="0"/>
        <w:rPr>
          <w:rFonts w:cs="Arial"/>
          <w:b/>
          <w:color w:val="000000" w:themeColor="text1"/>
        </w:rPr>
      </w:pPr>
      <w:r>
        <w:rPr>
          <w:rFonts w:cs="Arial"/>
          <w:b/>
          <w:color w:val="000000" w:themeColor="text1"/>
        </w:rPr>
        <w:t xml:space="preserve">Annex 2 </w:t>
      </w:r>
      <w:proofErr w:type="gramStart"/>
      <w:r>
        <w:rPr>
          <w:rFonts w:cs="Arial"/>
          <w:b/>
          <w:color w:val="000000" w:themeColor="text1"/>
        </w:rPr>
        <w:t>List</w:t>
      </w:r>
      <w:proofErr w:type="gramEnd"/>
      <w:r>
        <w:rPr>
          <w:rFonts w:cs="Arial"/>
          <w:b/>
          <w:color w:val="000000" w:themeColor="text1"/>
        </w:rPr>
        <w:t xml:space="preserve"> of Enhanced Services</w:t>
      </w:r>
    </w:p>
    <w:p w:rsidR="001C1C29" w:rsidRPr="00EC641F" w:rsidRDefault="001C1C29" w:rsidP="00820C92">
      <w:pPr>
        <w:pStyle w:val="ListParagraph"/>
        <w:ind w:left="0"/>
        <w:rPr>
          <w:rFonts w:cs="Arial"/>
          <w:b/>
          <w:color w:val="000000" w:themeColor="text1"/>
        </w:rPr>
      </w:pPr>
    </w:p>
    <w:p w:rsidR="00820C92" w:rsidRDefault="00820C92" w:rsidP="00820C92">
      <w:pPr>
        <w:rPr>
          <w:rFonts w:cs="Arial"/>
          <w:b/>
          <w:color w:val="000000" w:themeColor="text1"/>
        </w:rPr>
      </w:pPr>
    </w:p>
    <w:p w:rsidR="005A0105" w:rsidRDefault="005A0105" w:rsidP="005A0105">
      <w:pPr>
        <w:rPr>
          <w:rFonts w:cs="Arial"/>
          <w:b/>
          <w:color w:val="000000" w:themeColor="text1"/>
        </w:rPr>
      </w:pPr>
    </w:p>
    <w:p w:rsidR="005A0105" w:rsidRDefault="005A0105" w:rsidP="005A0105">
      <w:pPr>
        <w:rPr>
          <w:rFonts w:cs="Arial"/>
          <w:b/>
          <w:color w:val="000000" w:themeColor="text1"/>
        </w:rPr>
      </w:pPr>
    </w:p>
    <w:p w:rsidR="005A0105" w:rsidRPr="005A0105" w:rsidRDefault="005A0105" w:rsidP="005A0105">
      <w:pPr>
        <w:rPr>
          <w:rFonts w:cs="Arial"/>
          <w:b/>
          <w:color w:val="000000" w:themeColor="text1"/>
        </w:rPr>
      </w:pPr>
    </w:p>
    <w:p w:rsidR="003D7BE2" w:rsidRPr="005E5F01" w:rsidRDefault="003D7BE2" w:rsidP="003D7BE2">
      <w:pPr>
        <w:pStyle w:val="ListParagraph"/>
        <w:rPr>
          <w:rFonts w:cs="Arial"/>
          <w:b/>
          <w:color w:val="000000" w:themeColor="text1"/>
        </w:rPr>
      </w:pPr>
    </w:p>
    <w:p w:rsidR="003D7BE2" w:rsidRDefault="003D7BE2" w:rsidP="003D7BE2">
      <w:pPr>
        <w:pStyle w:val="ListParagraph"/>
        <w:ind w:left="1440"/>
        <w:rPr>
          <w:rFonts w:cs="Arial"/>
          <w:b/>
          <w:color w:val="000000" w:themeColor="text1"/>
        </w:rPr>
      </w:pPr>
    </w:p>
    <w:p w:rsidR="007C1B51" w:rsidRDefault="007C1B51" w:rsidP="003D7BE2">
      <w:pPr>
        <w:pStyle w:val="ListParagraph"/>
        <w:ind w:left="1440"/>
        <w:rPr>
          <w:rFonts w:cs="Arial"/>
          <w:b/>
          <w:color w:val="000000" w:themeColor="text1"/>
        </w:rPr>
      </w:pPr>
    </w:p>
    <w:p w:rsidR="007C1B51" w:rsidRDefault="007C1B51" w:rsidP="003D7BE2">
      <w:pPr>
        <w:pStyle w:val="ListParagraph"/>
        <w:ind w:left="1440"/>
        <w:rPr>
          <w:rFonts w:cs="Arial"/>
          <w:b/>
          <w:color w:val="000000" w:themeColor="text1"/>
        </w:rPr>
      </w:pPr>
    </w:p>
    <w:p w:rsidR="007C1B51" w:rsidRDefault="007C1B51" w:rsidP="003D7BE2">
      <w:pPr>
        <w:pStyle w:val="ListParagraph"/>
        <w:ind w:left="1440"/>
        <w:rPr>
          <w:rFonts w:cs="Arial"/>
          <w:b/>
          <w:color w:val="000000" w:themeColor="text1"/>
        </w:rPr>
      </w:pPr>
    </w:p>
    <w:p w:rsidR="007C1B51" w:rsidRDefault="007C1B51" w:rsidP="003D7BE2">
      <w:pPr>
        <w:pStyle w:val="ListParagraph"/>
        <w:ind w:left="1440"/>
        <w:rPr>
          <w:rFonts w:cs="Arial"/>
          <w:b/>
          <w:color w:val="000000" w:themeColor="text1"/>
        </w:rPr>
      </w:pPr>
    </w:p>
    <w:p w:rsidR="002A150A" w:rsidRDefault="002A150A" w:rsidP="003D7BE2">
      <w:pPr>
        <w:pStyle w:val="ListParagraph"/>
        <w:ind w:left="1440"/>
        <w:rPr>
          <w:rFonts w:cs="Arial"/>
          <w:b/>
          <w:color w:val="000000" w:themeColor="text1"/>
        </w:rPr>
      </w:pPr>
    </w:p>
    <w:p w:rsidR="007C1B51" w:rsidRDefault="007C1B51" w:rsidP="003D7BE2">
      <w:pPr>
        <w:pStyle w:val="ListParagraph"/>
        <w:ind w:left="1440"/>
        <w:rPr>
          <w:rFonts w:cs="Arial"/>
          <w:b/>
          <w:color w:val="000000" w:themeColor="text1"/>
        </w:rPr>
      </w:pPr>
    </w:p>
    <w:p w:rsidR="007C1B51" w:rsidRDefault="007C1B51" w:rsidP="003D7BE2">
      <w:pPr>
        <w:pStyle w:val="ListParagraph"/>
        <w:ind w:left="1440"/>
        <w:rPr>
          <w:rFonts w:cs="Arial"/>
          <w:b/>
          <w:color w:val="000000" w:themeColor="text1"/>
        </w:rPr>
      </w:pPr>
    </w:p>
    <w:p w:rsidR="007C1B51" w:rsidRDefault="007C1B51" w:rsidP="003D7BE2">
      <w:pPr>
        <w:pStyle w:val="ListParagraph"/>
        <w:ind w:left="1440"/>
        <w:rPr>
          <w:rFonts w:cs="Arial"/>
          <w:b/>
          <w:color w:val="000000" w:themeColor="text1"/>
        </w:rPr>
      </w:pPr>
    </w:p>
    <w:p w:rsidR="007C1B51" w:rsidRDefault="007C1B51" w:rsidP="003D7BE2">
      <w:pPr>
        <w:pStyle w:val="ListParagraph"/>
        <w:ind w:left="1440"/>
        <w:rPr>
          <w:rFonts w:cs="Arial"/>
          <w:b/>
          <w:color w:val="000000" w:themeColor="text1"/>
        </w:rPr>
      </w:pPr>
    </w:p>
    <w:p w:rsidR="007C1B51" w:rsidRDefault="007C1B51" w:rsidP="003D7BE2">
      <w:pPr>
        <w:pStyle w:val="ListParagraph"/>
        <w:ind w:left="1440"/>
        <w:rPr>
          <w:rFonts w:cs="Arial"/>
          <w:b/>
          <w:color w:val="000000" w:themeColor="text1"/>
        </w:rPr>
      </w:pPr>
    </w:p>
    <w:p w:rsidR="007C1B51" w:rsidRDefault="007C1B51" w:rsidP="003D7BE2">
      <w:pPr>
        <w:pStyle w:val="ListParagraph"/>
        <w:ind w:left="1440"/>
        <w:rPr>
          <w:rFonts w:cs="Arial"/>
          <w:b/>
          <w:color w:val="000000" w:themeColor="text1"/>
        </w:rPr>
      </w:pPr>
    </w:p>
    <w:p w:rsidR="00D80802" w:rsidRDefault="00D80802" w:rsidP="003D7BE2">
      <w:pPr>
        <w:pStyle w:val="ListParagraph"/>
        <w:ind w:left="1440"/>
        <w:rPr>
          <w:rFonts w:cs="Arial"/>
          <w:b/>
          <w:color w:val="000000" w:themeColor="text1"/>
        </w:rPr>
      </w:pPr>
    </w:p>
    <w:p w:rsidR="00D80802" w:rsidRDefault="00D80802" w:rsidP="003D7BE2">
      <w:pPr>
        <w:pStyle w:val="ListParagraph"/>
        <w:ind w:left="1440"/>
        <w:rPr>
          <w:rFonts w:cs="Arial"/>
          <w:b/>
          <w:color w:val="000000" w:themeColor="text1"/>
        </w:rPr>
      </w:pPr>
    </w:p>
    <w:p w:rsidR="00D80802" w:rsidRDefault="00D80802" w:rsidP="003D7BE2">
      <w:pPr>
        <w:pStyle w:val="ListParagraph"/>
        <w:ind w:left="1440"/>
        <w:rPr>
          <w:rFonts w:cs="Arial"/>
          <w:b/>
          <w:color w:val="000000" w:themeColor="text1"/>
        </w:rPr>
      </w:pPr>
    </w:p>
    <w:p w:rsidR="00D80802" w:rsidRDefault="00D80802" w:rsidP="003D7BE2">
      <w:pPr>
        <w:pStyle w:val="ListParagraph"/>
        <w:ind w:left="1440"/>
        <w:rPr>
          <w:rFonts w:cs="Arial"/>
          <w:b/>
          <w:color w:val="000000" w:themeColor="text1"/>
        </w:rPr>
      </w:pPr>
    </w:p>
    <w:p w:rsidR="007C1B51" w:rsidRDefault="007C1B51" w:rsidP="003D7BE2">
      <w:pPr>
        <w:pStyle w:val="ListParagraph"/>
        <w:ind w:left="1440"/>
        <w:rPr>
          <w:rFonts w:cs="Arial"/>
          <w:b/>
          <w:color w:val="000000" w:themeColor="text1"/>
        </w:rPr>
      </w:pPr>
    </w:p>
    <w:p w:rsidR="003D1859" w:rsidRDefault="003D1859" w:rsidP="003D7BE2">
      <w:pPr>
        <w:pStyle w:val="ListParagraph"/>
        <w:ind w:left="1440"/>
        <w:rPr>
          <w:rFonts w:cs="Arial"/>
          <w:b/>
          <w:color w:val="000000" w:themeColor="text1"/>
        </w:rPr>
      </w:pPr>
    </w:p>
    <w:p w:rsidR="003D1859" w:rsidRDefault="003D1859" w:rsidP="003D7BE2">
      <w:pPr>
        <w:pStyle w:val="ListParagraph"/>
        <w:ind w:left="1440"/>
        <w:rPr>
          <w:rFonts w:cs="Arial"/>
          <w:b/>
          <w:color w:val="000000" w:themeColor="text1"/>
        </w:rPr>
      </w:pPr>
    </w:p>
    <w:p w:rsidR="007C1B51" w:rsidRDefault="007C1B51" w:rsidP="003D7BE2">
      <w:pPr>
        <w:pStyle w:val="ListParagraph"/>
        <w:ind w:left="1440"/>
        <w:rPr>
          <w:rFonts w:cs="Arial"/>
          <w:b/>
          <w:color w:val="000000" w:themeColor="text1"/>
        </w:rPr>
      </w:pPr>
    </w:p>
    <w:p w:rsidR="007C1B51" w:rsidRDefault="007C1B51" w:rsidP="003D7BE2">
      <w:pPr>
        <w:pStyle w:val="ListParagraph"/>
        <w:ind w:left="1440"/>
        <w:rPr>
          <w:rFonts w:cs="Arial"/>
          <w:b/>
          <w:color w:val="000000" w:themeColor="text1"/>
        </w:rPr>
      </w:pPr>
    </w:p>
    <w:p w:rsidR="003D7BE2" w:rsidRPr="005E5F01" w:rsidRDefault="003D7BE2" w:rsidP="003D7BE2">
      <w:pPr>
        <w:ind w:left="720"/>
        <w:rPr>
          <w:rFonts w:cs="Arial"/>
          <w:b/>
          <w:color w:val="000000" w:themeColor="text1"/>
        </w:rPr>
      </w:pPr>
    </w:p>
    <w:p w:rsidR="003D7BE2" w:rsidRDefault="003D7BE2" w:rsidP="00DE674B">
      <w:pPr>
        <w:spacing w:after="120"/>
        <w:ind w:right="544"/>
        <w:jc w:val="center"/>
        <w:rPr>
          <w:rFonts w:cs="Arial"/>
          <w:b/>
          <w:color w:val="0070C0"/>
        </w:rPr>
      </w:pPr>
      <w:r w:rsidRPr="006E0CF5">
        <w:rPr>
          <w:rFonts w:cs="Arial"/>
          <w:b/>
          <w:color w:val="0070C0"/>
        </w:rPr>
        <w:t>Schedule 2</w:t>
      </w:r>
    </w:p>
    <w:p w:rsidR="00DE674B" w:rsidRPr="006E0CF5" w:rsidRDefault="00DE674B" w:rsidP="003D7BE2">
      <w:pPr>
        <w:ind w:right="543"/>
        <w:jc w:val="center"/>
        <w:rPr>
          <w:rFonts w:cs="Arial"/>
          <w:b/>
          <w:color w:val="0070C0"/>
        </w:rPr>
      </w:pPr>
      <w:r>
        <w:rPr>
          <w:rFonts w:cs="Arial"/>
          <w:b/>
          <w:color w:val="0070C0"/>
        </w:rPr>
        <w:t>Service Specification</w:t>
      </w:r>
    </w:p>
    <w:p w:rsidR="00B84533" w:rsidRDefault="00B84533" w:rsidP="003D7BE2">
      <w:pPr>
        <w:jc w:val="center"/>
        <w:rPr>
          <w:rFonts w:cs="Arial"/>
          <w:b/>
        </w:rPr>
      </w:pPr>
    </w:p>
    <w:p w:rsidR="003D7BE2" w:rsidRDefault="003D7BE2" w:rsidP="003D7BE2">
      <w:pPr>
        <w:jc w:val="center"/>
        <w:rPr>
          <w:rFonts w:cs="Arial"/>
          <w:b/>
        </w:rPr>
      </w:pPr>
      <w:r w:rsidRPr="006211CD">
        <w:rPr>
          <w:rFonts w:cs="Arial"/>
          <w:b/>
        </w:rPr>
        <w:t>Part A</w:t>
      </w:r>
    </w:p>
    <w:p w:rsidR="003D7BE2" w:rsidRDefault="003D7BE2" w:rsidP="005978C8">
      <w:pPr>
        <w:spacing w:line="360" w:lineRule="auto"/>
        <w:jc w:val="center"/>
        <w:rPr>
          <w:rFonts w:cs="Arial"/>
          <w:b/>
        </w:rPr>
      </w:pPr>
      <w:r w:rsidRPr="006211CD">
        <w:rPr>
          <w:rFonts w:cs="Arial"/>
          <w:b/>
        </w:rPr>
        <w:t>General Service Delivery Requirements</w:t>
      </w:r>
    </w:p>
    <w:p w:rsidR="005978C8" w:rsidRPr="006211CD" w:rsidRDefault="005978C8" w:rsidP="005978C8">
      <w:pPr>
        <w:spacing w:line="360" w:lineRule="auto"/>
        <w:jc w:val="center"/>
        <w:rPr>
          <w:rFonts w:cs="Arial"/>
          <w:b/>
        </w:rPr>
      </w:pPr>
    </w:p>
    <w:p w:rsidR="005978C8" w:rsidRPr="002845B5" w:rsidRDefault="00B5698E" w:rsidP="007C1B51">
      <w:pPr>
        <w:jc w:val="both"/>
        <w:rPr>
          <w:rFonts w:cs="Arial"/>
          <w:sz w:val="22"/>
          <w:szCs w:val="22"/>
        </w:rPr>
      </w:pPr>
      <w:r>
        <w:rPr>
          <w:rFonts w:cs="Arial"/>
          <w:sz w:val="22"/>
          <w:szCs w:val="22"/>
        </w:rPr>
        <w:t xml:space="preserve">The Contractor shall provide </w:t>
      </w:r>
      <w:r w:rsidR="005978C8" w:rsidRPr="002845B5">
        <w:rPr>
          <w:rFonts w:cs="Arial"/>
          <w:sz w:val="22"/>
          <w:szCs w:val="22"/>
        </w:rPr>
        <w:t xml:space="preserve">GP led primary medical care services as set out in this Schedule 2 Part B to patients residing in the Practice </w:t>
      </w:r>
      <w:r w:rsidR="000B476E">
        <w:rPr>
          <w:rFonts w:cs="Arial"/>
          <w:sz w:val="22"/>
          <w:szCs w:val="22"/>
        </w:rPr>
        <w:t>Registration</w:t>
      </w:r>
      <w:r w:rsidR="005978C8" w:rsidRPr="002845B5">
        <w:rPr>
          <w:rFonts w:cs="Arial"/>
          <w:sz w:val="22"/>
          <w:szCs w:val="22"/>
        </w:rPr>
        <w:t xml:space="preserve"> Area, and/ or patients registered with the </w:t>
      </w:r>
      <w:r w:rsidR="000B476E">
        <w:rPr>
          <w:rFonts w:cs="Arial"/>
          <w:sz w:val="22"/>
          <w:szCs w:val="22"/>
        </w:rPr>
        <w:t>P</w:t>
      </w:r>
      <w:r w:rsidR="005978C8" w:rsidRPr="002845B5">
        <w:rPr>
          <w:rFonts w:cs="Arial"/>
          <w:sz w:val="22"/>
          <w:szCs w:val="22"/>
        </w:rPr>
        <w:t>ractice as temporary patients</w:t>
      </w:r>
      <w:r w:rsidR="005073DC">
        <w:rPr>
          <w:rFonts w:cs="Arial"/>
          <w:sz w:val="22"/>
          <w:szCs w:val="22"/>
        </w:rPr>
        <w:t>,</w:t>
      </w:r>
      <w:r w:rsidR="005978C8" w:rsidRPr="002845B5">
        <w:rPr>
          <w:rFonts w:cs="Arial"/>
          <w:sz w:val="22"/>
          <w:szCs w:val="22"/>
        </w:rPr>
        <w:t xml:space="preserve"> in accordance with the requirements set out in this Schedule 2 Part A. </w:t>
      </w:r>
    </w:p>
    <w:p w:rsidR="003D7BE2" w:rsidRPr="002845B5" w:rsidRDefault="00B5698E" w:rsidP="007C1B51">
      <w:pPr>
        <w:spacing w:before="280"/>
        <w:jc w:val="both"/>
        <w:rPr>
          <w:rFonts w:cs="Arial"/>
          <w:sz w:val="22"/>
          <w:szCs w:val="22"/>
        </w:rPr>
      </w:pPr>
      <w:r w:rsidRPr="002845B5" w:rsidDel="00B5698E">
        <w:rPr>
          <w:rFonts w:cs="Arial"/>
          <w:sz w:val="22"/>
          <w:szCs w:val="22"/>
        </w:rPr>
        <w:t xml:space="preserve"> </w:t>
      </w:r>
    </w:p>
    <w:p w:rsidR="003D7BE2" w:rsidRPr="002845B5" w:rsidRDefault="00B5698E" w:rsidP="007C1B51">
      <w:pPr>
        <w:jc w:val="both"/>
        <w:rPr>
          <w:rFonts w:cs="Arial"/>
          <w:b/>
          <w:sz w:val="22"/>
          <w:szCs w:val="22"/>
          <w:u w:val="single"/>
        </w:rPr>
      </w:pPr>
      <w:r w:rsidRPr="002845B5" w:rsidDel="00B5698E">
        <w:rPr>
          <w:rFonts w:cs="Arial"/>
          <w:sz w:val="22"/>
          <w:szCs w:val="22"/>
        </w:rPr>
        <w:t xml:space="preserve"> </w:t>
      </w:r>
    </w:p>
    <w:p w:rsidR="003D7BE2" w:rsidRPr="002845B5" w:rsidRDefault="003D7BE2" w:rsidP="004B28EC">
      <w:pPr>
        <w:pStyle w:val="ListParagraph"/>
        <w:numPr>
          <w:ilvl w:val="0"/>
          <w:numId w:val="33"/>
        </w:numPr>
        <w:ind w:hanging="720"/>
        <w:jc w:val="both"/>
        <w:rPr>
          <w:rFonts w:cs="Arial"/>
          <w:b/>
          <w:sz w:val="22"/>
          <w:szCs w:val="22"/>
        </w:rPr>
      </w:pPr>
      <w:r w:rsidRPr="002845B5">
        <w:rPr>
          <w:rFonts w:cs="Arial"/>
          <w:b/>
          <w:sz w:val="22"/>
          <w:szCs w:val="22"/>
        </w:rPr>
        <w:t>Equity of Access</w:t>
      </w:r>
    </w:p>
    <w:p w:rsidR="003D7BE2" w:rsidRPr="002845B5" w:rsidRDefault="003D7BE2" w:rsidP="007C1B51">
      <w:pPr>
        <w:jc w:val="both"/>
        <w:rPr>
          <w:rFonts w:cs="Arial"/>
          <w:sz w:val="22"/>
          <w:szCs w:val="22"/>
        </w:rPr>
      </w:pPr>
    </w:p>
    <w:p w:rsidR="003D7BE2" w:rsidRPr="002845B5" w:rsidRDefault="003D7BE2" w:rsidP="004B28EC">
      <w:pPr>
        <w:pStyle w:val="ListParagraph"/>
        <w:numPr>
          <w:ilvl w:val="1"/>
          <w:numId w:val="36"/>
        </w:numPr>
        <w:jc w:val="both"/>
        <w:rPr>
          <w:rFonts w:cs="Arial"/>
          <w:sz w:val="22"/>
          <w:szCs w:val="22"/>
          <w:u w:val="single"/>
        </w:rPr>
      </w:pPr>
      <w:r w:rsidRPr="002845B5">
        <w:rPr>
          <w:rFonts w:cs="Arial"/>
          <w:sz w:val="22"/>
          <w:szCs w:val="22"/>
        </w:rPr>
        <w:t xml:space="preserve">The Contractor shall: </w:t>
      </w:r>
    </w:p>
    <w:p w:rsidR="003D7BE2" w:rsidRPr="002845B5" w:rsidRDefault="003D7BE2" w:rsidP="007C1B51">
      <w:pPr>
        <w:jc w:val="both"/>
        <w:rPr>
          <w:rFonts w:cs="Arial"/>
          <w:sz w:val="22"/>
          <w:szCs w:val="22"/>
          <w:u w:val="single"/>
        </w:rPr>
      </w:pPr>
    </w:p>
    <w:p w:rsidR="003D7BE2" w:rsidRPr="007C1B51" w:rsidRDefault="003D7BE2" w:rsidP="004B28EC">
      <w:pPr>
        <w:pStyle w:val="ListParagraph"/>
        <w:numPr>
          <w:ilvl w:val="2"/>
          <w:numId w:val="33"/>
        </w:numPr>
        <w:ind w:left="1418" w:hanging="992"/>
        <w:jc w:val="both"/>
        <w:rPr>
          <w:rFonts w:cs="Arial"/>
          <w:sz w:val="22"/>
          <w:szCs w:val="22"/>
          <w:u w:val="single"/>
        </w:rPr>
      </w:pPr>
      <w:r w:rsidRPr="002845B5">
        <w:rPr>
          <w:rFonts w:cs="Arial"/>
          <w:sz w:val="22"/>
          <w:szCs w:val="22"/>
        </w:rPr>
        <w:t>not discriminate between Patients on the grounds of age, sex, sexuality, ethnicity, disability, or any other non-medical characteristics;</w:t>
      </w:r>
    </w:p>
    <w:p w:rsidR="007C1B51" w:rsidRPr="002845B5" w:rsidRDefault="007C1B51" w:rsidP="007C1B51">
      <w:pPr>
        <w:pStyle w:val="ListParagraph"/>
        <w:ind w:left="1418"/>
        <w:jc w:val="both"/>
        <w:rPr>
          <w:rFonts w:cs="Arial"/>
          <w:sz w:val="22"/>
          <w:szCs w:val="22"/>
          <w:u w:val="single"/>
        </w:rPr>
      </w:pPr>
    </w:p>
    <w:p w:rsidR="003D7BE2" w:rsidRPr="007C1B51" w:rsidRDefault="003D7BE2" w:rsidP="004B28EC">
      <w:pPr>
        <w:pStyle w:val="ListParagraph"/>
        <w:numPr>
          <w:ilvl w:val="2"/>
          <w:numId w:val="33"/>
        </w:numPr>
        <w:ind w:left="1418" w:hanging="992"/>
        <w:jc w:val="both"/>
        <w:rPr>
          <w:rFonts w:cs="Arial"/>
          <w:sz w:val="22"/>
          <w:szCs w:val="22"/>
          <w:u w:val="single"/>
        </w:rPr>
      </w:pPr>
      <w:r w:rsidRPr="002845B5">
        <w:rPr>
          <w:rFonts w:cs="Arial"/>
          <w:sz w:val="22"/>
          <w:szCs w:val="22"/>
        </w:rPr>
        <w:t>not discriminate as per the requirements set out</w:t>
      </w:r>
      <w:r w:rsidR="005073DC">
        <w:rPr>
          <w:rFonts w:cs="Arial"/>
          <w:sz w:val="22"/>
          <w:szCs w:val="22"/>
        </w:rPr>
        <w:t xml:space="preserve"> in the APMS contract clause 78;</w:t>
      </w:r>
      <w:r w:rsidR="005073DC">
        <w:rPr>
          <w:rFonts w:cs="Arial"/>
          <w:sz w:val="22"/>
          <w:szCs w:val="22"/>
        </w:rPr>
        <w:tab/>
      </w:r>
    </w:p>
    <w:p w:rsidR="007C1B51" w:rsidRPr="007C1B51" w:rsidRDefault="007C1B51" w:rsidP="007C1B51">
      <w:pPr>
        <w:jc w:val="both"/>
        <w:rPr>
          <w:rFonts w:cs="Arial"/>
          <w:sz w:val="22"/>
          <w:szCs w:val="22"/>
          <w:u w:val="single"/>
        </w:rPr>
      </w:pPr>
    </w:p>
    <w:p w:rsidR="003D7BE2" w:rsidRPr="007C1B51" w:rsidRDefault="003D7BE2" w:rsidP="004B28EC">
      <w:pPr>
        <w:pStyle w:val="ListParagraph"/>
        <w:numPr>
          <w:ilvl w:val="2"/>
          <w:numId w:val="33"/>
        </w:numPr>
        <w:ind w:left="1418" w:hanging="992"/>
        <w:jc w:val="both"/>
        <w:rPr>
          <w:rFonts w:cs="Arial"/>
          <w:sz w:val="22"/>
          <w:szCs w:val="22"/>
          <w:u w:val="single"/>
        </w:rPr>
      </w:pPr>
      <w:r w:rsidRPr="002845B5">
        <w:rPr>
          <w:rFonts w:cs="Arial"/>
          <w:sz w:val="22"/>
          <w:szCs w:val="22"/>
        </w:rPr>
        <w:t xml:space="preserve">utilise </w:t>
      </w:r>
      <w:r w:rsidR="00BC6E4C">
        <w:rPr>
          <w:rFonts w:cs="Arial"/>
          <w:sz w:val="22"/>
          <w:szCs w:val="22"/>
        </w:rPr>
        <w:t xml:space="preserve">the </w:t>
      </w:r>
      <w:r w:rsidRPr="002845B5">
        <w:rPr>
          <w:rFonts w:cs="Arial"/>
          <w:sz w:val="22"/>
          <w:szCs w:val="22"/>
        </w:rPr>
        <w:t>available professional translation services</w:t>
      </w:r>
      <w:r w:rsidR="00BC6E4C">
        <w:rPr>
          <w:rFonts w:cs="Arial"/>
          <w:sz w:val="22"/>
          <w:szCs w:val="22"/>
        </w:rPr>
        <w:t xml:space="preserve"> currently commissioned by NHS England (or where this is no longer available, source own professional translation services)</w:t>
      </w:r>
      <w:r w:rsidRPr="002845B5">
        <w:rPr>
          <w:rFonts w:cs="Arial"/>
          <w:sz w:val="22"/>
          <w:szCs w:val="22"/>
        </w:rPr>
        <w:t>:</w:t>
      </w:r>
    </w:p>
    <w:p w:rsidR="003D7BE2" w:rsidRPr="002845B5" w:rsidRDefault="003D7BE2" w:rsidP="004B28EC">
      <w:pPr>
        <w:pStyle w:val="ListParagraph"/>
        <w:numPr>
          <w:ilvl w:val="0"/>
          <w:numId w:val="34"/>
        </w:numPr>
        <w:ind w:firstLine="54"/>
        <w:jc w:val="both"/>
        <w:rPr>
          <w:rFonts w:cs="Arial"/>
          <w:sz w:val="22"/>
          <w:szCs w:val="22"/>
          <w:u w:val="single"/>
        </w:rPr>
      </w:pPr>
      <w:r w:rsidRPr="002845B5">
        <w:rPr>
          <w:rFonts w:cs="Arial"/>
          <w:sz w:val="22"/>
          <w:szCs w:val="22"/>
        </w:rPr>
        <w:t>as required for all non-English speaking Pa</w:t>
      </w:r>
      <w:r w:rsidR="00BC6E4C">
        <w:rPr>
          <w:rFonts w:cs="Arial"/>
          <w:sz w:val="22"/>
          <w:szCs w:val="22"/>
        </w:rPr>
        <w:t>tients during all consultations;</w:t>
      </w:r>
    </w:p>
    <w:p w:rsidR="003D7BE2" w:rsidRPr="007C1B51" w:rsidRDefault="003D7BE2" w:rsidP="004B28EC">
      <w:pPr>
        <w:pStyle w:val="ListParagraph"/>
        <w:numPr>
          <w:ilvl w:val="0"/>
          <w:numId w:val="34"/>
        </w:numPr>
        <w:ind w:left="1418" w:hanging="284"/>
        <w:jc w:val="both"/>
        <w:rPr>
          <w:rFonts w:cs="Arial"/>
          <w:sz w:val="22"/>
          <w:szCs w:val="22"/>
          <w:u w:val="single"/>
        </w:rPr>
      </w:pPr>
      <w:r w:rsidRPr="002845B5">
        <w:rPr>
          <w:rFonts w:cs="Arial"/>
          <w:sz w:val="22"/>
          <w:szCs w:val="22"/>
        </w:rPr>
        <w:t>to provide appropriate translations of materials describing procedures and clinical prognosis, where it is normal procedure to provide such materials in English, for the languages most common</w:t>
      </w:r>
      <w:r w:rsidR="00421CB4" w:rsidRPr="002845B5">
        <w:rPr>
          <w:rFonts w:cs="Arial"/>
          <w:sz w:val="22"/>
          <w:szCs w:val="22"/>
        </w:rPr>
        <w:t>ly</w:t>
      </w:r>
      <w:r w:rsidRPr="002845B5">
        <w:rPr>
          <w:rFonts w:cs="Arial"/>
          <w:sz w:val="22"/>
          <w:szCs w:val="22"/>
        </w:rPr>
        <w:t xml:space="preserve"> spoken by Patients who are likely to use the Services; and</w:t>
      </w:r>
    </w:p>
    <w:p w:rsidR="007C1B51" w:rsidRPr="002845B5" w:rsidRDefault="007C1B51" w:rsidP="007C1B51">
      <w:pPr>
        <w:pStyle w:val="ListParagraph"/>
        <w:ind w:left="1418"/>
        <w:jc w:val="both"/>
        <w:rPr>
          <w:rFonts w:cs="Arial"/>
          <w:sz w:val="22"/>
          <w:szCs w:val="22"/>
          <w:u w:val="single"/>
        </w:rPr>
      </w:pPr>
    </w:p>
    <w:p w:rsidR="003D7BE2" w:rsidRPr="007C1B51" w:rsidRDefault="003D7BE2" w:rsidP="004B28EC">
      <w:pPr>
        <w:pStyle w:val="ListParagraph"/>
        <w:numPr>
          <w:ilvl w:val="2"/>
          <w:numId w:val="33"/>
        </w:numPr>
        <w:ind w:left="1418" w:hanging="992"/>
        <w:jc w:val="both"/>
        <w:rPr>
          <w:rFonts w:cs="Arial"/>
          <w:sz w:val="22"/>
          <w:szCs w:val="22"/>
          <w:u w:val="single"/>
        </w:rPr>
      </w:pPr>
      <w:proofErr w:type="gramStart"/>
      <w:r w:rsidRPr="002845B5">
        <w:rPr>
          <w:rFonts w:cs="Arial"/>
          <w:sz w:val="22"/>
          <w:szCs w:val="22"/>
        </w:rPr>
        <w:t>take</w:t>
      </w:r>
      <w:proofErr w:type="gramEnd"/>
      <w:r w:rsidRPr="002845B5">
        <w:rPr>
          <w:rFonts w:cs="Arial"/>
          <w:sz w:val="22"/>
          <w:szCs w:val="22"/>
        </w:rPr>
        <w:t xml:space="preserve"> reasonable steps to proactively deliver health promotion and disease prevention activities to all Patients including those from hard-to-reach groups.  The Contractor acknowledges that a hard-to-reach group shall include but not be limited to the following:</w:t>
      </w:r>
    </w:p>
    <w:p w:rsidR="003D7BE2" w:rsidRPr="002845B5" w:rsidRDefault="003D7BE2" w:rsidP="004B28EC">
      <w:pPr>
        <w:pStyle w:val="ListParagraph"/>
        <w:numPr>
          <w:ilvl w:val="0"/>
          <w:numId w:val="35"/>
        </w:numPr>
        <w:ind w:left="993" w:firstLine="65"/>
        <w:jc w:val="both"/>
        <w:rPr>
          <w:rFonts w:cs="Arial"/>
          <w:sz w:val="22"/>
          <w:szCs w:val="22"/>
        </w:rPr>
      </w:pPr>
      <w:r w:rsidRPr="002845B5">
        <w:rPr>
          <w:rFonts w:cs="Arial"/>
          <w:sz w:val="22"/>
          <w:szCs w:val="22"/>
        </w:rPr>
        <w:t xml:space="preserve">those who do not understand written or spoken English; </w:t>
      </w:r>
    </w:p>
    <w:p w:rsidR="003D7BE2" w:rsidRPr="002845B5" w:rsidRDefault="003D7BE2" w:rsidP="004B28EC">
      <w:pPr>
        <w:pStyle w:val="ListParagraph"/>
        <w:numPr>
          <w:ilvl w:val="0"/>
          <w:numId w:val="35"/>
        </w:numPr>
        <w:ind w:left="1418"/>
        <w:jc w:val="both"/>
        <w:rPr>
          <w:rFonts w:cs="Arial"/>
          <w:sz w:val="22"/>
          <w:szCs w:val="22"/>
        </w:rPr>
      </w:pPr>
      <w:r w:rsidRPr="002845B5">
        <w:rPr>
          <w:rFonts w:cs="Arial"/>
          <w:sz w:val="22"/>
          <w:szCs w:val="22"/>
        </w:rPr>
        <w:t xml:space="preserve">those who cannot hear or see, or have other disabilities; </w:t>
      </w:r>
    </w:p>
    <w:p w:rsidR="003D7BE2" w:rsidRPr="002845B5" w:rsidRDefault="003D7BE2" w:rsidP="004B28EC">
      <w:pPr>
        <w:pStyle w:val="ListParagraph"/>
        <w:numPr>
          <w:ilvl w:val="0"/>
          <w:numId w:val="35"/>
        </w:numPr>
        <w:ind w:left="709" w:firstLine="425"/>
        <w:jc w:val="both"/>
        <w:rPr>
          <w:rFonts w:cs="Arial"/>
          <w:sz w:val="22"/>
          <w:szCs w:val="22"/>
        </w:rPr>
      </w:pPr>
      <w:r w:rsidRPr="002845B5">
        <w:rPr>
          <w:rFonts w:cs="Arial"/>
          <w:sz w:val="22"/>
          <w:szCs w:val="22"/>
        </w:rPr>
        <w:t xml:space="preserve">working single parents; </w:t>
      </w:r>
    </w:p>
    <w:p w:rsidR="003D7BE2" w:rsidRPr="002845B5" w:rsidRDefault="003D7BE2" w:rsidP="004B28EC">
      <w:pPr>
        <w:pStyle w:val="ListParagraph"/>
        <w:numPr>
          <w:ilvl w:val="0"/>
          <w:numId w:val="35"/>
        </w:numPr>
        <w:ind w:left="1418" w:hanging="284"/>
        <w:jc w:val="both"/>
        <w:rPr>
          <w:rFonts w:cs="Arial"/>
          <w:sz w:val="22"/>
          <w:szCs w:val="22"/>
        </w:rPr>
      </w:pPr>
      <w:r w:rsidRPr="002845B5">
        <w:rPr>
          <w:rFonts w:cs="Arial"/>
          <w:sz w:val="22"/>
          <w:szCs w:val="22"/>
        </w:rPr>
        <w:t xml:space="preserve">asylum seekers or refugees; </w:t>
      </w:r>
    </w:p>
    <w:p w:rsidR="003D7BE2" w:rsidRPr="002845B5" w:rsidRDefault="003D7BE2" w:rsidP="004B28EC">
      <w:pPr>
        <w:pStyle w:val="ListParagraph"/>
        <w:numPr>
          <w:ilvl w:val="0"/>
          <w:numId w:val="35"/>
        </w:numPr>
        <w:ind w:left="1418" w:hanging="284"/>
        <w:jc w:val="both"/>
        <w:rPr>
          <w:rFonts w:cs="Arial"/>
          <w:sz w:val="22"/>
          <w:szCs w:val="22"/>
        </w:rPr>
      </w:pPr>
      <w:r w:rsidRPr="002845B5">
        <w:rPr>
          <w:rFonts w:cs="Arial"/>
          <w:sz w:val="22"/>
          <w:szCs w:val="22"/>
        </w:rPr>
        <w:t xml:space="preserve">those who have no permanent address; </w:t>
      </w:r>
    </w:p>
    <w:p w:rsidR="00421CB4" w:rsidRPr="002845B5" w:rsidRDefault="00421CB4" w:rsidP="004B28EC">
      <w:pPr>
        <w:pStyle w:val="ListParagraph"/>
        <w:numPr>
          <w:ilvl w:val="0"/>
          <w:numId w:val="35"/>
        </w:numPr>
        <w:ind w:left="1418" w:hanging="284"/>
        <w:jc w:val="both"/>
        <w:rPr>
          <w:rFonts w:cs="Arial"/>
          <w:sz w:val="22"/>
          <w:szCs w:val="22"/>
        </w:rPr>
      </w:pPr>
      <w:r w:rsidRPr="002845B5">
        <w:rPr>
          <w:rFonts w:cs="Arial"/>
          <w:sz w:val="22"/>
          <w:szCs w:val="22"/>
        </w:rPr>
        <w:t>seasonal migrant workers</w:t>
      </w:r>
      <w:r w:rsidR="00B47922" w:rsidRPr="002845B5">
        <w:rPr>
          <w:rFonts w:cs="Arial"/>
          <w:sz w:val="22"/>
          <w:szCs w:val="22"/>
        </w:rPr>
        <w:t xml:space="preserve"> and immigrants</w:t>
      </w:r>
      <w:r w:rsidRPr="002845B5">
        <w:rPr>
          <w:rFonts w:cs="Arial"/>
          <w:sz w:val="22"/>
          <w:szCs w:val="22"/>
        </w:rPr>
        <w:t>;</w:t>
      </w:r>
    </w:p>
    <w:p w:rsidR="003D7BE2" w:rsidRPr="002845B5" w:rsidRDefault="003D7BE2" w:rsidP="004B28EC">
      <w:pPr>
        <w:pStyle w:val="ListParagraph"/>
        <w:numPr>
          <w:ilvl w:val="0"/>
          <w:numId w:val="35"/>
        </w:numPr>
        <w:ind w:left="1418" w:hanging="284"/>
        <w:jc w:val="both"/>
        <w:rPr>
          <w:rFonts w:cs="Arial"/>
          <w:sz w:val="22"/>
          <w:szCs w:val="22"/>
        </w:rPr>
      </w:pPr>
      <w:r w:rsidRPr="002845B5">
        <w:rPr>
          <w:rFonts w:cs="Arial"/>
          <w:sz w:val="22"/>
          <w:szCs w:val="22"/>
        </w:rPr>
        <w:t>gypsy travellers</w:t>
      </w:r>
      <w:r w:rsidR="00421CB4" w:rsidRPr="002845B5">
        <w:rPr>
          <w:rFonts w:cs="Arial"/>
          <w:sz w:val="22"/>
          <w:szCs w:val="22"/>
        </w:rPr>
        <w:t>;</w:t>
      </w:r>
    </w:p>
    <w:p w:rsidR="003D7BE2" w:rsidRPr="002845B5" w:rsidRDefault="003D7BE2" w:rsidP="004B28EC">
      <w:pPr>
        <w:pStyle w:val="ListParagraph"/>
        <w:numPr>
          <w:ilvl w:val="0"/>
          <w:numId w:val="35"/>
        </w:numPr>
        <w:ind w:left="1418" w:hanging="284"/>
        <w:jc w:val="both"/>
        <w:rPr>
          <w:rFonts w:cs="Arial"/>
          <w:sz w:val="22"/>
          <w:szCs w:val="22"/>
        </w:rPr>
      </w:pPr>
      <w:r w:rsidRPr="002845B5">
        <w:rPr>
          <w:rFonts w:cs="Arial"/>
          <w:sz w:val="22"/>
          <w:szCs w:val="22"/>
        </w:rPr>
        <w:t xml:space="preserve">black or minority ethnic communities; </w:t>
      </w:r>
    </w:p>
    <w:p w:rsidR="003D7BE2" w:rsidRPr="002845B5" w:rsidRDefault="003D7BE2" w:rsidP="004B28EC">
      <w:pPr>
        <w:pStyle w:val="ListParagraph"/>
        <w:numPr>
          <w:ilvl w:val="0"/>
          <w:numId w:val="35"/>
        </w:numPr>
        <w:ind w:left="1418" w:hanging="284"/>
        <w:jc w:val="both"/>
        <w:rPr>
          <w:rFonts w:cs="Arial"/>
          <w:sz w:val="22"/>
          <w:szCs w:val="22"/>
        </w:rPr>
      </w:pPr>
      <w:r w:rsidRPr="002845B5">
        <w:rPr>
          <w:rFonts w:cs="Arial"/>
          <w:sz w:val="22"/>
          <w:szCs w:val="22"/>
        </w:rPr>
        <w:t xml:space="preserve">adolescents; </w:t>
      </w:r>
    </w:p>
    <w:p w:rsidR="003D7BE2" w:rsidRPr="002845B5" w:rsidRDefault="003D7BE2" w:rsidP="004B28EC">
      <w:pPr>
        <w:pStyle w:val="ListParagraph"/>
        <w:numPr>
          <w:ilvl w:val="0"/>
          <w:numId w:val="35"/>
        </w:numPr>
        <w:ind w:firstLine="54"/>
        <w:jc w:val="both"/>
        <w:rPr>
          <w:rFonts w:cs="Arial"/>
          <w:sz w:val="22"/>
          <w:szCs w:val="22"/>
        </w:rPr>
      </w:pPr>
      <w:r w:rsidRPr="002845B5">
        <w:rPr>
          <w:rFonts w:cs="Arial"/>
          <w:sz w:val="22"/>
          <w:szCs w:val="22"/>
        </w:rPr>
        <w:t xml:space="preserve">elderly and/or housebound people; </w:t>
      </w:r>
    </w:p>
    <w:p w:rsidR="003D7BE2" w:rsidRPr="002845B5" w:rsidRDefault="003D7BE2" w:rsidP="004B28EC">
      <w:pPr>
        <w:pStyle w:val="ListParagraph"/>
        <w:numPr>
          <w:ilvl w:val="0"/>
          <w:numId w:val="35"/>
        </w:numPr>
        <w:ind w:firstLine="54"/>
        <w:jc w:val="both"/>
        <w:rPr>
          <w:rFonts w:cs="Arial"/>
          <w:sz w:val="22"/>
          <w:szCs w:val="22"/>
        </w:rPr>
      </w:pPr>
      <w:r w:rsidRPr="002845B5">
        <w:rPr>
          <w:rFonts w:cs="Arial"/>
          <w:sz w:val="22"/>
          <w:szCs w:val="22"/>
        </w:rPr>
        <w:t xml:space="preserve">those who have mental illnesses; </w:t>
      </w:r>
    </w:p>
    <w:p w:rsidR="003D7BE2" w:rsidRPr="002845B5" w:rsidRDefault="003D7BE2" w:rsidP="004B28EC">
      <w:pPr>
        <w:pStyle w:val="ListParagraph"/>
        <w:numPr>
          <w:ilvl w:val="0"/>
          <w:numId w:val="35"/>
        </w:numPr>
        <w:ind w:firstLine="54"/>
        <w:jc w:val="both"/>
        <w:rPr>
          <w:rFonts w:cs="Arial"/>
          <w:sz w:val="22"/>
          <w:szCs w:val="22"/>
        </w:rPr>
      </w:pPr>
      <w:r w:rsidRPr="002845B5">
        <w:rPr>
          <w:rFonts w:cs="Arial"/>
          <w:sz w:val="22"/>
          <w:szCs w:val="22"/>
        </w:rPr>
        <w:t>those who misuse alcohol or illicit drugs; and</w:t>
      </w:r>
    </w:p>
    <w:p w:rsidR="003D7BE2" w:rsidRPr="002845B5" w:rsidRDefault="003D7BE2" w:rsidP="004B28EC">
      <w:pPr>
        <w:pStyle w:val="ListParagraph"/>
        <w:numPr>
          <w:ilvl w:val="0"/>
          <w:numId w:val="35"/>
        </w:numPr>
        <w:ind w:firstLine="54"/>
        <w:jc w:val="both"/>
        <w:rPr>
          <w:rFonts w:cs="Arial"/>
          <w:sz w:val="22"/>
          <w:szCs w:val="22"/>
        </w:rPr>
      </w:pPr>
      <w:proofErr w:type="gramStart"/>
      <w:r w:rsidRPr="002845B5">
        <w:rPr>
          <w:rFonts w:cs="Arial"/>
          <w:sz w:val="22"/>
          <w:szCs w:val="22"/>
        </w:rPr>
        <w:t>those</w:t>
      </w:r>
      <w:proofErr w:type="gramEnd"/>
      <w:r w:rsidRPr="002845B5">
        <w:rPr>
          <w:rFonts w:cs="Arial"/>
          <w:sz w:val="22"/>
          <w:szCs w:val="22"/>
        </w:rPr>
        <w:t xml:space="preserve"> who are unemployed.</w:t>
      </w:r>
    </w:p>
    <w:p w:rsidR="003D7BE2" w:rsidRPr="002845B5" w:rsidRDefault="003D7BE2" w:rsidP="007C1B51">
      <w:pPr>
        <w:spacing w:line="276" w:lineRule="auto"/>
        <w:contextualSpacing/>
        <w:jc w:val="both"/>
        <w:rPr>
          <w:rFonts w:cs="Arial"/>
          <w:sz w:val="22"/>
          <w:szCs w:val="22"/>
        </w:rPr>
      </w:pPr>
    </w:p>
    <w:p w:rsidR="003D7BE2" w:rsidRPr="007C1B51" w:rsidRDefault="003D7BE2" w:rsidP="004B28EC">
      <w:pPr>
        <w:pStyle w:val="ListParagraph"/>
        <w:numPr>
          <w:ilvl w:val="1"/>
          <w:numId w:val="36"/>
        </w:numPr>
        <w:jc w:val="both"/>
        <w:rPr>
          <w:rFonts w:cs="Arial"/>
          <w:sz w:val="22"/>
          <w:szCs w:val="22"/>
          <w:u w:val="single"/>
        </w:rPr>
      </w:pPr>
      <w:r w:rsidRPr="007C1B51">
        <w:rPr>
          <w:rFonts w:cs="Arial"/>
          <w:sz w:val="22"/>
          <w:szCs w:val="22"/>
        </w:rPr>
        <w:t>The Contractor acknowledges that to improve equity of access for black and minority ethnic (</w:t>
      </w:r>
      <w:r w:rsidRPr="007C1B51">
        <w:rPr>
          <w:rFonts w:cs="Arial"/>
          <w:b/>
          <w:sz w:val="22"/>
          <w:szCs w:val="22"/>
        </w:rPr>
        <w:t>“</w:t>
      </w:r>
      <w:r w:rsidRPr="007C1B51">
        <w:rPr>
          <w:rFonts w:cs="Arial"/>
          <w:sz w:val="22"/>
          <w:szCs w:val="22"/>
        </w:rPr>
        <w:t>BME</w:t>
      </w:r>
      <w:r w:rsidRPr="007C1B51">
        <w:rPr>
          <w:rFonts w:cs="Arial"/>
          <w:b/>
          <w:sz w:val="22"/>
          <w:szCs w:val="22"/>
        </w:rPr>
        <w:t>”</w:t>
      </w:r>
      <w:r w:rsidRPr="007C1B51">
        <w:rPr>
          <w:rFonts w:cs="Arial"/>
          <w:sz w:val="22"/>
          <w:szCs w:val="22"/>
        </w:rPr>
        <w:t>) Communities, it is important to collect information on ethnicity and first language due to the need to take into account culture and language in providing appropriate care packages and the need to demonstrate non-discrimination and equality of access to service provision.  The Contractor shall therefore be required to record the ethnic origin and first language of all Registered Patients.</w:t>
      </w:r>
      <w:r w:rsidRPr="007C1B51">
        <w:rPr>
          <w:rFonts w:cs="Arial"/>
          <w:sz w:val="22"/>
          <w:szCs w:val="22"/>
          <w:u w:val="single"/>
        </w:rPr>
        <w:t xml:space="preserve"> </w:t>
      </w:r>
    </w:p>
    <w:p w:rsidR="003D7BE2" w:rsidRPr="002845B5" w:rsidRDefault="003D7BE2" w:rsidP="00A21C41">
      <w:pPr>
        <w:jc w:val="both"/>
        <w:rPr>
          <w:rFonts w:cs="Arial"/>
          <w:sz w:val="22"/>
          <w:szCs w:val="22"/>
          <w:u w:val="single"/>
        </w:rPr>
      </w:pPr>
    </w:p>
    <w:p w:rsidR="003D7BE2" w:rsidRPr="002845B5" w:rsidRDefault="003D7BE2" w:rsidP="004B28EC">
      <w:pPr>
        <w:pStyle w:val="ListParagraph"/>
        <w:numPr>
          <w:ilvl w:val="0"/>
          <w:numId w:val="36"/>
        </w:numPr>
        <w:jc w:val="both"/>
        <w:rPr>
          <w:rFonts w:cs="Arial"/>
          <w:b/>
          <w:sz w:val="22"/>
          <w:szCs w:val="22"/>
        </w:rPr>
      </w:pPr>
      <w:r w:rsidRPr="002845B5">
        <w:rPr>
          <w:rFonts w:cs="Arial"/>
          <w:b/>
          <w:sz w:val="22"/>
          <w:szCs w:val="22"/>
        </w:rPr>
        <w:t xml:space="preserve">Patient Dignity </w:t>
      </w:r>
      <w:r w:rsidR="00A21C41">
        <w:rPr>
          <w:rFonts w:cs="Arial"/>
          <w:b/>
          <w:sz w:val="22"/>
          <w:szCs w:val="22"/>
        </w:rPr>
        <w:t>and</w:t>
      </w:r>
      <w:r w:rsidRPr="002845B5">
        <w:rPr>
          <w:rFonts w:cs="Arial"/>
          <w:b/>
          <w:sz w:val="22"/>
          <w:szCs w:val="22"/>
        </w:rPr>
        <w:t xml:space="preserve"> Respect</w:t>
      </w:r>
    </w:p>
    <w:p w:rsidR="003D7BE2" w:rsidRPr="002845B5" w:rsidRDefault="003D7BE2" w:rsidP="00A21C41">
      <w:pPr>
        <w:jc w:val="both"/>
        <w:rPr>
          <w:rFonts w:cs="Arial"/>
          <w:b/>
          <w:sz w:val="22"/>
          <w:szCs w:val="22"/>
          <w:u w:val="single"/>
        </w:rPr>
      </w:pPr>
    </w:p>
    <w:p w:rsidR="003D7BE2" w:rsidRPr="007C1B51" w:rsidRDefault="003D7BE2" w:rsidP="004B28EC">
      <w:pPr>
        <w:pStyle w:val="ListParagraph"/>
        <w:numPr>
          <w:ilvl w:val="1"/>
          <w:numId w:val="36"/>
        </w:numPr>
        <w:jc w:val="both"/>
        <w:rPr>
          <w:rFonts w:cs="Arial"/>
          <w:sz w:val="22"/>
          <w:szCs w:val="22"/>
        </w:rPr>
      </w:pPr>
      <w:r w:rsidRPr="007C1B51">
        <w:rPr>
          <w:rFonts w:cs="Arial"/>
          <w:sz w:val="22"/>
          <w:szCs w:val="22"/>
        </w:rPr>
        <w:t>The Contractor shall:</w:t>
      </w:r>
    </w:p>
    <w:p w:rsidR="003D7BE2" w:rsidRPr="002845B5" w:rsidRDefault="003D7BE2" w:rsidP="00A21C41">
      <w:pPr>
        <w:ind w:left="709"/>
        <w:jc w:val="both"/>
        <w:rPr>
          <w:rFonts w:cs="Arial"/>
          <w:sz w:val="22"/>
          <w:szCs w:val="22"/>
        </w:rPr>
      </w:pPr>
    </w:p>
    <w:p w:rsidR="003D7BE2" w:rsidRDefault="003D7BE2" w:rsidP="005073DC">
      <w:pPr>
        <w:pStyle w:val="ListParagraph"/>
        <w:numPr>
          <w:ilvl w:val="2"/>
          <w:numId w:val="36"/>
        </w:numPr>
        <w:ind w:left="1440"/>
        <w:jc w:val="both"/>
        <w:rPr>
          <w:rFonts w:cs="Arial"/>
          <w:sz w:val="22"/>
          <w:szCs w:val="22"/>
        </w:rPr>
      </w:pPr>
      <w:r w:rsidRPr="002845B5">
        <w:rPr>
          <w:rFonts w:cs="Arial"/>
          <w:sz w:val="22"/>
          <w:szCs w:val="22"/>
        </w:rPr>
        <w:t>ensure that the provision of the Services and the Practice Premises protect and preserve Patient dignity, privacy and confidentiality</w:t>
      </w:r>
      <w:r w:rsidR="0079298B" w:rsidRPr="002845B5">
        <w:rPr>
          <w:rFonts w:cs="Arial"/>
          <w:sz w:val="22"/>
          <w:szCs w:val="22"/>
        </w:rPr>
        <w:t xml:space="preserve"> at all times</w:t>
      </w:r>
      <w:r w:rsidRPr="002845B5">
        <w:rPr>
          <w:rFonts w:cs="Arial"/>
          <w:sz w:val="22"/>
          <w:szCs w:val="22"/>
        </w:rPr>
        <w:t>;</w:t>
      </w:r>
    </w:p>
    <w:p w:rsidR="007C1B51" w:rsidRPr="002845B5" w:rsidRDefault="007C1B51" w:rsidP="005073DC">
      <w:pPr>
        <w:pStyle w:val="ListParagraph"/>
        <w:ind w:left="1440"/>
        <w:jc w:val="both"/>
        <w:rPr>
          <w:rFonts w:cs="Arial"/>
          <w:sz w:val="22"/>
          <w:szCs w:val="22"/>
        </w:rPr>
      </w:pPr>
    </w:p>
    <w:p w:rsidR="003D7BE2" w:rsidRDefault="003D7BE2" w:rsidP="005073DC">
      <w:pPr>
        <w:pStyle w:val="ListParagraph"/>
        <w:numPr>
          <w:ilvl w:val="2"/>
          <w:numId w:val="36"/>
        </w:numPr>
        <w:ind w:left="1440"/>
        <w:jc w:val="both"/>
        <w:rPr>
          <w:rFonts w:cs="Arial"/>
          <w:sz w:val="22"/>
          <w:szCs w:val="22"/>
        </w:rPr>
      </w:pPr>
      <w:r w:rsidRPr="002845B5">
        <w:rPr>
          <w:rFonts w:cs="Arial"/>
          <w:sz w:val="22"/>
          <w:szCs w:val="22"/>
        </w:rPr>
        <w:t xml:space="preserve">allow Patients to have their personal clinical details discussed with them by a person of the same gender, where required by the Patient and if reasonably practicable; </w:t>
      </w:r>
    </w:p>
    <w:p w:rsidR="007C1B51" w:rsidRPr="007C1B51" w:rsidRDefault="007C1B51" w:rsidP="005073DC">
      <w:pPr>
        <w:ind w:left="720"/>
        <w:jc w:val="both"/>
        <w:rPr>
          <w:rFonts w:cs="Arial"/>
          <w:sz w:val="22"/>
          <w:szCs w:val="22"/>
        </w:rPr>
      </w:pPr>
    </w:p>
    <w:p w:rsidR="0079298B" w:rsidRDefault="003D7BE2" w:rsidP="005073DC">
      <w:pPr>
        <w:pStyle w:val="ListParagraph"/>
        <w:numPr>
          <w:ilvl w:val="2"/>
          <w:numId w:val="36"/>
        </w:numPr>
        <w:ind w:left="1440"/>
        <w:jc w:val="both"/>
        <w:rPr>
          <w:rFonts w:cs="Arial"/>
          <w:sz w:val="22"/>
          <w:szCs w:val="22"/>
        </w:rPr>
      </w:pPr>
      <w:r w:rsidRPr="002845B5">
        <w:rPr>
          <w:rFonts w:cs="Arial"/>
          <w:sz w:val="22"/>
          <w:szCs w:val="22"/>
        </w:rPr>
        <w:t xml:space="preserve">provide a </w:t>
      </w:r>
      <w:r w:rsidR="0079298B" w:rsidRPr="002845B5">
        <w:rPr>
          <w:rFonts w:cs="Arial"/>
          <w:sz w:val="22"/>
          <w:szCs w:val="22"/>
        </w:rPr>
        <w:t xml:space="preserve">trained </w:t>
      </w:r>
      <w:r w:rsidRPr="002845B5">
        <w:rPr>
          <w:rFonts w:cs="Arial"/>
          <w:sz w:val="22"/>
          <w:szCs w:val="22"/>
        </w:rPr>
        <w:t xml:space="preserve">chaperone </w:t>
      </w:r>
      <w:r w:rsidR="00D80802">
        <w:rPr>
          <w:rFonts w:cs="Arial"/>
          <w:sz w:val="22"/>
          <w:szCs w:val="22"/>
        </w:rPr>
        <w:t xml:space="preserve">who will work in accordance with the most up-to-date chaperone good practice guidance </w:t>
      </w:r>
      <w:r w:rsidRPr="002845B5">
        <w:rPr>
          <w:rFonts w:cs="Arial"/>
          <w:sz w:val="22"/>
          <w:szCs w:val="22"/>
        </w:rPr>
        <w:t xml:space="preserve">for intimate examinations </w:t>
      </w:r>
      <w:r w:rsidR="0079298B" w:rsidRPr="002845B5">
        <w:rPr>
          <w:rFonts w:cs="Arial"/>
          <w:sz w:val="22"/>
          <w:szCs w:val="22"/>
        </w:rPr>
        <w:t xml:space="preserve">(of the same gender where requested) </w:t>
      </w:r>
      <w:r w:rsidRPr="002845B5">
        <w:rPr>
          <w:rFonts w:cs="Arial"/>
          <w:sz w:val="22"/>
          <w:szCs w:val="22"/>
        </w:rPr>
        <w:t xml:space="preserve">if requested by the patient to preserve Patient dignity and respect cultural preferences; </w:t>
      </w:r>
    </w:p>
    <w:p w:rsidR="00D80802" w:rsidRPr="00D80802" w:rsidRDefault="00D80802" w:rsidP="00D80802">
      <w:pPr>
        <w:pStyle w:val="ListParagraph"/>
        <w:rPr>
          <w:rFonts w:cs="Arial"/>
          <w:sz w:val="22"/>
          <w:szCs w:val="22"/>
        </w:rPr>
      </w:pPr>
    </w:p>
    <w:p w:rsidR="003D7BE2" w:rsidRDefault="00C63F0B" w:rsidP="005073DC">
      <w:pPr>
        <w:pStyle w:val="ListParagraph"/>
        <w:numPr>
          <w:ilvl w:val="2"/>
          <w:numId w:val="36"/>
        </w:numPr>
        <w:ind w:left="1440"/>
        <w:jc w:val="both"/>
        <w:rPr>
          <w:rFonts w:cs="Arial"/>
          <w:sz w:val="22"/>
          <w:szCs w:val="22"/>
        </w:rPr>
      </w:pPr>
      <w:r w:rsidRPr="002845B5">
        <w:rPr>
          <w:rFonts w:cs="Arial"/>
          <w:sz w:val="22"/>
          <w:szCs w:val="22"/>
        </w:rPr>
        <w:t>e</w:t>
      </w:r>
      <w:r w:rsidR="0079298B" w:rsidRPr="002845B5">
        <w:rPr>
          <w:rFonts w:cs="Arial"/>
          <w:sz w:val="22"/>
          <w:szCs w:val="22"/>
        </w:rPr>
        <w:t xml:space="preserve">nsure that patients are aware of their right to a chaperone and how to request one; </w:t>
      </w:r>
      <w:r w:rsidR="003D7BE2" w:rsidRPr="002845B5">
        <w:rPr>
          <w:rFonts w:cs="Arial"/>
          <w:sz w:val="22"/>
          <w:szCs w:val="22"/>
        </w:rPr>
        <w:t>and</w:t>
      </w:r>
    </w:p>
    <w:p w:rsidR="007C1B51" w:rsidRPr="007C1B51" w:rsidRDefault="007C1B51" w:rsidP="005073DC">
      <w:pPr>
        <w:ind w:left="720"/>
        <w:jc w:val="both"/>
        <w:rPr>
          <w:rFonts w:cs="Arial"/>
          <w:sz w:val="22"/>
          <w:szCs w:val="22"/>
        </w:rPr>
      </w:pPr>
    </w:p>
    <w:p w:rsidR="003D7BE2" w:rsidRPr="002845B5" w:rsidRDefault="003D7BE2" w:rsidP="005073DC">
      <w:pPr>
        <w:pStyle w:val="ListParagraph"/>
        <w:numPr>
          <w:ilvl w:val="2"/>
          <w:numId w:val="36"/>
        </w:numPr>
        <w:ind w:left="1440"/>
        <w:jc w:val="both"/>
        <w:rPr>
          <w:rFonts w:cs="Arial"/>
          <w:sz w:val="22"/>
          <w:szCs w:val="22"/>
        </w:rPr>
      </w:pPr>
      <w:proofErr w:type="gramStart"/>
      <w:r w:rsidRPr="002845B5">
        <w:rPr>
          <w:rFonts w:cs="Arial"/>
          <w:sz w:val="22"/>
          <w:szCs w:val="22"/>
        </w:rPr>
        <w:t>ensure</w:t>
      </w:r>
      <w:proofErr w:type="gramEnd"/>
      <w:r w:rsidRPr="002845B5">
        <w:rPr>
          <w:rFonts w:cs="Arial"/>
          <w:sz w:val="22"/>
          <w:szCs w:val="22"/>
        </w:rPr>
        <w:t xml:space="preserve"> that the Contractor’s staff and anyone acting on behalf of the Contractor behaves professionally and with discretion towards all Patients and visitors at all times.</w:t>
      </w:r>
    </w:p>
    <w:p w:rsidR="003D7BE2" w:rsidRPr="002845B5" w:rsidRDefault="003D7BE2" w:rsidP="00A21C41">
      <w:pPr>
        <w:jc w:val="both"/>
        <w:rPr>
          <w:rFonts w:cs="Arial"/>
          <w:sz w:val="22"/>
          <w:szCs w:val="22"/>
        </w:rPr>
      </w:pPr>
    </w:p>
    <w:p w:rsidR="003D7BE2" w:rsidRPr="002845B5" w:rsidRDefault="003D7BE2" w:rsidP="004B28EC">
      <w:pPr>
        <w:pStyle w:val="ListParagraph"/>
        <w:numPr>
          <w:ilvl w:val="0"/>
          <w:numId w:val="36"/>
        </w:numPr>
        <w:jc w:val="both"/>
        <w:rPr>
          <w:rFonts w:cs="Arial"/>
          <w:b/>
          <w:sz w:val="22"/>
          <w:szCs w:val="22"/>
        </w:rPr>
      </w:pPr>
      <w:r w:rsidRPr="002845B5">
        <w:rPr>
          <w:rFonts w:cs="Arial"/>
          <w:b/>
          <w:sz w:val="22"/>
          <w:szCs w:val="22"/>
        </w:rPr>
        <w:t>Informed Consent</w:t>
      </w:r>
    </w:p>
    <w:p w:rsidR="003D7BE2" w:rsidRPr="002845B5" w:rsidRDefault="003D7BE2" w:rsidP="00A21C41">
      <w:pPr>
        <w:jc w:val="both"/>
        <w:rPr>
          <w:rFonts w:cs="Arial"/>
          <w:b/>
          <w:sz w:val="22"/>
          <w:szCs w:val="22"/>
          <w:u w:val="single"/>
        </w:rPr>
      </w:pPr>
    </w:p>
    <w:p w:rsidR="003D7BE2" w:rsidRPr="00753401" w:rsidRDefault="003D7BE2" w:rsidP="00753401">
      <w:pPr>
        <w:pStyle w:val="ListParagraph"/>
        <w:numPr>
          <w:ilvl w:val="1"/>
          <w:numId w:val="36"/>
        </w:numPr>
        <w:jc w:val="both"/>
        <w:rPr>
          <w:rFonts w:cs="Arial"/>
          <w:sz w:val="22"/>
          <w:szCs w:val="22"/>
        </w:rPr>
      </w:pPr>
      <w:r w:rsidRPr="00753401">
        <w:rPr>
          <w:rFonts w:cs="Arial"/>
          <w:sz w:val="22"/>
          <w:szCs w:val="22"/>
        </w:rPr>
        <w:t>The Contractor shall comply with NHS requirements in relation to obtaining informed consent from each Patient as notified to the Contractor by the Commissioner from time to time prior to commencing treatment</w:t>
      </w:r>
      <w:r w:rsidR="00753401">
        <w:rPr>
          <w:rFonts w:cs="Arial"/>
          <w:sz w:val="22"/>
          <w:szCs w:val="22"/>
        </w:rPr>
        <w:t>,</w:t>
      </w:r>
      <w:r w:rsidRPr="00753401">
        <w:rPr>
          <w:rFonts w:cs="Arial"/>
          <w:sz w:val="22"/>
          <w:szCs w:val="22"/>
        </w:rPr>
        <w:t xml:space="preserve"> including </w:t>
      </w:r>
      <w:r w:rsidR="00753401" w:rsidRPr="00753401">
        <w:rPr>
          <w:rFonts w:cs="Arial"/>
          <w:sz w:val="22"/>
          <w:szCs w:val="22"/>
        </w:rPr>
        <w:t xml:space="preserve">the </w:t>
      </w:r>
      <w:r w:rsidRPr="00753401">
        <w:rPr>
          <w:rFonts w:cs="Arial"/>
          <w:sz w:val="22"/>
          <w:szCs w:val="22"/>
        </w:rPr>
        <w:t xml:space="preserve">Department of Health </w:t>
      </w:r>
      <w:r w:rsidR="0008023E">
        <w:rPr>
          <w:rFonts w:cs="Arial"/>
          <w:sz w:val="22"/>
          <w:szCs w:val="22"/>
        </w:rPr>
        <w:t xml:space="preserve">(DH) </w:t>
      </w:r>
      <w:r w:rsidRPr="00753401">
        <w:rPr>
          <w:rFonts w:cs="Arial"/>
          <w:sz w:val="22"/>
          <w:szCs w:val="22"/>
        </w:rPr>
        <w:t>Good Practice in Consent Implementation Guide: Consent to</w:t>
      </w:r>
      <w:r w:rsidR="00753401" w:rsidRPr="00753401">
        <w:rPr>
          <w:rFonts w:cs="Arial"/>
          <w:sz w:val="22"/>
          <w:szCs w:val="22"/>
        </w:rPr>
        <w:t xml:space="preserve"> Examination or Treatment 2001</w:t>
      </w:r>
      <w:r w:rsidR="00753401">
        <w:rPr>
          <w:rFonts w:cs="Arial"/>
          <w:sz w:val="22"/>
          <w:szCs w:val="22"/>
        </w:rPr>
        <w:t xml:space="preserve"> or any superseding guidance.</w:t>
      </w:r>
    </w:p>
    <w:p w:rsidR="003D7BE2" w:rsidRPr="007C1B51" w:rsidRDefault="003D7BE2" w:rsidP="000B476E">
      <w:pPr>
        <w:ind w:left="1440"/>
        <w:jc w:val="both"/>
        <w:rPr>
          <w:rFonts w:cs="Arial"/>
          <w:sz w:val="22"/>
          <w:szCs w:val="22"/>
        </w:rPr>
      </w:pPr>
    </w:p>
    <w:p w:rsidR="003D7BE2" w:rsidRPr="002845B5" w:rsidRDefault="00792227" w:rsidP="004B28EC">
      <w:pPr>
        <w:pStyle w:val="ListParagraph"/>
        <w:numPr>
          <w:ilvl w:val="0"/>
          <w:numId w:val="36"/>
        </w:numPr>
        <w:jc w:val="both"/>
        <w:rPr>
          <w:rFonts w:cs="Arial"/>
          <w:b/>
          <w:sz w:val="22"/>
          <w:szCs w:val="22"/>
        </w:rPr>
      </w:pPr>
      <w:r>
        <w:rPr>
          <w:rFonts w:cs="Arial"/>
          <w:b/>
          <w:sz w:val="22"/>
          <w:szCs w:val="22"/>
        </w:rPr>
        <w:t>Safeguarding Adults at Risk and Safeguarding Children and Looked After Children</w:t>
      </w:r>
    </w:p>
    <w:p w:rsidR="003D7BE2" w:rsidRPr="002845B5" w:rsidRDefault="003D7BE2" w:rsidP="00A21C41">
      <w:pPr>
        <w:jc w:val="both"/>
        <w:rPr>
          <w:rFonts w:cs="Arial"/>
          <w:b/>
          <w:sz w:val="22"/>
          <w:szCs w:val="22"/>
          <w:u w:val="single"/>
        </w:rPr>
      </w:pPr>
    </w:p>
    <w:p w:rsidR="003D7BE2" w:rsidRPr="002845B5" w:rsidRDefault="003D7BE2" w:rsidP="004B28EC">
      <w:pPr>
        <w:pStyle w:val="ListParagraph"/>
        <w:numPr>
          <w:ilvl w:val="1"/>
          <w:numId w:val="36"/>
        </w:numPr>
        <w:jc w:val="both"/>
        <w:rPr>
          <w:rFonts w:cs="Arial"/>
          <w:sz w:val="22"/>
          <w:szCs w:val="22"/>
        </w:rPr>
      </w:pPr>
      <w:r w:rsidRPr="002845B5">
        <w:rPr>
          <w:rFonts w:cs="Arial"/>
          <w:sz w:val="22"/>
          <w:szCs w:val="22"/>
        </w:rPr>
        <w:t>The Contractor shall:</w:t>
      </w:r>
    </w:p>
    <w:p w:rsidR="00112E01" w:rsidRDefault="00112E01" w:rsidP="00112E01">
      <w:pPr>
        <w:pStyle w:val="ListParagraph"/>
        <w:jc w:val="both"/>
        <w:rPr>
          <w:rFonts w:eastAsiaTheme="minorHAnsi" w:cs="Arial"/>
          <w:sz w:val="22"/>
          <w:szCs w:val="22"/>
        </w:rPr>
      </w:pPr>
    </w:p>
    <w:p w:rsidR="00792227" w:rsidRPr="00E35275" w:rsidRDefault="00792227" w:rsidP="00792227">
      <w:pPr>
        <w:pStyle w:val="ListParagraph"/>
        <w:numPr>
          <w:ilvl w:val="2"/>
          <w:numId w:val="36"/>
        </w:numPr>
        <w:jc w:val="both"/>
        <w:rPr>
          <w:rFonts w:eastAsiaTheme="minorHAnsi" w:cs="Arial"/>
          <w:sz w:val="22"/>
          <w:szCs w:val="22"/>
        </w:rPr>
      </w:pPr>
      <w:r w:rsidRPr="00112E01">
        <w:rPr>
          <w:rFonts w:eastAsiaTheme="minorHAnsi" w:cs="Arial"/>
          <w:sz w:val="22"/>
          <w:szCs w:val="22"/>
        </w:rPr>
        <w:t xml:space="preserve">ensure they have a named professional that takes a lead and is appropriately trained </w:t>
      </w:r>
      <w:r w:rsidRPr="00404EEB">
        <w:rPr>
          <w:rFonts w:eastAsiaTheme="minorHAnsi" w:cs="Arial"/>
          <w:sz w:val="22"/>
          <w:szCs w:val="22"/>
        </w:rPr>
        <w:t xml:space="preserve">in relation to adults at risk and children safeguarding as set out in Safeguarding </w:t>
      </w:r>
      <w:r w:rsidRPr="00E35275">
        <w:rPr>
          <w:rFonts w:eastAsiaTheme="minorHAnsi" w:cs="Arial"/>
          <w:sz w:val="22"/>
          <w:szCs w:val="22"/>
        </w:rPr>
        <w:t>Vulnerable People in the NHS: Accountability and Assurance Framework 2015, and in line with Working Together (2015), Care Act (2015), Children Act (1989) and Ch</w:t>
      </w:r>
      <w:r w:rsidR="00BB7F88" w:rsidRPr="00E35275">
        <w:rPr>
          <w:rFonts w:eastAsiaTheme="minorHAnsi" w:cs="Arial"/>
          <w:sz w:val="22"/>
          <w:szCs w:val="22"/>
        </w:rPr>
        <w:t>ildren Act (2004);</w:t>
      </w:r>
      <w:r w:rsidRPr="00E35275">
        <w:rPr>
          <w:rFonts w:eastAsiaTheme="minorHAnsi" w:cs="Arial"/>
          <w:sz w:val="22"/>
          <w:szCs w:val="22"/>
        </w:rPr>
        <w:t xml:space="preserve"> </w:t>
      </w:r>
    </w:p>
    <w:p w:rsidR="00112E01" w:rsidRPr="00E35275" w:rsidRDefault="00112E01" w:rsidP="00112E01">
      <w:pPr>
        <w:pStyle w:val="ListParagraph"/>
        <w:jc w:val="both"/>
        <w:rPr>
          <w:rFonts w:eastAsiaTheme="minorHAnsi" w:cs="Arial"/>
          <w:sz w:val="22"/>
          <w:szCs w:val="22"/>
        </w:rPr>
      </w:pPr>
    </w:p>
    <w:p w:rsidR="00BB7F88" w:rsidRDefault="00792227" w:rsidP="00BB7F88">
      <w:pPr>
        <w:pStyle w:val="ListParagraph"/>
        <w:numPr>
          <w:ilvl w:val="2"/>
          <w:numId w:val="36"/>
        </w:numPr>
        <w:autoSpaceDE w:val="0"/>
        <w:autoSpaceDN w:val="0"/>
        <w:jc w:val="both"/>
        <w:rPr>
          <w:rFonts w:eastAsiaTheme="minorHAnsi" w:cs="Arial"/>
          <w:bCs w:val="0"/>
          <w:sz w:val="22"/>
          <w:szCs w:val="22"/>
        </w:rPr>
      </w:pPr>
      <w:r w:rsidRPr="00E35275">
        <w:rPr>
          <w:rFonts w:eastAsiaTheme="minorHAnsi" w:cs="Arial"/>
          <w:bCs w:val="0"/>
          <w:sz w:val="22"/>
          <w:szCs w:val="22"/>
        </w:rPr>
        <w:t xml:space="preserve">have policies and procedures in place that meet the requirements set out in current guidance and legislation pertaining to Adults at Risk, Safeguarding Children and Looked After Children (LAC) as well as specific and local arrangements as prescribed by the 3 Local Safeguarding Adult Boards (LSABs) and the </w:t>
      </w:r>
      <w:r w:rsidR="00BB7F88" w:rsidRPr="00E35275">
        <w:rPr>
          <w:rFonts w:eastAsiaTheme="minorHAnsi" w:cs="Arial"/>
          <w:bCs w:val="0"/>
          <w:sz w:val="22"/>
          <w:szCs w:val="22"/>
        </w:rPr>
        <w:t>three</w:t>
      </w:r>
      <w:r w:rsidRPr="00E35275">
        <w:rPr>
          <w:rFonts w:eastAsiaTheme="minorHAnsi" w:cs="Arial"/>
          <w:bCs w:val="0"/>
          <w:sz w:val="22"/>
          <w:szCs w:val="22"/>
        </w:rPr>
        <w:t xml:space="preserve"> Local Safeguarding Children Boards (LSCBs) of Southend, Essex and Thurrock (SET). The policies must include domestic abuse, honour based abuse, forced marriage, female</w:t>
      </w:r>
      <w:r w:rsidRPr="00112E01">
        <w:rPr>
          <w:rFonts w:eastAsiaTheme="minorHAnsi" w:cs="Arial"/>
          <w:bCs w:val="0"/>
          <w:sz w:val="22"/>
          <w:szCs w:val="22"/>
        </w:rPr>
        <w:t xml:space="preserve"> genital mutilation (FGM), </w:t>
      </w:r>
      <w:proofErr w:type="gramStart"/>
      <w:r w:rsidRPr="00112E01">
        <w:rPr>
          <w:rFonts w:eastAsiaTheme="minorHAnsi" w:cs="Arial"/>
          <w:bCs w:val="0"/>
          <w:sz w:val="22"/>
          <w:szCs w:val="22"/>
        </w:rPr>
        <w:t>PREVENT</w:t>
      </w:r>
      <w:proofErr w:type="gramEnd"/>
      <w:r w:rsidRPr="00112E01">
        <w:rPr>
          <w:rFonts w:eastAsiaTheme="minorHAnsi" w:cs="Arial"/>
          <w:bCs w:val="0"/>
          <w:sz w:val="22"/>
          <w:szCs w:val="22"/>
        </w:rPr>
        <w:t xml:space="preserve"> strategy, managing allegations against staff and the chaperoning of children, young people and adults at risk. Policies must comply with legislation that underpins safeguarding adults at risk, e.g. Mental Capacity Act (MCA) 2005, Depriv</w:t>
      </w:r>
      <w:r w:rsidR="00BB7F88">
        <w:rPr>
          <w:rFonts w:eastAsiaTheme="minorHAnsi" w:cs="Arial"/>
          <w:bCs w:val="0"/>
          <w:sz w:val="22"/>
          <w:szCs w:val="22"/>
        </w:rPr>
        <w:t>ation of Liberty (</w:t>
      </w:r>
      <w:proofErr w:type="spellStart"/>
      <w:r w:rsidR="00BB7F88">
        <w:rPr>
          <w:rFonts w:eastAsiaTheme="minorHAnsi" w:cs="Arial"/>
          <w:bCs w:val="0"/>
          <w:sz w:val="22"/>
          <w:szCs w:val="22"/>
        </w:rPr>
        <w:t>DoLS</w:t>
      </w:r>
      <w:proofErr w:type="spellEnd"/>
      <w:r w:rsidR="00BB7F88">
        <w:rPr>
          <w:rFonts w:eastAsiaTheme="minorHAnsi" w:cs="Arial"/>
          <w:bCs w:val="0"/>
          <w:sz w:val="22"/>
          <w:szCs w:val="22"/>
        </w:rPr>
        <w:t>);</w:t>
      </w:r>
    </w:p>
    <w:p w:rsidR="00BB7F88" w:rsidRPr="00BB7F88" w:rsidRDefault="00BB7F88" w:rsidP="00BB7F88">
      <w:pPr>
        <w:pStyle w:val="ListParagraph"/>
        <w:rPr>
          <w:rFonts w:eastAsiaTheme="minorHAnsi" w:cs="Arial"/>
          <w:bCs w:val="0"/>
          <w:sz w:val="22"/>
          <w:szCs w:val="22"/>
        </w:rPr>
      </w:pPr>
    </w:p>
    <w:p w:rsidR="00BB7F88" w:rsidRDefault="00BB7F88" w:rsidP="00BB7F88">
      <w:pPr>
        <w:pStyle w:val="ListParagraph"/>
        <w:numPr>
          <w:ilvl w:val="2"/>
          <w:numId w:val="36"/>
        </w:numPr>
        <w:autoSpaceDE w:val="0"/>
        <w:autoSpaceDN w:val="0"/>
        <w:jc w:val="both"/>
        <w:rPr>
          <w:rFonts w:eastAsiaTheme="minorHAnsi" w:cs="Arial"/>
          <w:bCs w:val="0"/>
          <w:sz w:val="22"/>
          <w:szCs w:val="22"/>
        </w:rPr>
      </w:pPr>
      <w:r>
        <w:rPr>
          <w:rFonts w:eastAsiaTheme="minorHAnsi" w:cs="Arial"/>
          <w:bCs w:val="0"/>
          <w:sz w:val="22"/>
          <w:szCs w:val="22"/>
        </w:rPr>
        <w:t>e</w:t>
      </w:r>
      <w:r w:rsidR="00792227" w:rsidRPr="00BB7F88">
        <w:rPr>
          <w:rFonts w:eastAsiaTheme="minorHAnsi" w:cs="Arial"/>
          <w:bCs w:val="0"/>
          <w:sz w:val="22"/>
          <w:szCs w:val="22"/>
        </w:rPr>
        <w:t>nsure that the health and well-being of children under the age of 18 and that those newly registered with the practice are reviewed as part of a face to face consultation</w:t>
      </w:r>
      <w:r>
        <w:rPr>
          <w:rFonts w:eastAsiaTheme="minorHAnsi" w:cs="Arial"/>
          <w:bCs w:val="0"/>
          <w:sz w:val="22"/>
          <w:szCs w:val="22"/>
        </w:rPr>
        <w:t xml:space="preserve">  within 30 days of registering;</w:t>
      </w:r>
    </w:p>
    <w:p w:rsidR="00BB7F88" w:rsidRPr="00BB7F88" w:rsidRDefault="00BB7F88" w:rsidP="00BB7F88">
      <w:pPr>
        <w:pStyle w:val="ListParagraph"/>
        <w:rPr>
          <w:rFonts w:eastAsiaTheme="minorHAnsi" w:cs="Arial"/>
          <w:bCs w:val="0"/>
          <w:sz w:val="22"/>
          <w:szCs w:val="22"/>
        </w:rPr>
      </w:pPr>
    </w:p>
    <w:p w:rsidR="00BB7F88" w:rsidRDefault="00BB7F88" w:rsidP="00BB7F88">
      <w:pPr>
        <w:pStyle w:val="ListParagraph"/>
        <w:numPr>
          <w:ilvl w:val="2"/>
          <w:numId w:val="36"/>
        </w:numPr>
        <w:autoSpaceDE w:val="0"/>
        <w:autoSpaceDN w:val="0"/>
        <w:jc w:val="both"/>
        <w:rPr>
          <w:rFonts w:eastAsiaTheme="minorHAnsi" w:cs="Arial"/>
          <w:bCs w:val="0"/>
          <w:sz w:val="22"/>
          <w:szCs w:val="22"/>
        </w:rPr>
      </w:pPr>
      <w:r>
        <w:rPr>
          <w:rFonts w:eastAsiaTheme="minorHAnsi" w:cs="Arial"/>
          <w:bCs w:val="0"/>
          <w:sz w:val="22"/>
          <w:szCs w:val="22"/>
        </w:rPr>
        <w:t>e</w:t>
      </w:r>
      <w:r w:rsidR="00792227" w:rsidRPr="00BB7F88">
        <w:rPr>
          <w:rFonts w:eastAsiaTheme="minorHAnsi" w:cs="Arial"/>
          <w:bCs w:val="0"/>
          <w:sz w:val="22"/>
          <w:szCs w:val="22"/>
        </w:rPr>
        <w:t>nsure that all adults at risk are assessed for harm, neglect</w:t>
      </w:r>
      <w:r>
        <w:rPr>
          <w:rFonts w:eastAsiaTheme="minorHAnsi" w:cs="Arial"/>
          <w:bCs w:val="0"/>
          <w:sz w:val="22"/>
          <w:szCs w:val="22"/>
        </w:rPr>
        <w:t xml:space="preserve"> or</w:t>
      </w:r>
      <w:r w:rsidR="00792227" w:rsidRPr="00BB7F88">
        <w:rPr>
          <w:rFonts w:eastAsiaTheme="minorHAnsi" w:cs="Arial"/>
          <w:bCs w:val="0"/>
          <w:sz w:val="22"/>
          <w:szCs w:val="22"/>
        </w:rPr>
        <w:t xml:space="preserve"> abuse</w:t>
      </w:r>
      <w:r>
        <w:rPr>
          <w:rFonts w:eastAsiaTheme="minorHAnsi" w:cs="Arial"/>
          <w:bCs w:val="0"/>
          <w:sz w:val="22"/>
          <w:szCs w:val="22"/>
        </w:rPr>
        <w:t>;</w:t>
      </w:r>
    </w:p>
    <w:p w:rsidR="00BB7F88" w:rsidRPr="00BB7F88" w:rsidRDefault="00BB7F88" w:rsidP="00BB7F88">
      <w:pPr>
        <w:pStyle w:val="ListParagraph"/>
        <w:rPr>
          <w:rFonts w:eastAsiaTheme="minorHAnsi" w:cs="Arial"/>
          <w:sz w:val="22"/>
          <w:szCs w:val="22"/>
        </w:rPr>
      </w:pPr>
    </w:p>
    <w:p w:rsidR="00BB7F88" w:rsidRPr="00E35275" w:rsidRDefault="00792227" w:rsidP="00BB7F88">
      <w:pPr>
        <w:pStyle w:val="ListParagraph"/>
        <w:numPr>
          <w:ilvl w:val="2"/>
          <w:numId w:val="36"/>
        </w:numPr>
        <w:autoSpaceDE w:val="0"/>
        <w:autoSpaceDN w:val="0"/>
        <w:jc w:val="both"/>
        <w:rPr>
          <w:rFonts w:eastAsiaTheme="minorHAnsi" w:cs="Arial"/>
          <w:bCs w:val="0"/>
          <w:sz w:val="22"/>
          <w:szCs w:val="22"/>
        </w:rPr>
      </w:pPr>
      <w:r w:rsidRPr="00E35275">
        <w:rPr>
          <w:rFonts w:eastAsiaTheme="minorHAnsi" w:cs="Arial"/>
          <w:sz w:val="22"/>
          <w:szCs w:val="22"/>
        </w:rPr>
        <w:t>undertake the ‘Section 11’ Audit from the SET LSABs and the SET LSCBs</w:t>
      </w:r>
      <w:r w:rsidR="00BB7F88" w:rsidRPr="00E35275">
        <w:rPr>
          <w:rFonts w:eastAsiaTheme="minorHAnsi" w:cs="Arial"/>
          <w:sz w:val="22"/>
          <w:szCs w:val="22"/>
        </w:rPr>
        <w:t>;</w:t>
      </w:r>
    </w:p>
    <w:p w:rsidR="00BB7F88" w:rsidRPr="00E35275" w:rsidRDefault="00BB7F88" w:rsidP="00BB7F88">
      <w:pPr>
        <w:pStyle w:val="ListParagraph"/>
        <w:rPr>
          <w:rFonts w:eastAsiaTheme="minorHAnsi" w:cs="Arial"/>
          <w:sz w:val="22"/>
          <w:szCs w:val="22"/>
        </w:rPr>
      </w:pPr>
    </w:p>
    <w:p w:rsidR="00BB7F88" w:rsidRPr="00E35275" w:rsidRDefault="00792227" w:rsidP="00BB7F88">
      <w:pPr>
        <w:pStyle w:val="ListParagraph"/>
        <w:numPr>
          <w:ilvl w:val="2"/>
          <w:numId w:val="36"/>
        </w:numPr>
        <w:autoSpaceDE w:val="0"/>
        <w:autoSpaceDN w:val="0"/>
        <w:jc w:val="both"/>
        <w:rPr>
          <w:rFonts w:eastAsiaTheme="minorHAnsi" w:cs="Arial"/>
          <w:bCs w:val="0"/>
          <w:sz w:val="22"/>
          <w:szCs w:val="22"/>
        </w:rPr>
      </w:pPr>
      <w:proofErr w:type="gramStart"/>
      <w:r w:rsidRPr="00E35275">
        <w:rPr>
          <w:rFonts w:eastAsiaTheme="minorHAnsi" w:cs="Arial"/>
          <w:sz w:val="22"/>
          <w:szCs w:val="22"/>
        </w:rPr>
        <w:t>contribute</w:t>
      </w:r>
      <w:proofErr w:type="gramEnd"/>
      <w:r w:rsidRPr="00E35275">
        <w:rPr>
          <w:rFonts w:eastAsiaTheme="minorHAnsi" w:cs="Arial"/>
          <w:sz w:val="22"/>
          <w:szCs w:val="22"/>
        </w:rPr>
        <w:t xml:space="preserve"> to serious case reviews (SCRs), domestic homicide reviews (DHRs) and multi-agency case reviews as requested by the SET LSABs and SET LSCBs and Child Death Review Process, including provision of information to the Child Death Overview Panel (CDOP) and the rapid response team when a child dies unexpectedly. The </w:t>
      </w:r>
      <w:r w:rsidR="00BB7F88" w:rsidRPr="00E35275">
        <w:rPr>
          <w:rFonts w:eastAsiaTheme="minorHAnsi" w:cs="Arial"/>
          <w:sz w:val="22"/>
          <w:szCs w:val="22"/>
        </w:rPr>
        <w:t>C</w:t>
      </w:r>
      <w:r w:rsidRPr="00E35275">
        <w:rPr>
          <w:rFonts w:eastAsiaTheme="minorHAnsi" w:cs="Arial"/>
          <w:sz w:val="22"/>
          <w:szCs w:val="22"/>
        </w:rPr>
        <w:t xml:space="preserve">ontractor will actively seek and accept support from the named professional leads </w:t>
      </w:r>
      <w:r w:rsidR="00BB7F88" w:rsidRPr="00E35275">
        <w:rPr>
          <w:rFonts w:eastAsiaTheme="minorHAnsi" w:cs="Arial"/>
          <w:sz w:val="22"/>
          <w:szCs w:val="22"/>
        </w:rPr>
        <w:t>for safeguarding within the CCG;</w:t>
      </w:r>
    </w:p>
    <w:p w:rsidR="00BB7F88" w:rsidRPr="00E35275" w:rsidRDefault="00BB7F88" w:rsidP="00BB7F88">
      <w:pPr>
        <w:pStyle w:val="ListParagraph"/>
        <w:rPr>
          <w:rFonts w:eastAsiaTheme="minorHAnsi" w:cs="Arial"/>
          <w:sz w:val="22"/>
          <w:szCs w:val="22"/>
        </w:rPr>
      </w:pPr>
    </w:p>
    <w:p w:rsidR="00BB7F88" w:rsidRPr="00E35275" w:rsidRDefault="00792227" w:rsidP="00BB7F88">
      <w:pPr>
        <w:pStyle w:val="ListParagraph"/>
        <w:numPr>
          <w:ilvl w:val="2"/>
          <w:numId w:val="36"/>
        </w:numPr>
        <w:autoSpaceDE w:val="0"/>
        <w:autoSpaceDN w:val="0"/>
        <w:jc w:val="both"/>
        <w:rPr>
          <w:rFonts w:eastAsiaTheme="minorHAnsi" w:cs="Arial"/>
          <w:bCs w:val="0"/>
          <w:sz w:val="22"/>
          <w:szCs w:val="22"/>
        </w:rPr>
      </w:pPr>
      <w:proofErr w:type="gramStart"/>
      <w:r w:rsidRPr="00E35275">
        <w:rPr>
          <w:rFonts w:eastAsiaTheme="minorHAnsi" w:cs="Arial"/>
          <w:sz w:val="22"/>
          <w:szCs w:val="22"/>
        </w:rPr>
        <w:t>ensure</w:t>
      </w:r>
      <w:proofErr w:type="gramEnd"/>
      <w:r w:rsidRPr="00E35275">
        <w:rPr>
          <w:rFonts w:eastAsiaTheme="minorHAnsi" w:cs="Arial"/>
          <w:sz w:val="22"/>
          <w:szCs w:val="22"/>
        </w:rPr>
        <w:t xml:space="preserve"> that records are retained of incidents relating to allegations made against staff working with children, young people and adults at risk. This will include details of referrals/discussions with the Local Authority Designated Officer (LADO</w:t>
      </w:r>
      <w:r w:rsidR="00BB7F88" w:rsidRPr="00E35275">
        <w:rPr>
          <w:rFonts w:eastAsiaTheme="minorHAnsi" w:cs="Arial"/>
          <w:sz w:val="22"/>
          <w:szCs w:val="22"/>
        </w:rPr>
        <w:t>) and outcome of the allegation;</w:t>
      </w:r>
    </w:p>
    <w:p w:rsidR="00BB7F88" w:rsidRPr="00E35275" w:rsidRDefault="00BB7F88" w:rsidP="00BB7F88">
      <w:pPr>
        <w:pStyle w:val="ListParagraph"/>
        <w:rPr>
          <w:rFonts w:eastAsiaTheme="minorHAnsi" w:cs="Arial"/>
          <w:sz w:val="22"/>
          <w:szCs w:val="22"/>
        </w:rPr>
      </w:pPr>
    </w:p>
    <w:p w:rsidR="00404EEB" w:rsidRPr="00E35275" w:rsidRDefault="00792227" w:rsidP="00404EEB">
      <w:pPr>
        <w:pStyle w:val="ListParagraph"/>
        <w:numPr>
          <w:ilvl w:val="2"/>
          <w:numId w:val="36"/>
        </w:numPr>
        <w:autoSpaceDE w:val="0"/>
        <w:autoSpaceDN w:val="0"/>
        <w:jc w:val="both"/>
        <w:rPr>
          <w:rFonts w:eastAsiaTheme="minorHAnsi" w:cs="Arial"/>
          <w:bCs w:val="0"/>
          <w:sz w:val="22"/>
          <w:szCs w:val="22"/>
        </w:rPr>
      </w:pPr>
      <w:r w:rsidRPr="00E35275">
        <w:rPr>
          <w:rFonts w:eastAsiaTheme="minorHAnsi" w:cs="Arial"/>
          <w:sz w:val="22"/>
          <w:szCs w:val="22"/>
        </w:rPr>
        <w:t>use appropriate SET LSAB/SET LSCB/local authority endorsed systems e.g. Effective Support for Children and Families in Essex to make safeguarding referrals and ensure that such information is appropriately flagge</w:t>
      </w:r>
      <w:r w:rsidR="00404EEB" w:rsidRPr="00E35275">
        <w:rPr>
          <w:rFonts w:eastAsiaTheme="minorHAnsi" w:cs="Arial"/>
          <w:sz w:val="22"/>
          <w:szCs w:val="22"/>
        </w:rPr>
        <w:t>d within the health care record;</w:t>
      </w:r>
    </w:p>
    <w:p w:rsidR="00404EEB" w:rsidRPr="00E35275" w:rsidRDefault="00404EEB" w:rsidP="00404EEB">
      <w:pPr>
        <w:pStyle w:val="ListParagraph"/>
        <w:rPr>
          <w:rFonts w:eastAsiaTheme="minorHAnsi" w:cs="Arial"/>
          <w:sz w:val="22"/>
          <w:szCs w:val="22"/>
        </w:rPr>
      </w:pPr>
    </w:p>
    <w:p w:rsidR="00404EEB" w:rsidRPr="00E35275" w:rsidRDefault="00792227" w:rsidP="00404EEB">
      <w:pPr>
        <w:pStyle w:val="ListParagraph"/>
        <w:numPr>
          <w:ilvl w:val="2"/>
          <w:numId w:val="36"/>
        </w:numPr>
        <w:autoSpaceDE w:val="0"/>
        <w:autoSpaceDN w:val="0"/>
        <w:jc w:val="both"/>
        <w:rPr>
          <w:rFonts w:eastAsiaTheme="minorHAnsi" w:cs="Arial"/>
          <w:bCs w:val="0"/>
          <w:sz w:val="22"/>
          <w:szCs w:val="22"/>
        </w:rPr>
      </w:pPr>
      <w:proofErr w:type="gramStart"/>
      <w:r w:rsidRPr="00E35275">
        <w:rPr>
          <w:rFonts w:eastAsiaTheme="minorHAnsi" w:cs="Arial"/>
          <w:sz w:val="22"/>
          <w:szCs w:val="22"/>
        </w:rPr>
        <w:t>record</w:t>
      </w:r>
      <w:proofErr w:type="gramEnd"/>
      <w:r w:rsidRPr="00E35275">
        <w:rPr>
          <w:rFonts w:eastAsiaTheme="minorHAnsi" w:cs="Arial"/>
          <w:sz w:val="22"/>
          <w:szCs w:val="22"/>
        </w:rPr>
        <w:t xml:space="preserve"> into clinical notes when FGM is identified and what type it is. GPs must submit a monthly return to the </w:t>
      </w:r>
      <w:r w:rsidR="0008023E" w:rsidRPr="00E35275">
        <w:rPr>
          <w:rFonts w:eastAsiaTheme="minorHAnsi" w:cs="Arial"/>
          <w:sz w:val="22"/>
          <w:szCs w:val="22"/>
        </w:rPr>
        <w:t>DH</w:t>
      </w:r>
      <w:r w:rsidRPr="00E35275">
        <w:rPr>
          <w:rFonts w:eastAsiaTheme="minorHAnsi" w:cs="Arial"/>
          <w:sz w:val="22"/>
          <w:szCs w:val="22"/>
        </w:rPr>
        <w:t xml:space="preserve"> on the prevalen</w:t>
      </w:r>
      <w:r w:rsidR="00404EEB" w:rsidRPr="00E35275">
        <w:rPr>
          <w:rFonts w:eastAsiaTheme="minorHAnsi" w:cs="Arial"/>
          <w:sz w:val="22"/>
          <w:szCs w:val="22"/>
        </w:rPr>
        <w:t>ce of FGM via the UNIFY2 system; and</w:t>
      </w:r>
    </w:p>
    <w:p w:rsidR="00404EEB" w:rsidRPr="00E35275" w:rsidRDefault="00404EEB" w:rsidP="00404EEB">
      <w:pPr>
        <w:pStyle w:val="ListParagraph"/>
        <w:rPr>
          <w:rFonts w:eastAsiaTheme="minorHAnsi" w:cs="Arial"/>
          <w:bCs w:val="0"/>
          <w:sz w:val="22"/>
          <w:szCs w:val="22"/>
        </w:rPr>
      </w:pPr>
    </w:p>
    <w:p w:rsidR="00792227" w:rsidRPr="00404EEB" w:rsidRDefault="00792227" w:rsidP="00404EEB">
      <w:pPr>
        <w:pStyle w:val="ListParagraph"/>
        <w:numPr>
          <w:ilvl w:val="2"/>
          <w:numId w:val="36"/>
        </w:numPr>
        <w:autoSpaceDE w:val="0"/>
        <w:autoSpaceDN w:val="0"/>
        <w:jc w:val="both"/>
        <w:rPr>
          <w:rFonts w:eastAsiaTheme="minorHAnsi" w:cs="Arial"/>
          <w:bCs w:val="0"/>
          <w:sz w:val="22"/>
          <w:szCs w:val="22"/>
        </w:rPr>
      </w:pPr>
      <w:r w:rsidRPr="00E35275">
        <w:rPr>
          <w:rFonts w:eastAsiaTheme="minorHAnsi" w:cs="Arial"/>
          <w:bCs w:val="0"/>
          <w:sz w:val="22"/>
          <w:szCs w:val="22"/>
        </w:rPr>
        <w:t xml:space="preserve">ensure that all staff have access to training and development in relation to all aspects of safeguarding children and adults at risk, including MCA and </w:t>
      </w:r>
      <w:proofErr w:type="spellStart"/>
      <w:r w:rsidRPr="00E35275">
        <w:rPr>
          <w:rFonts w:eastAsiaTheme="minorHAnsi" w:cs="Arial"/>
          <w:bCs w:val="0"/>
          <w:sz w:val="22"/>
          <w:szCs w:val="22"/>
        </w:rPr>
        <w:t>DoLS</w:t>
      </w:r>
      <w:proofErr w:type="spellEnd"/>
      <w:r w:rsidRPr="00E35275">
        <w:rPr>
          <w:rFonts w:eastAsiaTheme="minorHAnsi" w:cs="Arial"/>
          <w:bCs w:val="0"/>
          <w:sz w:val="22"/>
          <w:szCs w:val="22"/>
        </w:rPr>
        <w:t xml:space="preserve"> and will ensure that in-house training packages/resources used are in line with professional body recommendations, requirements of the SET LSABs, additionally for children as per Working Together to Safeguard Children 2015 and Intercollegiate</w:t>
      </w:r>
      <w:r w:rsidRPr="00404EEB">
        <w:rPr>
          <w:rFonts w:eastAsiaTheme="minorHAnsi" w:cs="Arial"/>
          <w:bCs w:val="0"/>
          <w:sz w:val="22"/>
          <w:szCs w:val="22"/>
        </w:rPr>
        <w:t xml:space="preserve"> Document (Safeguarding Children: Roles and Competen</w:t>
      </w:r>
      <w:r w:rsidR="0008023E">
        <w:rPr>
          <w:rFonts w:eastAsiaTheme="minorHAnsi" w:cs="Arial"/>
          <w:bCs w:val="0"/>
          <w:sz w:val="22"/>
          <w:szCs w:val="22"/>
        </w:rPr>
        <w:t>ces for Health Care Staff) 2014.</w:t>
      </w:r>
    </w:p>
    <w:p w:rsidR="003D7BE2" w:rsidRPr="002845B5" w:rsidRDefault="003D7BE2" w:rsidP="00BC76F0">
      <w:pPr>
        <w:ind w:left="1418"/>
        <w:jc w:val="both"/>
        <w:rPr>
          <w:rFonts w:cs="Arial"/>
          <w:sz w:val="22"/>
          <w:szCs w:val="22"/>
        </w:rPr>
      </w:pPr>
    </w:p>
    <w:p w:rsidR="003D7BE2" w:rsidRPr="002845B5" w:rsidRDefault="003D7BE2" w:rsidP="004B28EC">
      <w:pPr>
        <w:pStyle w:val="ListParagraph"/>
        <w:numPr>
          <w:ilvl w:val="0"/>
          <w:numId w:val="36"/>
        </w:numPr>
        <w:jc w:val="both"/>
        <w:rPr>
          <w:rFonts w:cs="Arial"/>
          <w:b/>
          <w:sz w:val="22"/>
          <w:szCs w:val="22"/>
        </w:rPr>
      </w:pPr>
      <w:r w:rsidRPr="002845B5">
        <w:rPr>
          <w:rFonts w:cs="Arial"/>
          <w:b/>
          <w:sz w:val="22"/>
          <w:szCs w:val="22"/>
        </w:rPr>
        <w:t>Prescribing</w:t>
      </w:r>
    </w:p>
    <w:p w:rsidR="003D7BE2" w:rsidRPr="002845B5" w:rsidRDefault="003D7BE2" w:rsidP="00BC76F0">
      <w:pPr>
        <w:jc w:val="both"/>
        <w:rPr>
          <w:rFonts w:cs="Arial"/>
          <w:b/>
          <w:sz w:val="22"/>
          <w:szCs w:val="22"/>
          <w:u w:val="single"/>
        </w:rPr>
      </w:pPr>
    </w:p>
    <w:p w:rsidR="00C67418" w:rsidRPr="005F7326" w:rsidRDefault="00C67418" w:rsidP="00C67418">
      <w:pPr>
        <w:pStyle w:val="ListParagraph"/>
        <w:numPr>
          <w:ilvl w:val="1"/>
          <w:numId w:val="36"/>
        </w:numPr>
        <w:jc w:val="both"/>
        <w:rPr>
          <w:rFonts w:cs="Arial"/>
          <w:sz w:val="22"/>
          <w:szCs w:val="22"/>
        </w:rPr>
      </w:pPr>
      <w:r w:rsidRPr="005F7326">
        <w:rPr>
          <w:rFonts w:cs="Arial"/>
          <w:sz w:val="22"/>
          <w:szCs w:val="22"/>
        </w:rPr>
        <w:t>Without prejudice to Clause 29 of this Contract (which shall prevail in case of conflict or ambiguity with this Section 5), the Contractor shall:</w:t>
      </w:r>
    </w:p>
    <w:p w:rsidR="00C67418" w:rsidRPr="005F7326" w:rsidRDefault="00C67418" w:rsidP="00C67418">
      <w:pPr>
        <w:jc w:val="both"/>
        <w:rPr>
          <w:rFonts w:cs="Arial"/>
          <w:sz w:val="22"/>
          <w:szCs w:val="22"/>
        </w:rPr>
      </w:pPr>
    </w:p>
    <w:p w:rsidR="00C67418" w:rsidRPr="005F7326" w:rsidRDefault="00C67418" w:rsidP="00C67418">
      <w:pPr>
        <w:pStyle w:val="ListParagraph"/>
        <w:numPr>
          <w:ilvl w:val="2"/>
          <w:numId w:val="36"/>
        </w:numPr>
        <w:ind w:left="1440"/>
        <w:jc w:val="both"/>
        <w:rPr>
          <w:rFonts w:cs="Arial"/>
          <w:sz w:val="22"/>
          <w:szCs w:val="22"/>
        </w:rPr>
      </w:pPr>
      <w:r w:rsidRPr="005F7326">
        <w:rPr>
          <w:rFonts w:cs="Arial"/>
          <w:sz w:val="22"/>
          <w:szCs w:val="22"/>
        </w:rPr>
        <w:t xml:space="preserve">prescribe the most clinically </w:t>
      </w:r>
      <w:r>
        <w:rPr>
          <w:rFonts w:cs="Arial"/>
          <w:sz w:val="22"/>
          <w:szCs w:val="22"/>
        </w:rPr>
        <w:t xml:space="preserve">safe </w:t>
      </w:r>
      <w:r w:rsidRPr="005F7326">
        <w:rPr>
          <w:rFonts w:cs="Arial"/>
          <w:sz w:val="22"/>
          <w:szCs w:val="22"/>
        </w:rPr>
        <w:t>and cost effective medicines in accordance with national and local guidance from time to time including:</w:t>
      </w:r>
    </w:p>
    <w:p w:rsidR="00C67418" w:rsidRPr="005F7326" w:rsidRDefault="00C67418" w:rsidP="00C67418">
      <w:pPr>
        <w:ind w:left="720"/>
        <w:jc w:val="both"/>
        <w:rPr>
          <w:rFonts w:cs="Arial"/>
          <w:sz w:val="22"/>
          <w:szCs w:val="22"/>
        </w:rPr>
      </w:pPr>
    </w:p>
    <w:p w:rsidR="00C67418" w:rsidRPr="005F7326" w:rsidRDefault="00C67418" w:rsidP="00C67418">
      <w:pPr>
        <w:pStyle w:val="ListParagraph"/>
        <w:numPr>
          <w:ilvl w:val="0"/>
          <w:numId w:val="37"/>
        </w:numPr>
        <w:ind w:left="2835" w:hanging="283"/>
        <w:jc w:val="both"/>
        <w:rPr>
          <w:rFonts w:cs="Arial"/>
          <w:sz w:val="22"/>
          <w:szCs w:val="22"/>
        </w:rPr>
      </w:pPr>
      <w:r w:rsidRPr="005F7326">
        <w:rPr>
          <w:rFonts w:cs="Arial"/>
          <w:sz w:val="22"/>
          <w:szCs w:val="22"/>
        </w:rPr>
        <w:t xml:space="preserve">National Institute </w:t>
      </w:r>
      <w:r w:rsidR="002E4D2C">
        <w:rPr>
          <w:rFonts w:cs="Arial"/>
          <w:sz w:val="22"/>
          <w:szCs w:val="22"/>
        </w:rPr>
        <w:t>for Health and Care</w:t>
      </w:r>
      <w:r w:rsidRPr="005F7326">
        <w:rPr>
          <w:rFonts w:cs="Arial"/>
          <w:sz w:val="22"/>
          <w:szCs w:val="22"/>
        </w:rPr>
        <w:t xml:space="preserve"> Excellence (NICE) gu</w:t>
      </w:r>
      <w:r w:rsidR="0008023E">
        <w:rPr>
          <w:rFonts w:cs="Arial"/>
          <w:sz w:val="22"/>
          <w:szCs w:val="22"/>
        </w:rPr>
        <w:t>idance and DH</w:t>
      </w:r>
      <w:r w:rsidRPr="005F7326">
        <w:rPr>
          <w:rFonts w:cs="Arial"/>
          <w:sz w:val="22"/>
          <w:szCs w:val="22"/>
        </w:rPr>
        <w:t xml:space="preserve"> directives relating to prescribing;</w:t>
      </w:r>
    </w:p>
    <w:p w:rsidR="00C67418" w:rsidRPr="005F7326" w:rsidRDefault="00C67418" w:rsidP="00C67418">
      <w:pPr>
        <w:pStyle w:val="ListParagraph"/>
        <w:numPr>
          <w:ilvl w:val="0"/>
          <w:numId w:val="37"/>
        </w:numPr>
        <w:ind w:left="2835" w:hanging="283"/>
        <w:jc w:val="both"/>
        <w:rPr>
          <w:rFonts w:cs="Arial"/>
          <w:sz w:val="22"/>
          <w:szCs w:val="22"/>
        </w:rPr>
      </w:pPr>
      <w:r w:rsidRPr="005F7326">
        <w:rPr>
          <w:rFonts w:cs="Arial"/>
          <w:sz w:val="22"/>
          <w:szCs w:val="22"/>
        </w:rPr>
        <w:t xml:space="preserve">Good Prescribing Practice as defined by </w:t>
      </w:r>
      <w:r>
        <w:rPr>
          <w:rFonts w:cs="Arial"/>
          <w:sz w:val="22"/>
          <w:szCs w:val="22"/>
        </w:rPr>
        <w:t xml:space="preserve">the latest edition of the </w:t>
      </w:r>
      <w:r w:rsidRPr="005F7326">
        <w:rPr>
          <w:rFonts w:cs="Arial"/>
          <w:sz w:val="22"/>
          <w:szCs w:val="22"/>
        </w:rPr>
        <w:t>British National Formulary (BN</w:t>
      </w:r>
      <w:r>
        <w:rPr>
          <w:rFonts w:cs="Arial"/>
          <w:sz w:val="22"/>
          <w:szCs w:val="22"/>
        </w:rPr>
        <w:t>F</w:t>
      </w:r>
      <w:r w:rsidRPr="005F7326">
        <w:rPr>
          <w:rFonts w:cs="Arial"/>
          <w:sz w:val="22"/>
          <w:szCs w:val="22"/>
        </w:rPr>
        <w:t xml:space="preserve">); </w:t>
      </w:r>
    </w:p>
    <w:p w:rsidR="00C67418" w:rsidRPr="005F7326" w:rsidRDefault="00C67418" w:rsidP="00C67418">
      <w:pPr>
        <w:pStyle w:val="ListParagraph"/>
        <w:numPr>
          <w:ilvl w:val="0"/>
          <w:numId w:val="37"/>
        </w:numPr>
        <w:ind w:left="2835" w:hanging="283"/>
        <w:jc w:val="both"/>
        <w:rPr>
          <w:rFonts w:cs="Arial"/>
          <w:sz w:val="22"/>
          <w:szCs w:val="22"/>
        </w:rPr>
      </w:pPr>
      <w:r w:rsidRPr="005F7326">
        <w:rPr>
          <w:rFonts w:cs="Arial"/>
          <w:sz w:val="22"/>
          <w:szCs w:val="22"/>
        </w:rPr>
        <w:t>shared care protocols agreed between the Commissioner and other secondary care NHS Contractors; and</w:t>
      </w:r>
    </w:p>
    <w:p w:rsidR="00C67418" w:rsidRPr="005F7326" w:rsidRDefault="00C67418" w:rsidP="00C67418">
      <w:pPr>
        <w:pStyle w:val="ListParagraph"/>
        <w:numPr>
          <w:ilvl w:val="0"/>
          <w:numId w:val="37"/>
        </w:numPr>
        <w:ind w:left="2835" w:hanging="283"/>
        <w:jc w:val="both"/>
        <w:rPr>
          <w:rFonts w:cs="Arial"/>
          <w:sz w:val="22"/>
          <w:szCs w:val="22"/>
        </w:rPr>
      </w:pPr>
      <w:r w:rsidRPr="005F7326">
        <w:rPr>
          <w:rFonts w:cs="Arial"/>
          <w:sz w:val="22"/>
          <w:szCs w:val="22"/>
        </w:rPr>
        <w:t>Patient Group Directions, such as emergency contraception and antibiotics;</w:t>
      </w:r>
    </w:p>
    <w:p w:rsidR="00C67418" w:rsidRPr="005F7326" w:rsidRDefault="00C67418" w:rsidP="00C67418">
      <w:pPr>
        <w:pStyle w:val="ListParagraph"/>
        <w:numPr>
          <w:ilvl w:val="0"/>
          <w:numId w:val="37"/>
        </w:numPr>
        <w:ind w:left="2835" w:hanging="283"/>
        <w:jc w:val="both"/>
        <w:rPr>
          <w:rFonts w:cs="Arial"/>
          <w:sz w:val="22"/>
          <w:szCs w:val="22"/>
        </w:rPr>
      </w:pPr>
      <w:r w:rsidRPr="005F7326">
        <w:rPr>
          <w:rFonts w:cs="Arial"/>
          <w:sz w:val="22"/>
          <w:szCs w:val="22"/>
        </w:rPr>
        <w:t xml:space="preserve">Meet all </w:t>
      </w:r>
      <w:r w:rsidR="009163C0">
        <w:rPr>
          <w:rFonts w:cs="Arial"/>
          <w:sz w:val="22"/>
          <w:szCs w:val="22"/>
        </w:rPr>
        <w:t xml:space="preserve">reasonable </w:t>
      </w:r>
      <w:r w:rsidRPr="005F7326">
        <w:rPr>
          <w:rFonts w:cs="Arial"/>
          <w:sz w:val="22"/>
          <w:szCs w:val="22"/>
        </w:rPr>
        <w:t xml:space="preserve">requirements of the prescribing or medicines </w:t>
      </w:r>
      <w:r>
        <w:rPr>
          <w:rFonts w:cs="Arial"/>
          <w:sz w:val="22"/>
          <w:szCs w:val="22"/>
        </w:rPr>
        <w:t xml:space="preserve">optimisation </w:t>
      </w:r>
      <w:r w:rsidRPr="005F7326">
        <w:rPr>
          <w:rFonts w:cs="Arial"/>
          <w:sz w:val="22"/>
          <w:szCs w:val="22"/>
        </w:rPr>
        <w:t>work plan agreed with the CCG.</w:t>
      </w:r>
    </w:p>
    <w:p w:rsidR="003D7BE2" w:rsidRPr="002845B5" w:rsidRDefault="003D7BE2" w:rsidP="00A21C41">
      <w:pPr>
        <w:jc w:val="both"/>
        <w:rPr>
          <w:rFonts w:cs="Arial"/>
          <w:sz w:val="22"/>
          <w:szCs w:val="22"/>
        </w:rPr>
      </w:pPr>
    </w:p>
    <w:p w:rsidR="003D7BE2" w:rsidRPr="002845B5" w:rsidRDefault="003D7BE2" w:rsidP="004B28EC">
      <w:pPr>
        <w:pStyle w:val="ListParagraph"/>
        <w:numPr>
          <w:ilvl w:val="0"/>
          <w:numId w:val="36"/>
        </w:numPr>
        <w:jc w:val="both"/>
        <w:rPr>
          <w:rFonts w:cs="Arial"/>
          <w:b/>
          <w:sz w:val="22"/>
          <w:szCs w:val="22"/>
        </w:rPr>
      </w:pPr>
      <w:r w:rsidRPr="002845B5">
        <w:rPr>
          <w:rFonts w:cs="Arial"/>
          <w:b/>
          <w:sz w:val="22"/>
          <w:szCs w:val="22"/>
        </w:rPr>
        <w:t xml:space="preserve">Clinical Safety </w:t>
      </w:r>
      <w:r w:rsidR="00A21C41">
        <w:rPr>
          <w:rFonts w:cs="Arial"/>
          <w:b/>
          <w:sz w:val="22"/>
          <w:szCs w:val="22"/>
        </w:rPr>
        <w:t>and</w:t>
      </w:r>
      <w:r w:rsidRPr="002845B5">
        <w:rPr>
          <w:rFonts w:cs="Arial"/>
          <w:b/>
          <w:sz w:val="22"/>
          <w:szCs w:val="22"/>
        </w:rPr>
        <w:t xml:space="preserve"> Medical Emergencies</w:t>
      </w:r>
    </w:p>
    <w:p w:rsidR="003D7BE2" w:rsidRPr="002845B5" w:rsidRDefault="003D7BE2" w:rsidP="00A21C41">
      <w:pPr>
        <w:ind w:left="709"/>
        <w:jc w:val="both"/>
        <w:rPr>
          <w:rFonts w:cs="Arial"/>
          <w:b/>
          <w:sz w:val="22"/>
          <w:szCs w:val="22"/>
          <w:u w:val="single"/>
        </w:rPr>
      </w:pPr>
    </w:p>
    <w:p w:rsidR="003D7BE2" w:rsidRPr="002845B5" w:rsidRDefault="003D7BE2" w:rsidP="004B28EC">
      <w:pPr>
        <w:pStyle w:val="ListParagraph"/>
        <w:numPr>
          <w:ilvl w:val="1"/>
          <w:numId w:val="36"/>
        </w:numPr>
        <w:jc w:val="both"/>
        <w:rPr>
          <w:rFonts w:cs="Arial"/>
          <w:sz w:val="22"/>
          <w:szCs w:val="22"/>
        </w:rPr>
      </w:pPr>
      <w:r w:rsidRPr="002845B5">
        <w:rPr>
          <w:rFonts w:cs="Arial"/>
          <w:sz w:val="22"/>
          <w:szCs w:val="22"/>
        </w:rPr>
        <w:t>The Contractor shall:</w:t>
      </w:r>
    </w:p>
    <w:p w:rsidR="003D7BE2" w:rsidRPr="002845B5" w:rsidRDefault="003D7BE2" w:rsidP="00A21C41">
      <w:pPr>
        <w:jc w:val="both"/>
        <w:rPr>
          <w:rFonts w:cs="Arial"/>
          <w:sz w:val="22"/>
          <w:szCs w:val="22"/>
        </w:rPr>
      </w:pPr>
    </w:p>
    <w:p w:rsidR="003D7BE2" w:rsidRPr="002845B5" w:rsidRDefault="003D7BE2" w:rsidP="00C1118B">
      <w:pPr>
        <w:pStyle w:val="ListParagraph"/>
        <w:numPr>
          <w:ilvl w:val="2"/>
          <w:numId w:val="36"/>
        </w:numPr>
        <w:ind w:left="1440"/>
        <w:jc w:val="both"/>
        <w:rPr>
          <w:rFonts w:cs="Arial"/>
          <w:sz w:val="22"/>
          <w:szCs w:val="22"/>
        </w:rPr>
      </w:pPr>
      <w:r w:rsidRPr="002845B5">
        <w:rPr>
          <w:rFonts w:cs="Arial"/>
          <w:sz w:val="22"/>
          <w:szCs w:val="22"/>
        </w:rPr>
        <w:t>ensure that all Contractor Staff have and maintain basic life support certification with competence in defibrillation and ensure that all the Contractor’s staff comply with the UK Resuscitation Council guidelines on Basic Life Support and the Use of Automated External Defibrillators;</w:t>
      </w:r>
    </w:p>
    <w:p w:rsidR="003D7BE2" w:rsidRPr="002845B5" w:rsidRDefault="003D7BE2" w:rsidP="00C1118B">
      <w:pPr>
        <w:ind w:left="720"/>
        <w:jc w:val="both"/>
        <w:rPr>
          <w:rFonts w:cs="Arial"/>
          <w:sz w:val="22"/>
          <w:szCs w:val="22"/>
        </w:rPr>
      </w:pPr>
    </w:p>
    <w:p w:rsidR="003D7BE2" w:rsidRPr="002845B5" w:rsidRDefault="003D7BE2" w:rsidP="00C1118B">
      <w:pPr>
        <w:pStyle w:val="ListParagraph"/>
        <w:numPr>
          <w:ilvl w:val="2"/>
          <w:numId w:val="36"/>
        </w:numPr>
        <w:ind w:left="1440"/>
        <w:jc w:val="both"/>
        <w:rPr>
          <w:rFonts w:cs="Arial"/>
          <w:sz w:val="22"/>
          <w:szCs w:val="22"/>
        </w:rPr>
      </w:pPr>
      <w:r w:rsidRPr="002845B5">
        <w:rPr>
          <w:rFonts w:cs="Arial"/>
          <w:sz w:val="22"/>
          <w:szCs w:val="22"/>
        </w:rPr>
        <w:t xml:space="preserve">ensure the availability of sufficient numbers of the Contractor’s staff with appropriate skill, training and competency and who are able and available to recognise, diagnose, treat and manage Patients with urgent conditions at all times </w:t>
      </w:r>
      <w:r w:rsidR="000023AA" w:rsidRPr="002845B5">
        <w:rPr>
          <w:rFonts w:cs="Arial"/>
          <w:sz w:val="22"/>
          <w:szCs w:val="22"/>
        </w:rPr>
        <w:t>Core Hours and Additional Hours (where applicable)</w:t>
      </w:r>
      <w:r w:rsidRPr="002845B5">
        <w:rPr>
          <w:rFonts w:cs="Arial"/>
          <w:sz w:val="22"/>
          <w:szCs w:val="22"/>
        </w:rPr>
        <w:t>;</w:t>
      </w:r>
    </w:p>
    <w:p w:rsidR="003D7BE2" w:rsidRPr="002845B5" w:rsidRDefault="003D7BE2" w:rsidP="00C1118B">
      <w:pPr>
        <w:ind w:left="720"/>
        <w:jc w:val="both"/>
        <w:rPr>
          <w:rFonts w:cs="Arial"/>
          <w:sz w:val="22"/>
          <w:szCs w:val="22"/>
        </w:rPr>
      </w:pPr>
    </w:p>
    <w:p w:rsidR="003D7BE2" w:rsidRPr="002845B5" w:rsidRDefault="003D7BE2" w:rsidP="00C1118B">
      <w:pPr>
        <w:pStyle w:val="ListParagraph"/>
        <w:numPr>
          <w:ilvl w:val="2"/>
          <w:numId w:val="36"/>
        </w:numPr>
        <w:ind w:left="1440"/>
        <w:jc w:val="both"/>
        <w:rPr>
          <w:rFonts w:cs="Arial"/>
          <w:sz w:val="22"/>
          <w:szCs w:val="22"/>
        </w:rPr>
      </w:pPr>
      <w:r w:rsidRPr="002845B5">
        <w:rPr>
          <w:rFonts w:cs="Arial"/>
          <w:sz w:val="22"/>
          <w:szCs w:val="22"/>
        </w:rPr>
        <w:t xml:space="preserve">possess the equipment </w:t>
      </w:r>
      <w:r w:rsidR="002C6B29">
        <w:rPr>
          <w:rFonts w:cs="Arial"/>
          <w:sz w:val="22"/>
          <w:szCs w:val="22"/>
        </w:rPr>
        <w:t xml:space="preserve">(which is routinely assessed) </w:t>
      </w:r>
      <w:r w:rsidRPr="002845B5">
        <w:rPr>
          <w:rFonts w:cs="Arial"/>
          <w:sz w:val="22"/>
          <w:szCs w:val="22"/>
        </w:rPr>
        <w:t xml:space="preserve">and in-date emergency drugs including oxygen to treat life-threatening conditions such as anaphylaxis, meningococcal disease, suspected myocardial infarction, status </w:t>
      </w:r>
      <w:proofErr w:type="spellStart"/>
      <w:r w:rsidRPr="002845B5">
        <w:rPr>
          <w:rFonts w:cs="Arial"/>
          <w:sz w:val="22"/>
          <w:szCs w:val="22"/>
        </w:rPr>
        <w:t>asthmaticus</w:t>
      </w:r>
      <w:proofErr w:type="spellEnd"/>
      <w:r w:rsidRPr="002845B5">
        <w:rPr>
          <w:rFonts w:cs="Arial"/>
          <w:sz w:val="22"/>
          <w:szCs w:val="22"/>
        </w:rPr>
        <w:t xml:space="preserve"> and status epilepticus;</w:t>
      </w:r>
    </w:p>
    <w:p w:rsidR="003D7BE2" w:rsidRPr="002845B5" w:rsidRDefault="003D7BE2" w:rsidP="00C1118B">
      <w:pPr>
        <w:ind w:left="720"/>
        <w:jc w:val="both"/>
        <w:rPr>
          <w:rFonts w:cs="Arial"/>
          <w:sz w:val="22"/>
          <w:szCs w:val="22"/>
        </w:rPr>
      </w:pPr>
    </w:p>
    <w:p w:rsidR="003D7BE2" w:rsidRPr="002845B5" w:rsidRDefault="003D7BE2" w:rsidP="00C1118B">
      <w:pPr>
        <w:pStyle w:val="ListParagraph"/>
        <w:numPr>
          <w:ilvl w:val="2"/>
          <w:numId w:val="36"/>
        </w:numPr>
        <w:ind w:left="1440"/>
        <w:jc w:val="both"/>
        <w:rPr>
          <w:rFonts w:cs="Arial"/>
          <w:sz w:val="22"/>
          <w:szCs w:val="22"/>
        </w:rPr>
      </w:pPr>
      <w:r w:rsidRPr="002845B5">
        <w:rPr>
          <w:rFonts w:cs="Arial"/>
          <w:sz w:val="22"/>
          <w:szCs w:val="22"/>
        </w:rPr>
        <w:t>pass all life threatening conditions to the ambulance service as soon as practicable by dialling 999 and requesting the ambulance service; and</w:t>
      </w:r>
    </w:p>
    <w:p w:rsidR="003D7BE2" w:rsidRPr="002845B5" w:rsidRDefault="003D7BE2" w:rsidP="00C1118B">
      <w:pPr>
        <w:ind w:left="720"/>
        <w:jc w:val="both"/>
        <w:rPr>
          <w:rFonts w:cs="Arial"/>
          <w:sz w:val="22"/>
          <w:szCs w:val="22"/>
        </w:rPr>
      </w:pPr>
    </w:p>
    <w:p w:rsidR="003D7BE2" w:rsidRPr="002845B5" w:rsidRDefault="003D7BE2" w:rsidP="00C1118B">
      <w:pPr>
        <w:pStyle w:val="ListParagraph"/>
        <w:numPr>
          <w:ilvl w:val="2"/>
          <w:numId w:val="36"/>
        </w:numPr>
        <w:ind w:left="1440"/>
        <w:jc w:val="both"/>
        <w:rPr>
          <w:rFonts w:cs="Arial"/>
          <w:sz w:val="22"/>
          <w:szCs w:val="22"/>
        </w:rPr>
      </w:pPr>
      <w:proofErr w:type="gramStart"/>
      <w:r w:rsidRPr="002845B5">
        <w:rPr>
          <w:rFonts w:cs="Arial"/>
          <w:sz w:val="22"/>
          <w:szCs w:val="22"/>
        </w:rPr>
        <w:t>adhere</w:t>
      </w:r>
      <w:proofErr w:type="gramEnd"/>
      <w:r w:rsidRPr="002845B5">
        <w:rPr>
          <w:rFonts w:cs="Arial"/>
          <w:sz w:val="22"/>
          <w:szCs w:val="22"/>
        </w:rPr>
        <w:t xml:space="preserve"> to any national or local guidelines relating to clinical safety and medical emergencies in primary care as amended from time to time.</w:t>
      </w:r>
    </w:p>
    <w:p w:rsidR="003D7BE2" w:rsidRPr="002845B5" w:rsidRDefault="003D7BE2" w:rsidP="00A21C41">
      <w:pPr>
        <w:jc w:val="both"/>
        <w:rPr>
          <w:rFonts w:cs="Arial"/>
          <w:sz w:val="22"/>
          <w:szCs w:val="22"/>
        </w:rPr>
      </w:pPr>
    </w:p>
    <w:p w:rsidR="003D7BE2" w:rsidRPr="002845B5" w:rsidRDefault="003D7BE2" w:rsidP="004B28EC">
      <w:pPr>
        <w:pStyle w:val="ListParagraph"/>
        <w:numPr>
          <w:ilvl w:val="0"/>
          <w:numId w:val="36"/>
        </w:numPr>
        <w:jc w:val="both"/>
        <w:rPr>
          <w:rFonts w:cs="Arial"/>
          <w:sz w:val="22"/>
          <w:szCs w:val="22"/>
        </w:rPr>
      </w:pPr>
      <w:r w:rsidRPr="002845B5">
        <w:rPr>
          <w:rFonts w:cs="Arial"/>
          <w:b/>
          <w:sz w:val="22"/>
          <w:szCs w:val="22"/>
        </w:rPr>
        <w:t>Good Clinical Practice</w:t>
      </w:r>
    </w:p>
    <w:p w:rsidR="003D7BE2" w:rsidRPr="002845B5" w:rsidRDefault="003D7BE2" w:rsidP="00A21C41">
      <w:pPr>
        <w:jc w:val="both"/>
        <w:rPr>
          <w:rFonts w:cs="Arial"/>
          <w:sz w:val="22"/>
          <w:szCs w:val="22"/>
        </w:rPr>
      </w:pPr>
    </w:p>
    <w:p w:rsidR="003D7BE2" w:rsidRPr="002845B5" w:rsidRDefault="003D7BE2" w:rsidP="004B28EC">
      <w:pPr>
        <w:pStyle w:val="ListParagraph"/>
        <w:numPr>
          <w:ilvl w:val="1"/>
          <w:numId w:val="36"/>
        </w:numPr>
        <w:jc w:val="both"/>
        <w:rPr>
          <w:rFonts w:cs="Arial"/>
          <w:sz w:val="22"/>
          <w:szCs w:val="22"/>
        </w:rPr>
      </w:pPr>
      <w:r w:rsidRPr="002845B5">
        <w:rPr>
          <w:rFonts w:cs="Arial"/>
          <w:sz w:val="22"/>
          <w:szCs w:val="22"/>
        </w:rPr>
        <w:t>Without prejudice to Clause 50 of this Contract, the Contractor shall perform the Services in accordance with the following requirements as amended from time to time:</w:t>
      </w:r>
    </w:p>
    <w:p w:rsidR="003D7BE2" w:rsidRPr="002845B5" w:rsidRDefault="003D7BE2" w:rsidP="00A21C41">
      <w:pPr>
        <w:ind w:left="709"/>
        <w:jc w:val="both"/>
        <w:rPr>
          <w:rFonts w:cs="Arial"/>
          <w:sz w:val="22"/>
          <w:szCs w:val="22"/>
        </w:rPr>
      </w:pPr>
    </w:p>
    <w:p w:rsidR="003D7BE2" w:rsidRPr="00A21C41" w:rsidRDefault="003D7BE2" w:rsidP="004B28EC">
      <w:pPr>
        <w:pStyle w:val="ListParagraph"/>
        <w:numPr>
          <w:ilvl w:val="2"/>
          <w:numId w:val="36"/>
        </w:numPr>
        <w:ind w:left="1440"/>
        <w:jc w:val="both"/>
        <w:rPr>
          <w:rFonts w:cs="Arial"/>
          <w:sz w:val="22"/>
          <w:szCs w:val="22"/>
        </w:rPr>
      </w:pPr>
      <w:r w:rsidRPr="00A21C41">
        <w:rPr>
          <w:rFonts w:cs="Arial"/>
          <w:sz w:val="22"/>
          <w:szCs w:val="22"/>
        </w:rPr>
        <w:t>Care Quality Commission Essential Standards</w:t>
      </w:r>
      <w:r w:rsidR="00683F45">
        <w:rPr>
          <w:rFonts w:cs="Arial"/>
          <w:sz w:val="22"/>
          <w:szCs w:val="22"/>
        </w:rPr>
        <w:t xml:space="preserve"> (and be registered with the Care Quality Commission)</w:t>
      </w:r>
      <w:r w:rsidRPr="00A21C41">
        <w:rPr>
          <w:rFonts w:cs="Arial"/>
          <w:sz w:val="22"/>
          <w:szCs w:val="22"/>
        </w:rPr>
        <w:t>;</w:t>
      </w:r>
    </w:p>
    <w:p w:rsidR="003D7BE2" w:rsidRPr="00A21C41" w:rsidRDefault="003D7BE2" w:rsidP="00A21C41">
      <w:pPr>
        <w:ind w:left="720"/>
        <w:jc w:val="both"/>
        <w:rPr>
          <w:rFonts w:cs="Arial"/>
          <w:sz w:val="22"/>
          <w:szCs w:val="22"/>
        </w:rPr>
      </w:pPr>
    </w:p>
    <w:p w:rsidR="003D7BE2" w:rsidRPr="00A21C41" w:rsidRDefault="003D7BE2" w:rsidP="004B28EC">
      <w:pPr>
        <w:pStyle w:val="ListParagraph"/>
        <w:numPr>
          <w:ilvl w:val="2"/>
          <w:numId w:val="36"/>
        </w:numPr>
        <w:ind w:left="1440"/>
        <w:jc w:val="both"/>
        <w:rPr>
          <w:rFonts w:cs="Arial"/>
          <w:sz w:val="22"/>
          <w:szCs w:val="22"/>
        </w:rPr>
      </w:pPr>
      <w:r w:rsidRPr="00A21C41">
        <w:rPr>
          <w:rFonts w:cs="Arial"/>
          <w:sz w:val="22"/>
          <w:szCs w:val="22"/>
        </w:rPr>
        <w:t xml:space="preserve">the “excellent GP” according to Good Medical Practice for General Practitioners (RCGP 2008); </w:t>
      </w:r>
    </w:p>
    <w:p w:rsidR="003D7BE2" w:rsidRPr="00A21C41" w:rsidRDefault="003D7BE2" w:rsidP="00A21C41">
      <w:pPr>
        <w:ind w:left="720"/>
        <w:jc w:val="both"/>
        <w:rPr>
          <w:rFonts w:cs="Arial"/>
          <w:sz w:val="22"/>
          <w:szCs w:val="22"/>
        </w:rPr>
      </w:pPr>
    </w:p>
    <w:p w:rsidR="003D7BE2" w:rsidRPr="00A21C41" w:rsidRDefault="003D7BE2" w:rsidP="004B28EC">
      <w:pPr>
        <w:pStyle w:val="ListParagraph"/>
        <w:numPr>
          <w:ilvl w:val="2"/>
          <w:numId w:val="36"/>
        </w:numPr>
        <w:ind w:left="1440"/>
        <w:jc w:val="both"/>
        <w:rPr>
          <w:rFonts w:cs="Arial"/>
          <w:sz w:val="22"/>
          <w:szCs w:val="22"/>
        </w:rPr>
      </w:pPr>
      <w:r w:rsidRPr="00A21C41">
        <w:rPr>
          <w:rFonts w:cs="Arial"/>
          <w:sz w:val="22"/>
          <w:szCs w:val="22"/>
        </w:rPr>
        <w:t xml:space="preserve">any relevant MHRA guidance, technical standards, and alert notices; </w:t>
      </w:r>
    </w:p>
    <w:p w:rsidR="003D7BE2" w:rsidRPr="00A21C41" w:rsidRDefault="003D7BE2" w:rsidP="00A21C41">
      <w:pPr>
        <w:ind w:left="720"/>
        <w:jc w:val="both"/>
        <w:rPr>
          <w:rFonts w:cs="Arial"/>
          <w:sz w:val="22"/>
          <w:szCs w:val="22"/>
        </w:rPr>
      </w:pPr>
    </w:p>
    <w:p w:rsidR="003D7BE2" w:rsidRPr="00A21C41" w:rsidRDefault="003D7BE2" w:rsidP="004B28EC">
      <w:pPr>
        <w:pStyle w:val="ListParagraph"/>
        <w:numPr>
          <w:ilvl w:val="2"/>
          <w:numId w:val="36"/>
        </w:numPr>
        <w:ind w:left="1440"/>
        <w:jc w:val="both"/>
        <w:rPr>
          <w:rFonts w:cs="Arial"/>
          <w:sz w:val="22"/>
          <w:szCs w:val="22"/>
        </w:rPr>
      </w:pPr>
      <w:r w:rsidRPr="00A21C41">
        <w:rPr>
          <w:rFonts w:cs="Arial"/>
          <w:sz w:val="22"/>
          <w:szCs w:val="22"/>
        </w:rPr>
        <w:t xml:space="preserve">the highest level of clinical standards that can be derived from the standards and regulations referred to in this </w:t>
      </w:r>
      <w:r w:rsidR="002C0943">
        <w:rPr>
          <w:rFonts w:cs="Arial"/>
          <w:sz w:val="22"/>
          <w:szCs w:val="22"/>
        </w:rPr>
        <w:t>Section</w:t>
      </w:r>
      <w:r w:rsidRPr="00A21C41">
        <w:rPr>
          <w:rFonts w:cs="Arial"/>
          <w:sz w:val="22"/>
          <w:szCs w:val="22"/>
        </w:rPr>
        <w:t> 7.1 of Part A of Schedule 2; and</w:t>
      </w:r>
    </w:p>
    <w:p w:rsidR="003D7BE2" w:rsidRPr="00A21C41" w:rsidRDefault="003D7BE2" w:rsidP="00A21C41">
      <w:pPr>
        <w:ind w:left="720"/>
        <w:jc w:val="both"/>
        <w:rPr>
          <w:rFonts w:cs="Arial"/>
          <w:sz w:val="22"/>
          <w:szCs w:val="22"/>
        </w:rPr>
      </w:pPr>
    </w:p>
    <w:p w:rsidR="003D7BE2" w:rsidRPr="00A21C41" w:rsidRDefault="003D7BE2" w:rsidP="004B28EC">
      <w:pPr>
        <w:pStyle w:val="ListParagraph"/>
        <w:numPr>
          <w:ilvl w:val="2"/>
          <w:numId w:val="36"/>
        </w:numPr>
        <w:ind w:left="1440"/>
        <w:jc w:val="both"/>
        <w:rPr>
          <w:rFonts w:cs="Arial"/>
          <w:sz w:val="22"/>
          <w:szCs w:val="22"/>
        </w:rPr>
      </w:pPr>
      <w:proofErr w:type="gramStart"/>
      <w:r w:rsidRPr="00A21C41">
        <w:rPr>
          <w:rFonts w:cs="Arial"/>
          <w:sz w:val="22"/>
          <w:szCs w:val="22"/>
        </w:rPr>
        <w:t>the</w:t>
      </w:r>
      <w:proofErr w:type="gramEnd"/>
      <w:r w:rsidRPr="00A21C41">
        <w:rPr>
          <w:rFonts w:cs="Arial"/>
          <w:sz w:val="22"/>
          <w:szCs w:val="22"/>
        </w:rPr>
        <w:t xml:space="preserve"> General Medical Council guidance on Good Medical Practice (2013).</w:t>
      </w:r>
    </w:p>
    <w:p w:rsidR="003D7BE2" w:rsidRPr="002845B5" w:rsidRDefault="003D7BE2" w:rsidP="00A21C41">
      <w:pPr>
        <w:ind w:left="709"/>
        <w:contextualSpacing/>
        <w:jc w:val="both"/>
        <w:rPr>
          <w:rFonts w:cs="Arial"/>
          <w:sz w:val="22"/>
          <w:szCs w:val="22"/>
        </w:rPr>
      </w:pPr>
    </w:p>
    <w:p w:rsidR="003D7BE2" w:rsidRPr="002845B5" w:rsidRDefault="003D7BE2" w:rsidP="004B28EC">
      <w:pPr>
        <w:pStyle w:val="ListParagraph"/>
        <w:numPr>
          <w:ilvl w:val="1"/>
          <w:numId w:val="36"/>
        </w:numPr>
        <w:jc w:val="both"/>
        <w:rPr>
          <w:rFonts w:cs="Arial"/>
          <w:sz w:val="22"/>
          <w:szCs w:val="22"/>
        </w:rPr>
      </w:pPr>
      <w:r w:rsidRPr="002845B5">
        <w:rPr>
          <w:rFonts w:cs="Arial"/>
          <w:sz w:val="22"/>
          <w:szCs w:val="22"/>
        </w:rPr>
        <w:t xml:space="preserve">The Contractor shall ensure that clinical meetings are convened for all clinicians working in the </w:t>
      </w:r>
      <w:r w:rsidR="000B476E">
        <w:rPr>
          <w:rFonts w:cs="Arial"/>
          <w:sz w:val="22"/>
          <w:szCs w:val="22"/>
        </w:rPr>
        <w:t>P</w:t>
      </w:r>
      <w:r w:rsidRPr="002845B5">
        <w:rPr>
          <w:rFonts w:cs="Arial"/>
          <w:sz w:val="22"/>
          <w:szCs w:val="22"/>
        </w:rPr>
        <w:t>ractice a minimum of once each calendar month.</w:t>
      </w:r>
    </w:p>
    <w:p w:rsidR="003D7BE2" w:rsidRPr="002845B5" w:rsidRDefault="003D7BE2" w:rsidP="00A21C41">
      <w:pPr>
        <w:jc w:val="both"/>
        <w:rPr>
          <w:rFonts w:cs="Arial"/>
          <w:sz w:val="22"/>
          <w:szCs w:val="22"/>
        </w:rPr>
      </w:pPr>
    </w:p>
    <w:p w:rsidR="003D7BE2" w:rsidRPr="002845B5" w:rsidRDefault="003D7BE2" w:rsidP="004B28EC">
      <w:pPr>
        <w:pStyle w:val="ListParagraph"/>
        <w:numPr>
          <w:ilvl w:val="0"/>
          <w:numId w:val="36"/>
        </w:numPr>
        <w:jc w:val="both"/>
        <w:rPr>
          <w:rFonts w:cs="Arial"/>
          <w:b/>
          <w:sz w:val="22"/>
          <w:szCs w:val="22"/>
        </w:rPr>
      </w:pPr>
      <w:r w:rsidRPr="002845B5">
        <w:rPr>
          <w:rFonts w:cs="Arial"/>
          <w:b/>
          <w:sz w:val="22"/>
          <w:szCs w:val="22"/>
        </w:rPr>
        <w:t>Equipment</w:t>
      </w:r>
    </w:p>
    <w:p w:rsidR="003D7BE2" w:rsidRPr="002845B5" w:rsidRDefault="003D7BE2" w:rsidP="00A21C41">
      <w:pPr>
        <w:jc w:val="both"/>
        <w:rPr>
          <w:rFonts w:cs="Arial"/>
          <w:b/>
          <w:sz w:val="22"/>
          <w:szCs w:val="22"/>
          <w:u w:val="single"/>
        </w:rPr>
      </w:pPr>
    </w:p>
    <w:p w:rsidR="003D7BE2" w:rsidRPr="002845B5" w:rsidRDefault="003D7BE2" w:rsidP="004B28EC">
      <w:pPr>
        <w:pStyle w:val="ListParagraph"/>
        <w:numPr>
          <w:ilvl w:val="1"/>
          <w:numId w:val="36"/>
        </w:numPr>
        <w:jc w:val="both"/>
        <w:rPr>
          <w:rFonts w:cs="Arial"/>
          <w:sz w:val="22"/>
          <w:szCs w:val="22"/>
        </w:rPr>
      </w:pPr>
      <w:r w:rsidRPr="002845B5">
        <w:rPr>
          <w:rFonts w:cs="Arial"/>
          <w:sz w:val="22"/>
          <w:szCs w:val="22"/>
        </w:rPr>
        <w:t xml:space="preserve">The Contractor shall provide all medical and surgical equipment, medical supplies including medicines, drugs, instruments, Appliances, and materials necessary for the delivery of services under this Agreement; which shall be adequate, functional and effective.  </w:t>
      </w:r>
    </w:p>
    <w:p w:rsidR="003D7BE2" w:rsidRPr="002845B5" w:rsidRDefault="003D7BE2" w:rsidP="00A21C41">
      <w:pPr>
        <w:jc w:val="both"/>
        <w:rPr>
          <w:rFonts w:cs="Arial"/>
          <w:sz w:val="22"/>
          <w:szCs w:val="22"/>
        </w:rPr>
      </w:pPr>
    </w:p>
    <w:p w:rsidR="003D7BE2" w:rsidRPr="002845B5" w:rsidRDefault="003D7BE2" w:rsidP="004B28EC">
      <w:pPr>
        <w:pStyle w:val="ListParagraph"/>
        <w:numPr>
          <w:ilvl w:val="1"/>
          <w:numId w:val="36"/>
        </w:numPr>
        <w:jc w:val="both"/>
        <w:rPr>
          <w:rFonts w:cs="Arial"/>
          <w:sz w:val="22"/>
          <w:szCs w:val="22"/>
        </w:rPr>
      </w:pPr>
      <w:r w:rsidRPr="002845B5">
        <w:rPr>
          <w:rFonts w:cs="Arial"/>
          <w:sz w:val="22"/>
          <w:szCs w:val="22"/>
        </w:rPr>
        <w:t xml:space="preserve">The Contractor shall establish and maintain a planned maintenance programme for the equipment referred to in paragraph 8.1 above in line with the manufacturer’s guidance, and make adequate contingency arrangements for emergency replacement or remedial maintenance. </w:t>
      </w:r>
    </w:p>
    <w:p w:rsidR="003D7BE2" w:rsidRPr="002845B5" w:rsidRDefault="003D7BE2" w:rsidP="00A21C41">
      <w:pPr>
        <w:jc w:val="both"/>
        <w:rPr>
          <w:rFonts w:cs="Arial"/>
          <w:sz w:val="22"/>
          <w:szCs w:val="22"/>
        </w:rPr>
      </w:pPr>
    </w:p>
    <w:p w:rsidR="003D7BE2" w:rsidRPr="002845B5" w:rsidRDefault="003D7BE2" w:rsidP="003D7BE2">
      <w:pPr>
        <w:spacing w:line="360" w:lineRule="auto"/>
        <w:jc w:val="both"/>
        <w:rPr>
          <w:rFonts w:cs="Arial"/>
          <w:sz w:val="22"/>
          <w:szCs w:val="22"/>
        </w:rPr>
      </w:pPr>
    </w:p>
    <w:p w:rsidR="003D7BE2" w:rsidRPr="002845B5" w:rsidRDefault="003D7BE2" w:rsidP="004B28EC">
      <w:pPr>
        <w:pStyle w:val="ListParagraph"/>
        <w:numPr>
          <w:ilvl w:val="0"/>
          <w:numId w:val="36"/>
        </w:numPr>
        <w:jc w:val="both"/>
        <w:rPr>
          <w:rFonts w:cs="Arial"/>
          <w:b/>
          <w:sz w:val="22"/>
          <w:szCs w:val="22"/>
        </w:rPr>
      </w:pPr>
      <w:r w:rsidRPr="002845B5">
        <w:rPr>
          <w:rFonts w:cs="Arial"/>
          <w:b/>
          <w:sz w:val="22"/>
          <w:szCs w:val="22"/>
        </w:rPr>
        <w:t xml:space="preserve">Infection Control </w:t>
      </w:r>
      <w:r w:rsidR="002A150A">
        <w:rPr>
          <w:rFonts w:cs="Arial"/>
          <w:b/>
          <w:sz w:val="22"/>
          <w:szCs w:val="22"/>
        </w:rPr>
        <w:t>and</w:t>
      </w:r>
      <w:r w:rsidRPr="002845B5">
        <w:rPr>
          <w:rFonts w:cs="Arial"/>
          <w:b/>
          <w:sz w:val="22"/>
          <w:szCs w:val="22"/>
        </w:rPr>
        <w:t xml:space="preserve"> Prevention </w:t>
      </w:r>
    </w:p>
    <w:p w:rsidR="003D7BE2" w:rsidRPr="002845B5" w:rsidRDefault="003D7BE2" w:rsidP="00A21C41">
      <w:pPr>
        <w:jc w:val="both"/>
        <w:rPr>
          <w:rFonts w:cs="Arial"/>
          <w:b/>
          <w:sz w:val="22"/>
          <w:szCs w:val="22"/>
          <w:u w:val="single"/>
        </w:rPr>
      </w:pPr>
    </w:p>
    <w:p w:rsidR="003D7BE2" w:rsidRPr="00A21C41" w:rsidRDefault="003D7BE2" w:rsidP="004B28EC">
      <w:pPr>
        <w:pStyle w:val="ListParagraph"/>
        <w:numPr>
          <w:ilvl w:val="1"/>
          <w:numId w:val="36"/>
        </w:numPr>
        <w:jc w:val="both"/>
        <w:rPr>
          <w:rFonts w:cs="Arial"/>
          <w:sz w:val="22"/>
          <w:szCs w:val="22"/>
        </w:rPr>
      </w:pPr>
      <w:r w:rsidRPr="00A21C41">
        <w:rPr>
          <w:rFonts w:cs="Arial"/>
          <w:sz w:val="22"/>
          <w:szCs w:val="22"/>
        </w:rPr>
        <w:t>Without prejudice to clause 12 of this Contract, the Contractor shall have in place arrangements that meet the standards outlined in the NICE guidelines on infection control “Prevention of healthcare associated infections in primary and community care (</w:t>
      </w:r>
      <w:r w:rsidR="00DF65A0" w:rsidRPr="00A21C41">
        <w:rPr>
          <w:rFonts w:cs="Arial"/>
          <w:sz w:val="22"/>
          <w:szCs w:val="22"/>
        </w:rPr>
        <w:t>March 2012</w:t>
      </w:r>
      <w:r w:rsidRPr="00A21C41">
        <w:rPr>
          <w:rFonts w:cs="Arial"/>
          <w:sz w:val="22"/>
          <w:szCs w:val="22"/>
        </w:rPr>
        <w:t xml:space="preserve">)”, to maintain a safe, hygienic and pleasant environment at the Practice Premises, and the NHS England Standard Operating Procedure Infection Prevention </w:t>
      </w:r>
      <w:r w:rsidR="00A21C41">
        <w:rPr>
          <w:rFonts w:cs="Arial"/>
          <w:sz w:val="22"/>
          <w:szCs w:val="22"/>
        </w:rPr>
        <w:t>and</w:t>
      </w:r>
      <w:r w:rsidRPr="00A21C41">
        <w:rPr>
          <w:rFonts w:cs="Arial"/>
          <w:sz w:val="22"/>
          <w:szCs w:val="22"/>
        </w:rPr>
        <w:t xml:space="preserve"> Control Audit requirements</w:t>
      </w:r>
      <w:r w:rsidR="00663353" w:rsidRPr="00A21C41">
        <w:rPr>
          <w:rFonts w:cs="Arial"/>
          <w:sz w:val="22"/>
          <w:szCs w:val="22"/>
        </w:rPr>
        <w:t xml:space="preserve"> (or any new/revised requirements/legislation)</w:t>
      </w:r>
      <w:r w:rsidRPr="00A21C41">
        <w:rPr>
          <w:rFonts w:cs="Arial"/>
          <w:sz w:val="22"/>
          <w:szCs w:val="22"/>
        </w:rPr>
        <w:t>, and shall:</w:t>
      </w:r>
      <w:bookmarkStart w:id="2" w:name="_Ref130007952"/>
    </w:p>
    <w:bookmarkEnd w:id="2"/>
    <w:p w:rsidR="003D7BE2" w:rsidRPr="002845B5" w:rsidRDefault="003D7BE2" w:rsidP="00A21C41">
      <w:pPr>
        <w:jc w:val="both"/>
        <w:rPr>
          <w:rFonts w:cs="Arial"/>
          <w:sz w:val="22"/>
          <w:szCs w:val="22"/>
        </w:rPr>
      </w:pPr>
    </w:p>
    <w:p w:rsidR="003D7BE2" w:rsidRDefault="003D7BE2" w:rsidP="004B28EC">
      <w:pPr>
        <w:pStyle w:val="ListParagraph"/>
        <w:numPr>
          <w:ilvl w:val="2"/>
          <w:numId w:val="36"/>
        </w:numPr>
        <w:ind w:left="1440"/>
        <w:jc w:val="both"/>
        <w:rPr>
          <w:rFonts w:cs="Arial"/>
          <w:sz w:val="22"/>
          <w:szCs w:val="22"/>
        </w:rPr>
      </w:pPr>
      <w:r w:rsidRPr="002845B5">
        <w:rPr>
          <w:rFonts w:cs="Arial"/>
          <w:sz w:val="22"/>
          <w:szCs w:val="22"/>
        </w:rPr>
        <w:t xml:space="preserve">use only disposable medical </w:t>
      </w:r>
      <w:r w:rsidR="00D026C0" w:rsidRPr="002845B5">
        <w:rPr>
          <w:rFonts w:cs="Arial"/>
          <w:sz w:val="22"/>
          <w:szCs w:val="22"/>
        </w:rPr>
        <w:t>supplies including instruments and materials</w:t>
      </w:r>
      <w:r w:rsidRPr="002845B5">
        <w:rPr>
          <w:rFonts w:cs="Arial"/>
          <w:sz w:val="22"/>
          <w:szCs w:val="22"/>
        </w:rPr>
        <w:t>;</w:t>
      </w:r>
    </w:p>
    <w:p w:rsidR="00A21C41" w:rsidRPr="002845B5" w:rsidRDefault="00A21C41" w:rsidP="00A21C41">
      <w:pPr>
        <w:pStyle w:val="ListParagraph"/>
        <w:ind w:left="1440"/>
        <w:jc w:val="both"/>
        <w:rPr>
          <w:rFonts w:cs="Arial"/>
          <w:sz w:val="22"/>
          <w:szCs w:val="22"/>
        </w:rPr>
      </w:pPr>
    </w:p>
    <w:p w:rsidR="00FF5D4E" w:rsidRPr="002845B5" w:rsidRDefault="0050463E" w:rsidP="004B28EC">
      <w:pPr>
        <w:pStyle w:val="ListParagraph"/>
        <w:numPr>
          <w:ilvl w:val="2"/>
          <w:numId w:val="36"/>
        </w:numPr>
        <w:ind w:left="1440"/>
        <w:jc w:val="both"/>
        <w:rPr>
          <w:rFonts w:cs="Arial"/>
          <w:sz w:val="22"/>
          <w:szCs w:val="22"/>
        </w:rPr>
      </w:pPr>
      <w:r w:rsidRPr="002845B5">
        <w:rPr>
          <w:rFonts w:cs="Arial"/>
          <w:sz w:val="22"/>
          <w:szCs w:val="22"/>
        </w:rPr>
        <w:t>e</w:t>
      </w:r>
      <w:r w:rsidR="00FF5D4E" w:rsidRPr="002845B5">
        <w:rPr>
          <w:rFonts w:cs="Arial"/>
          <w:sz w:val="22"/>
          <w:szCs w:val="22"/>
        </w:rPr>
        <w:t>nsure adequate provision is made for hand washing and disinfection in all clinical areas and that appropriate guidance is clearly displayed;</w:t>
      </w:r>
    </w:p>
    <w:p w:rsidR="003D7BE2" w:rsidRPr="002845B5" w:rsidRDefault="003D7BE2" w:rsidP="00A21C41">
      <w:pPr>
        <w:ind w:left="720"/>
        <w:jc w:val="both"/>
        <w:rPr>
          <w:rFonts w:cs="Arial"/>
          <w:sz w:val="22"/>
          <w:szCs w:val="22"/>
        </w:rPr>
      </w:pPr>
    </w:p>
    <w:p w:rsidR="003D7BE2" w:rsidRDefault="003D7BE2" w:rsidP="004B28EC">
      <w:pPr>
        <w:pStyle w:val="ListParagraph"/>
        <w:numPr>
          <w:ilvl w:val="2"/>
          <w:numId w:val="36"/>
        </w:numPr>
        <w:ind w:left="1440"/>
        <w:jc w:val="both"/>
        <w:rPr>
          <w:rFonts w:cs="Arial"/>
          <w:sz w:val="22"/>
          <w:szCs w:val="22"/>
        </w:rPr>
      </w:pPr>
      <w:r w:rsidRPr="002845B5">
        <w:rPr>
          <w:rFonts w:cs="Arial"/>
          <w:sz w:val="22"/>
          <w:szCs w:val="22"/>
        </w:rPr>
        <w:t>make arrangements for the ordering, recording, handling, safe keeping, safe administration and disposal of medicines</w:t>
      </w:r>
      <w:r w:rsidR="00FF5D4E" w:rsidRPr="002845B5">
        <w:rPr>
          <w:rFonts w:cs="Arial"/>
          <w:sz w:val="22"/>
          <w:szCs w:val="22"/>
        </w:rPr>
        <w:t xml:space="preserve"> and equipment</w:t>
      </w:r>
      <w:r w:rsidRPr="002845B5">
        <w:rPr>
          <w:rFonts w:cs="Arial"/>
          <w:sz w:val="22"/>
          <w:szCs w:val="22"/>
        </w:rPr>
        <w:t xml:space="preserve"> used in relation to the Services; </w:t>
      </w:r>
    </w:p>
    <w:p w:rsidR="00A21C41" w:rsidRPr="00A21C41" w:rsidRDefault="00A21C41" w:rsidP="00A21C41">
      <w:pPr>
        <w:jc w:val="both"/>
        <w:rPr>
          <w:rFonts w:cs="Arial"/>
          <w:sz w:val="22"/>
          <w:szCs w:val="22"/>
        </w:rPr>
      </w:pPr>
    </w:p>
    <w:p w:rsidR="003D7BE2" w:rsidRPr="002845B5" w:rsidRDefault="003D7BE2" w:rsidP="004B28EC">
      <w:pPr>
        <w:pStyle w:val="ListParagraph"/>
        <w:numPr>
          <w:ilvl w:val="2"/>
          <w:numId w:val="36"/>
        </w:numPr>
        <w:ind w:left="1440"/>
        <w:jc w:val="both"/>
        <w:rPr>
          <w:rFonts w:cs="Arial"/>
          <w:sz w:val="22"/>
          <w:szCs w:val="22"/>
        </w:rPr>
      </w:pPr>
      <w:r w:rsidRPr="002845B5">
        <w:rPr>
          <w:rFonts w:cs="Arial"/>
          <w:sz w:val="22"/>
          <w:szCs w:val="22"/>
        </w:rPr>
        <w:t>make arrangements to minimise the risk of infection and toxic conditions and the spread of infection between Patients and staff (including any clinical practitioners which the Contractor has asked to carry out clinical activity)</w:t>
      </w:r>
      <w:r w:rsidR="00FF5D4E" w:rsidRPr="002845B5">
        <w:rPr>
          <w:rFonts w:cs="Arial"/>
          <w:sz w:val="22"/>
          <w:szCs w:val="22"/>
        </w:rPr>
        <w:t>;</w:t>
      </w:r>
    </w:p>
    <w:p w:rsidR="003D7BE2" w:rsidRPr="002845B5" w:rsidRDefault="003D7BE2" w:rsidP="00A21C41">
      <w:pPr>
        <w:pStyle w:val="ListParagraph"/>
        <w:ind w:left="1440"/>
        <w:jc w:val="both"/>
        <w:rPr>
          <w:rFonts w:cs="Arial"/>
          <w:sz w:val="22"/>
          <w:szCs w:val="22"/>
        </w:rPr>
      </w:pPr>
    </w:p>
    <w:p w:rsidR="003D7BE2" w:rsidRPr="002845B5" w:rsidRDefault="005D263F" w:rsidP="004B28EC">
      <w:pPr>
        <w:pStyle w:val="ListParagraph"/>
        <w:numPr>
          <w:ilvl w:val="2"/>
          <w:numId w:val="36"/>
        </w:numPr>
        <w:ind w:left="1440"/>
        <w:jc w:val="both"/>
        <w:rPr>
          <w:rFonts w:cs="Arial"/>
          <w:sz w:val="22"/>
          <w:szCs w:val="22"/>
        </w:rPr>
      </w:pPr>
      <w:r>
        <w:rPr>
          <w:rFonts w:cs="Arial"/>
          <w:sz w:val="22"/>
          <w:szCs w:val="22"/>
        </w:rPr>
        <w:t>f</w:t>
      </w:r>
      <w:r w:rsidR="003D7BE2" w:rsidRPr="002845B5">
        <w:rPr>
          <w:rFonts w:cs="Arial"/>
          <w:sz w:val="22"/>
          <w:szCs w:val="22"/>
        </w:rPr>
        <w:t>ollow appropriate guidelines to the management of hospital; a</w:t>
      </w:r>
      <w:r w:rsidR="001C1C29" w:rsidRPr="002845B5">
        <w:rPr>
          <w:rFonts w:cs="Arial"/>
          <w:sz w:val="22"/>
          <w:szCs w:val="22"/>
        </w:rPr>
        <w:t>cquir</w:t>
      </w:r>
      <w:r w:rsidR="003D7BE2" w:rsidRPr="002845B5">
        <w:rPr>
          <w:rFonts w:cs="Arial"/>
          <w:sz w:val="22"/>
          <w:szCs w:val="22"/>
        </w:rPr>
        <w:t>ed infections</w:t>
      </w:r>
      <w:r w:rsidR="00FF5D4E" w:rsidRPr="002845B5">
        <w:rPr>
          <w:rFonts w:cs="Arial"/>
          <w:sz w:val="22"/>
          <w:szCs w:val="22"/>
        </w:rPr>
        <w:t xml:space="preserve">; </w:t>
      </w:r>
    </w:p>
    <w:p w:rsidR="00FF5D4E" w:rsidRPr="002845B5" w:rsidRDefault="00FF5D4E" w:rsidP="00A21C41">
      <w:pPr>
        <w:pStyle w:val="ListParagraph"/>
        <w:ind w:left="1440"/>
        <w:jc w:val="both"/>
        <w:rPr>
          <w:rFonts w:cs="Arial"/>
          <w:sz w:val="22"/>
          <w:szCs w:val="22"/>
        </w:rPr>
      </w:pPr>
    </w:p>
    <w:p w:rsidR="00FF5D4E" w:rsidRPr="002845B5" w:rsidRDefault="005D263F" w:rsidP="004B28EC">
      <w:pPr>
        <w:pStyle w:val="ListParagraph"/>
        <w:numPr>
          <w:ilvl w:val="2"/>
          <w:numId w:val="36"/>
        </w:numPr>
        <w:ind w:left="1440"/>
        <w:jc w:val="both"/>
        <w:rPr>
          <w:rFonts w:cs="Arial"/>
          <w:sz w:val="22"/>
          <w:szCs w:val="22"/>
        </w:rPr>
      </w:pPr>
      <w:r>
        <w:rPr>
          <w:rFonts w:cs="Arial"/>
          <w:sz w:val="22"/>
          <w:szCs w:val="22"/>
        </w:rPr>
        <w:t>conduct regular</w:t>
      </w:r>
      <w:r w:rsidR="00FF5D4E" w:rsidRPr="002845B5">
        <w:rPr>
          <w:rFonts w:cs="Arial"/>
          <w:sz w:val="22"/>
          <w:szCs w:val="22"/>
        </w:rPr>
        <w:t xml:space="preserve"> </w:t>
      </w:r>
      <w:r w:rsidR="008271FD">
        <w:rPr>
          <w:rFonts w:cs="Arial"/>
          <w:sz w:val="22"/>
          <w:szCs w:val="22"/>
        </w:rPr>
        <w:t>(annual as a minimum)</w:t>
      </w:r>
      <w:r w:rsidR="008271FD" w:rsidRPr="002845B5">
        <w:rPr>
          <w:rFonts w:cs="Arial"/>
          <w:sz w:val="22"/>
          <w:szCs w:val="22"/>
        </w:rPr>
        <w:t xml:space="preserve"> </w:t>
      </w:r>
      <w:r w:rsidR="00FF5D4E" w:rsidRPr="002845B5">
        <w:rPr>
          <w:rFonts w:cs="Arial"/>
          <w:sz w:val="22"/>
          <w:szCs w:val="22"/>
        </w:rPr>
        <w:t>infection control audits where appropriate; and</w:t>
      </w:r>
    </w:p>
    <w:p w:rsidR="00FF5D4E" w:rsidRPr="002845B5" w:rsidRDefault="00FF5D4E" w:rsidP="00A21C41">
      <w:pPr>
        <w:pStyle w:val="ListParagraph"/>
        <w:ind w:left="1440"/>
        <w:jc w:val="both"/>
        <w:rPr>
          <w:rFonts w:cs="Arial"/>
          <w:sz w:val="22"/>
          <w:szCs w:val="22"/>
        </w:rPr>
      </w:pPr>
    </w:p>
    <w:p w:rsidR="00AB2C04" w:rsidRDefault="00AB2C04" w:rsidP="00AB2C04">
      <w:pPr>
        <w:pStyle w:val="ListParagraph"/>
        <w:numPr>
          <w:ilvl w:val="2"/>
          <w:numId w:val="36"/>
        </w:numPr>
        <w:ind w:left="1440"/>
        <w:jc w:val="both"/>
        <w:rPr>
          <w:rFonts w:cs="Arial"/>
          <w:sz w:val="22"/>
          <w:szCs w:val="22"/>
        </w:rPr>
      </w:pPr>
      <w:proofErr w:type="gramStart"/>
      <w:r w:rsidRPr="002845B5">
        <w:rPr>
          <w:rFonts w:cs="Arial"/>
          <w:sz w:val="22"/>
          <w:szCs w:val="22"/>
        </w:rPr>
        <w:t>ensure</w:t>
      </w:r>
      <w:proofErr w:type="gramEnd"/>
      <w:r w:rsidRPr="002845B5">
        <w:rPr>
          <w:rFonts w:cs="Arial"/>
          <w:sz w:val="22"/>
          <w:szCs w:val="22"/>
        </w:rPr>
        <w:t xml:space="preserve"> an Infection Control Policy is in place</w:t>
      </w:r>
      <w:r>
        <w:rPr>
          <w:rFonts w:cs="Arial"/>
          <w:sz w:val="22"/>
          <w:szCs w:val="22"/>
        </w:rPr>
        <w:t>,</w:t>
      </w:r>
      <w:r w:rsidRPr="002845B5">
        <w:rPr>
          <w:rFonts w:cs="Arial"/>
          <w:sz w:val="22"/>
          <w:szCs w:val="22"/>
        </w:rPr>
        <w:t xml:space="preserve"> available to all staff and</w:t>
      </w:r>
      <w:r>
        <w:rPr>
          <w:rFonts w:cs="Arial"/>
          <w:sz w:val="22"/>
          <w:szCs w:val="22"/>
        </w:rPr>
        <w:t xml:space="preserve"> annually reviewed.</w:t>
      </w:r>
    </w:p>
    <w:p w:rsidR="00AB2C04" w:rsidRPr="00DD503C" w:rsidRDefault="00AB2C04" w:rsidP="00AB2C04">
      <w:pPr>
        <w:pStyle w:val="ListParagraph"/>
        <w:rPr>
          <w:rFonts w:cs="Arial"/>
          <w:sz w:val="22"/>
          <w:szCs w:val="22"/>
        </w:rPr>
      </w:pPr>
    </w:p>
    <w:p w:rsidR="00AB2C04" w:rsidRPr="002845B5" w:rsidRDefault="00AB2C04" w:rsidP="00AB2C04">
      <w:pPr>
        <w:pStyle w:val="ListParagraph"/>
        <w:numPr>
          <w:ilvl w:val="2"/>
          <w:numId w:val="36"/>
        </w:numPr>
        <w:ind w:left="1440"/>
        <w:jc w:val="both"/>
        <w:rPr>
          <w:rFonts w:cs="Arial"/>
          <w:sz w:val="22"/>
          <w:szCs w:val="22"/>
        </w:rPr>
      </w:pPr>
      <w:proofErr w:type="gramStart"/>
      <w:r>
        <w:rPr>
          <w:rFonts w:cs="Arial"/>
          <w:sz w:val="22"/>
          <w:szCs w:val="22"/>
        </w:rPr>
        <w:t>ensure</w:t>
      </w:r>
      <w:proofErr w:type="gramEnd"/>
      <w:r w:rsidRPr="002845B5">
        <w:rPr>
          <w:rFonts w:cs="Arial"/>
          <w:sz w:val="22"/>
          <w:szCs w:val="22"/>
        </w:rPr>
        <w:t xml:space="preserve"> </w:t>
      </w:r>
      <w:r>
        <w:rPr>
          <w:rFonts w:cs="Arial"/>
          <w:sz w:val="22"/>
          <w:szCs w:val="22"/>
        </w:rPr>
        <w:t xml:space="preserve">that </w:t>
      </w:r>
      <w:r w:rsidRPr="002845B5">
        <w:rPr>
          <w:rFonts w:cs="Arial"/>
          <w:sz w:val="22"/>
          <w:szCs w:val="22"/>
        </w:rPr>
        <w:t>a named Infection Control Lead</w:t>
      </w:r>
      <w:r>
        <w:rPr>
          <w:rFonts w:cs="Arial"/>
          <w:sz w:val="22"/>
          <w:szCs w:val="22"/>
        </w:rPr>
        <w:t xml:space="preserve"> is identified</w:t>
      </w:r>
      <w:r w:rsidRPr="002845B5">
        <w:rPr>
          <w:rFonts w:cs="Arial"/>
          <w:sz w:val="22"/>
          <w:szCs w:val="22"/>
        </w:rPr>
        <w:t>.</w:t>
      </w:r>
    </w:p>
    <w:p w:rsidR="003D7BE2" w:rsidRPr="002845B5" w:rsidRDefault="003D7BE2" w:rsidP="00A21C41">
      <w:pPr>
        <w:jc w:val="both"/>
        <w:rPr>
          <w:rFonts w:cs="Arial"/>
          <w:sz w:val="22"/>
          <w:szCs w:val="22"/>
        </w:rPr>
      </w:pPr>
    </w:p>
    <w:p w:rsidR="003D7BE2" w:rsidRPr="002845B5" w:rsidRDefault="003D7BE2" w:rsidP="004B28EC">
      <w:pPr>
        <w:pStyle w:val="ListParagraph"/>
        <w:numPr>
          <w:ilvl w:val="0"/>
          <w:numId w:val="36"/>
        </w:numPr>
        <w:jc w:val="both"/>
        <w:rPr>
          <w:rFonts w:cs="Arial"/>
          <w:b/>
          <w:sz w:val="22"/>
          <w:szCs w:val="22"/>
        </w:rPr>
      </w:pPr>
      <w:r w:rsidRPr="002845B5">
        <w:rPr>
          <w:rFonts w:cs="Arial"/>
          <w:b/>
          <w:sz w:val="22"/>
          <w:szCs w:val="22"/>
        </w:rPr>
        <w:t>Referrals</w:t>
      </w:r>
    </w:p>
    <w:p w:rsidR="003D7BE2" w:rsidRPr="002845B5" w:rsidRDefault="003D7BE2" w:rsidP="00A21C41">
      <w:pPr>
        <w:jc w:val="both"/>
        <w:rPr>
          <w:rFonts w:cs="Arial"/>
          <w:b/>
          <w:sz w:val="22"/>
          <w:szCs w:val="22"/>
          <w:u w:val="single"/>
        </w:rPr>
      </w:pPr>
    </w:p>
    <w:p w:rsidR="003D7BE2" w:rsidRPr="002845B5" w:rsidRDefault="003D7BE2" w:rsidP="004B28EC">
      <w:pPr>
        <w:pStyle w:val="ListParagraph"/>
        <w:numPr>
          <w:ilvl w:val="1"/>
          <w:numId w:val="36"/>
        </w:numPr>
        <w:jc w:val="both"/>
        <w:rPr>
          <w:rFonts w:cs="Arial"/>
          <w:sz w:val="22"/>
          <w:szCs w:val="22"/>
        </w:rPr>
      </w:pPr>
      <w:r w:rsidRPr="002845B5">
        <w:rPr>
          <w:rFonts w:cs="Arial"/>
          <w:sz w:val="22"/>
          <w:szCs w:val="22"/>
        </w:rPr>
        <w:t>The Contractor shall:</w:t>
      </w:r>
    </w:p>
    <w:p w:rsidR="003D7BE2" w:rsidRPr="002845B5" w:rsidRDefault="003D7BE2" w:rsidP="00A21C41">
      <w:pPr>
        <w:jc w:val="both"/>
        <w:rPr>
          <w:rFonts w:cs="Arial"/>
          <w:sz w:val="22"/>
          <w:szCs w:val="22"/>
        </w:rPr>
      </w:pPr>
    </w:p>
    <w:p w:rsidR="00890055" w:rsidRDefault="0054653D" w:rsidP="004B28EC">
      <w:pPr>
        <w:pStyle w:val="ListParagraph"/>
        <w:numPr>
          <w:ilvl w:val="2"/>
          <w:numId w:val="36"/>
        </w:numPr>
        <w:ind w:left="1440"/>
        <w:jc w:val="both"/>
        <w:rPr>
          <w:rFonts w:cs="Arial"/>
          <w:sz w:val="22"/>
          <w:szCs w:val="22"/>
        </w:rPr>
      </w:pPr>
      <w:r w:rsidRPr="002845B5">
        <w:rPr>
          <w:rFonts w:cs="Arial"/>
          <w:sz w:val="22"/>
          <w:szCs w:val="22"/>
        </w:rPr>
        <w:t>e</w:t>
      </w:r>
      <w:r w:rsidR="00890055" w:rsidRPr="002845B5">
        <w:rPr>
          <w:rFonts w:cs="Arial"/>
          <w:sz w:val="22"/>
          <w:szCs w:val="22"/>
        </w:rPr>
        <w:t xml:space="preserve">nsure that </w:t>
      </w:r>
      <w:r w:rsidRPr="002845B5">
        <w:rPr>
          <w:rFonts w:cs="Arial"/>
          <w:sz w:val="22"/>
          <w:szCs w:val="22"/>
        </w:rPr>
        <w:t>all</w:t>
      </w:r>
      <w:r w:rsidR="00890055" w:rsidRPr="002845B5">
        <w:rPr>
          <w:rFonts w:cs="Arial"/>
          <w:sz w:val="22"/>
          <w:szCs w:val="22"/>
        </w:rPr>
        <w:t xml:space="preserve"> staff act in the patient’s best interests when making referrals;</w:t>
      </w:r>
    </w:p>
    <w:p w:rsidR="00E94287" w:rsidRDefault="00E94287" w:rsidP="00E94287">
      <w:pPr>
        <w:pStyle w:val="ListParagraph"/>
        <w:ind w:left="1440"/>
        <w:jc w:val="both"/>
        <w:rPr>
          <w:rFonts w:cs="Arial"/>
          <w:sz w:val="22"/>
          <w:szCs w:val="22"/>
        </w:rPr>
      </w:pPr>
    </w:p>
    <w:p w:rsidR="00E94287" w:rsidRPr="002845B5" w:rsidRDefault="00E94287" w:rsidP="004B28EC">
      <w:pPr>
        <w:pStyle w:val="ListParagraph"/>
        <w:numPr>
          <w:ilvl w:val="2"/>
          <w:numId w:val="36"/>
        </w:numPr>
        <w:ind w:left="1440"/>
        <w:jc w:val="both"/>
        <w:rPr>
          <w:rFonts w:cs="Arial"/>
          <w:sz w:val="22"/>
          <w:szCs w:val="22"/>
        </w:rPr>
      </w:pPr>
      <w:r>
        <w:rPr>
          <w:rFonts w:cs="Arial"/>
          <w:sz w:val="22"/>
          <w:szCs w:val="22"/>
        </w:rPr>
        <w:t xml:space="preserve">ensure that, whenever possible, referrals are made via the NHS e-Referrals </w:t>
      </w:r>
      <w:r w:rsidR="00B25222">
        <w:rPr>
          <w:rFonts w:cs="Arial"/>
          <w:sz w:val="22"/>
          <w:szCs w:val="22"/>
        </w:rPr>
        <w:t>Service;</w:t>
      </w:r>
    </w:p>
    <w:p w:rsidR="0054653D" w:rsidRPr="002845B5" w:rsidRDefault="0054653D" w:rsidP="00A21C41">
      <w:pPr>
        <w:pStyle w:val="ListParagraph"/>
        <w:ind w:left="3283"/>
        <w:jc w:val="both"/>
        <w:rPr>
          <w:rFonts w:cs="Arial"/>
          <w:sz w:val="22"/>
          <w:szCs w:val="22"/>
        </w:rPr>
      </w:pPr>
    </w:p>
    <w:p w:rsidR="003D7BE2" w:rsidRPr="002845B5" w:rsidRDefault="003D7BE2" w:rsidP="004B28EC">
      <w:pPr>
        <w:pStyle w:val="ListParagraph"/>
        <w:numPr>
          <w:ilvl w:val="2"/>
          <w:numId w:val="36"/>
        </w:numPr>
        <w:ind w:left="1440"/>
        <w:jc w:val="both"/>
        <w:rPr>
          <w:rFonts w:cs="Arial"/>
          <w:sz w:val="22"/>
          <w:szCs w:val="22"/>
        </w:rPr>
      </w:pPr>
      <w:r w:rsidRPr="002845B5">
        <w:rPr>
          <w:rFonts w:cs="Arial"/>
          <w:sz w:val="22"/>
          <w:szCs w:val="22"/>
        </w:rPr>
        <w:t>record all referrals in the patient record using the appropriate Read Codes;</w:t>
      </w:r>
    </w:p>
    <w:p w:rsidR="0054653D" w:rsidRPr="002845B5" w:rsidRDefault="0054653D" w:rsidP="00A21C41">
      <w:pPr>
        <w:pStyle w:val="ListParagraph"/>
        <w:ind w:left="1440"/>
        <w:jc w:val="both"/>
        <w:rPr>
          <w:rFonts w:cs="Arial"/>
          <w:sz w:val="22"/>
          <w:szCs w:val="22"/>
        </w:rPr>
      </w:pPr>
    </w:p>
    <w:p w:rsidR="00890055" w:rsidRPr="002845B5" w:rsidRDefault="00646017" w:rsidP="004B28EC">
      <w:pPr>
        <w:pStyle w:val="ListParagraph"/>
        <w:numPr>
          <w:ilvl w:val="2"/>
          <w:numId w:val="36"/>
        </w:numPr>
        <w:ind w:left="1440"/>
        <w:jc w:val="both"/>
        <w:rPr>
          <w:rFonts w:cs="Arial"/>
          <w:sz w:val="22"/>
          <w:szCs w:val="22"/>
        </w:rPr>
      </w:pPr>
      <w:r w:rsidRPr="002845B5">
        <w:rPr>
          <w:rFonts w:cs="Arial"/>
          <w:sz w:val="22"/>
          <w:szCs w:val="22"/>
        </w:rPr>
        <w:t xml:space="preserve">ensure that any healthcare professional to whom Clinical Staff refer a Patient is accountable to a statutory regulatory body or is employed within a managed environment, and where this is not the case the transfer of care is to be regarded as a delegation (and not a referral) and the </w:t>
      </w:r>
      <w:r w:rsidR="00890055" w:rsidRPr="002845B5">
        <w:rPr>
          <w:rFonts w:cs="Arial"/>
          <w:sz w:val="22"/>
          <w:szCs w:val="22"/>
        </w:rPr>
        <w:t>Contractor</w:t>
      </w:r>
      <w:r w:rsidRPr="002845B5">
        <w:rPr>
          <w:rFonts w:cs="Arial"/>
          <w:sz w:val="22"/>
          <w:szCs w:val="22"/>
        </w:rPr>
        <w:t xml:space="preserve"> shall remain responsible for the overall management of the Patient and shall be accountable for the decision to delegate;</w:t>
      </w:r>
    </w:p>
    <w:p w:rsidR="00890055" w:rsidRPr="002845B5" w:rsidRDefault="00890055" w:rsidP="00A21C41">
      <w:pPr>
        <w:ind w:left="2563"/>
        <w:jc w:val="both"/>
        <w:rPr>
          <w:rFonts w:cs="Arial"/>
          <w:sz w:val="22"/>
          <w:szCs w:val="22"/>
        </w:rPr>
      </w:pPr>
    </w:p>
    <w:p w:rsidR="003D7BE2" w:rsidRPr="002845B5" w:rsidRDefault="003D7BE2" w:rsidP="004B28EC">
      <w:pPr>
        <w:pStyle w:val="ListParagraph"/>
        <w:numPr>
          <w:ilvl w:val="2"/>
          <w:numId w:val="36"/>
        </w:numPr>
        <w:ind w:left="1440"/>
        <w:jc w:val="both"/>
        <w:rPr>
          <w:rFonts w:cs="Arial"/>
          <w:sz w:val="22"/>
          <w:szCs w:val="22"/>
        </w:rPr>
      </w:pPr>
      <w:r w:rsidRPr="002845B5">
        <w:rPr>
          <w:rFonts w:cs="Arial"/>
          <w:sz w:val="22"/>
          <w:szCs w:val="22"/>
        </w:rPr>
        <w:t xml:space="preserve">monitor and minimise inappropriate referrals and hospital admissions in line with the CCG annually agreed priorities and </w:t>
      </w:r>
      <w:r w:rsidR="000B476E">
        <w:rPr>
          <w:rFonts w:cs="Arial"/>
          <w:sz w:val="22"/>
          <w:szCs w:val="22"/>
        </w:rPr>
        <w:t>P</w:t>
      </w:r>
      <w:r w:rsidRPr="002845B5">
        <w:rPr>
          <w:rFonts w:cs="Arial"/>
          <w:sz w:val="22"/>
          <w:szCs w:val="22"/>
        </w:rPr>
        <w:t>ractice specific work plan;</w:t>
      </w:r>
    </w:p>
    <w:p w:rsidR="003D7BE2" w:rsidRPr="002845B5" w:rsidRDefault="003D7BE2" w:rsidP="00A21C41">
      <w:pPr>
        <w:ind w:left="720"/>
        <w:jc w:val="both"/>
        <w:rPr>
          <w:rFonts w:cs="Arial"/>
          <w:sz w:val="22"/>
          <w:szCs w:val="22"/>
        </w:rPr>
      </w:pPr>
    </w:p>
    <w:p w:rsidR="003D7BE2" w:rsidRPr="002845B5" w:rsidRDefault="003D7BE2" w:rsidP="004B28EC">
      <w:pPr>
        <w:pStyle w:val="ListParagraph"/>
        <w:numPr>
          <w:ilvl w:val="2"/>
          <w:numId w:val="36"/>
        </w:numPr>
        <w:ind w:left="1440"/>
        <w:jc w:val="both"/>
        <w:rPr>
          <w:rFonts w:cs="Arial"/>
          <w:sz w:val="22"/>
          <w:szCs w:val="22"/>
        </w:rPr>
      </w:pPr>
      <w:r w:rsidRPr="002845B5">
        <w:rPr>
          <w:rFonts w:cs="Arial"/>
          <w:sz w:val="22"/>
          <w:szCs w:val="22"/>
        </w:rPr>
        <w:t xml:space="preserve">co-operate with and make effective use of: </w:t>
      </w:r>
    </w:p>
    <w:p w:rsidR="003D7BE2" w:rsidRPr="002845B5" w:rsidRDefault="003D7BE2" w:rsidP="00A21C41">
      <w:pPr>
        <w:ind w:left="720"/>
        <w:jc w:val="both"/>
        <w:rPr>
          <w:rFonts w:cs="Arial"/>
          <w:sz w:val="22"/>
          <w:szCs w:val="22"/>
        </w:rPr>
      </w:pPr>
    </w:p>
    <w:p w:rsidR="003D7BE2" w:rsidRPr="002845B5" w:rsidRDefault="00166E73" w:rsidP="004B28EC">
      <w:pPr>
        <w:pStyle w:val="ListParagraph"/>
        <w:numPr>
          <w:ilvl w:val="0"/>
          <w:numId w:val="38"/>
        </w:numPr>
        <w:ind w:left="2160"/>
        <w:jc w:val="both"/>
        <w:rPr>
          <w:rFonts w:cs="Arial"/>
          <w:sz w:val="22"/>
          <w:szCs w:val="22"/>
        </w:rPr>
      </w:pPr>
      <w:r w:rsidRPr="002845B5">
        <w:rPr>
          <w:rFonts w:cs="Arial"/>
          <w:sz w:val="22"/>
          <w:szCs w:val="22"/>
        </w:rPr>
        <w:t xml:space="preserve">The 111 service; </w:t>
      </w:r>
      <w:r w:rsidR="003D7BE2" w:rsidRPr="002845B5">
        <w:rPr>
          <w:rFonts w:cs="Arial"/>
          <w:sz w:val="22"/>
          <w:szCs w:val="22"/>
        </w:rPr>
        <w:t xml:space="preserve"> making available appointment slots into which patients registered with the </w:t>
      </w:r>
      <w:r w:rsidR="000B476E">
        <w:rPr>
          <w:rFonts w:cs="Arial"/>
          <w:sz w:val="22"/>
          <w:szCs w:val="22"/>
        </w:rPr>
        <w:t>P</w:t>
      </w:r>
      <w:r w:rsidR="003D7BE2" w:rsidRPr="002845B5">
        <w:rPr>
          <w:rFonts w:cs="Arial"/>
          <w:sz w:val="22"/>
          <w:szCs w:val="22"/>
        </w:rPr>
        <w:t xml:space="preserve">ractice may be offered an appointment by 111; </w:t>
      </w:r>
    </w:p>
    <w:p w:rsidR="003D7BE2" w:rsidRPr="002845B5" w:rsidRDefault="00166E73" w:rsidP="004B28EC">
      <w:pPr>
        <w:pStyle w:val="ListParagraph"/>
        <w:numPr>
          <w:ilvl w:val="0"/>
          <w:numId w:val="38"/>
        </w:numPr>
        <w:ind w:left="2160"/>
        <w:jc w:val="both"/>
        <w:rPr>
          <w:rFonts w:cs="Arial"/>
          <w:sz w:val="22"/>
          <w:szCs w:val="22"/>
        </w:rPr>
      </w:pPr>
      <w:r w:rsidRPr="002845B5">
        <w:rPr>
          <w:rFonts w:cs="Arial"/>
          <w:sz w:val="22"/>
          <w:szCs w:val="22"/>
        </w:rPr>
        <w:t>The local community health services</w:t>
      </w:r>
    </w:p>
    <w:p w:rsidR="003D7BE2" w:rsidRPr="002845B5" w:rsidRDefault="00166E73" w:rsidP="004B28EC">
      <w:pPr>
        <w:pStyle w:val="ListParagraph"/>
        <w:numPr>
          <w:ilvl w:val="0"/>
          <w:numId w:val="38"/>
        </w:numPr>
        <w:ind w:left="2160"/>
        <w:jc w:val="both"/>
        <w:rPr>
          <w:rFonts w:cs="Arial"/>
          <w:sz w:val="22"/>
          <w:szCs w:val="22"/>
        </w:rPr>
      </w:pPr>
      <w:r w:rsidRPr="002845B5">
        <w:rPr>
          <w:rFonts w:cs="Arial"/>
          <w:sz w:val="22"/>
          <w:szCs w:val="22"/>
        </w:rPr>
        <w:t>C</w:t>
      </w:r>
      <w:r w:rsidR="003D7BE2" w:rsidRPr="002845B5">
        <w:rPr>
          <w:rFonts w:cs="Arial"/>
          <w:sz w:val="22"/>
          <w:szCs w:val="22"/>
        </w:rPr>
        <w:t>ommissioned services provided outside acute hospitals, including health promotion services; and</w:t>
      </w:r>
    </w:p>
    <w:p w:rsidR="003D7BE2" w:rsidRPr="002845B5" w:rsidRDefault="003D7BE2" w:rsidP="004B28EC">
      <w:pPr>
        <w:pStyle w:val="ListParagraph"/>
        <w:numPr>
          <w:ilvl w:val="0"/>
          <w:numId w:val="38"/>
        </w:numPr>
        <w:ind w:left="2160"/>
        <w:jc w:val="both"/>
        <w:rPr>
          <w:rFonts w:cs="Arial"/>
          <w:sz w:val="22"/>
          <w:szCs w:val="22"/>
        </w:rPr>
      </w:pPr>
      <w:r w:rsidRPr="002845B5">
        <w:rPr>
          <w:rFonts w:cs="Arial"/>
          <w:sz w:val="22"/>
          <w:szCs w:val="22"/>
        </w:rPr>
        <w:t xml:space="preserve">local authority services </w:t>
      </w:r>
    </w:p>
    <w:p w:rsidR="003D7BE2" w:rsidRPr="002845B5" w:rsidRDefault="003D7BE2" w:rsidP="00A21C41">
      <w:pPr>
        <w:ind w:left="720"/>
        <w:jc w:val="both"/>
        <w:rPr>
          <w:rFonts w:cs="Arial"/>
          <w:sz w:val="22"/>
          <w:szCs w:val="22"/>
        </w:rPr>
      </w:pPr>
    </w:p>
    <w:p w:rsidR="003D7BE2" w:rsidRPr="002845B5" w:rsidRDefault="003D7BE2" w:rsidP="008271FD">
      <w:pPr>
        <w:pStyle w:val="ListParagraph"/>
        <w:numPr>
          <w:ilvl w:val="2"/>
          <w:numId w:val="36"/>
        </w:numPr>
        <w:jc w:val="both"/>
        <w:rPr>
          <w:rFonts w:cs="Arial"/>
          <w:sz w:val="22"/>
          <w:szCs w:val="22"/>
        </w:rPr>
      </w:pPr>
      <w:r w:rsidRPr="002845B5">
        <w:rPr>
          <w:rFonts w:cs="Arial"/>
          <w:sz w:val="22"/>
          <w:szCs w:val="22"/>
        </w:rPr>
        <w:t xml:space="preserve">co-operate with service contractors carrying out </w:t>
      </w:r>
      <w:proofErr w:type="spellStart"/>
      <w:r w:rsidRPr="002845B5">
        <w:rPr>
          <w:rFonts w:cs="Arial"/>
          <w:sz w:val="22"/>
          <w:szCs w:val="22"/>
        </w:rPr>
        <w:t>Out</w:t>
      </w:r>
      <w:proofErr w:type="spellEnd"/>
      <w:r w:rsidRPr="002845B5">
        <w:rPr>
          <w:rFonts w:cs="Arial"/>
          <w:sz w:val="22"/>
          <w:szCs w:val="22"/>
        </w:rPr>
        <w:t xml:space="preserve"> of Hours Services to ensure safe and seamless care for Patients, including providing information on, as a minimum, a weekly basis and, where relevant, daily to such contractors carrying out </w:t>
      </w:r>
      <w:proofErr w:type="spellStart"/>
      <w:r w:rsidRPr="002845B5">
        <w:rPr>
          <w:rFonts w:cs="Arial"/>
          <w:sz w:val="22"/>
          <w:szCs w:val="22"/>
        </w:rPr>
        <w:t>Out</w:t>
      </w:r>
      <w:proofErr w:type="spellEnd"/>
      <w:r w:rsidRPr="002845B5">
        <w:rPr>
          <w:rFonts w:cs="Arial"/>
          <w:sz w:val="22"/>
          <w:szCs w:val="22"/>
        </w:rPr>
        <w:t xml:space="preserve"> of Hours Services on Patients that may require their services or who have special clinical requirements</w:t>
      </w:r>
      <w:r w:rsidR="008271FD">
        <w:rPr>
          <w:rFonts w:cs="Arial"/>
          <w:sz w:val="22"/>
          <w:szCs w:val="22"/>
        </w:rPr>
        <w:t>,</w:t>
      </w:r>
      <w:r w:rsidR="008271FD" w:rsidRPr="008271FD">
        <w:t xml:space="preserve"> </w:t>
      </w:r>
      <w:r w:rsidR="008271FD" w:rsidRPr="008271FD">
        <w:rPr>
          <w:rFonts w:cs="Arial"/>
          <w:sz w:val="22"/>
          <w:szCs w:val="22"/>
        </w:rPr>
        <w:t>for example palliative care patients</w:t>
      </w:r>
      <w:r w:rsidRPr="002845B5">
        <w:rPr>
          <w:rFonts w:cs="Arial"/>
          <w:sz w:val="22"/>
          <w:szCs w:val="22"/>
        </w:rPr>
        <w:t>;</w:t>
      </w:r>
    </w:p>
    <w:p w:rsidR="003D7BE2" w:rsidRPr="002845B5" w:rsidRDefault="003D7BE2" w:rsidP="00A21C41">
      <w:pPr>
        <w:ind w:left="1440"/>
        <w:jc w:val="both"/>
        <w:rPr>
          <w:rFonts w:cs="Arial"/>
          <w:sz w:val="22"/>
          <w:szCs w:val="22"/>
        </w:rPr>
      </w:pPr>
    </w:p>
    <w:p w:rsidR="003D7BE2" w:rsidRPr="002845B5" w:rsidRDefault="003D7BE2" w:rsidP="004B28EC">
      <w:pPr>
        <w:pStyle w:val="ListParagraph"/>
        <w:numPr>
          <w:ilvl w:val="2"/>
          <w:numId w:val="36"/>
        </w:numPr>
        <w:ind w:left="1440"/>
        <w:jc w:val="both"/>
        <w:rPr>
          <w:rFonts w:cs="Arial"/>
          <w:sz w:val="22"/>
          <w:szCs w:val="22"/>
        </w:rPr>
      </w:pPr>
      <w:r w:rsidRPr="002845B5">
        <w:rPr>
          <w:rFonts w:cs="Arial"/>
          <w:sz w:val="22"/>
          <w:szCs w:val="22"/>
        </w:rPr>
        <w:t xml:space="preserve">provide complete and comprehensive information to support any </w:t>
      </w:r>
      <w:r w:rsidR="0054653D" w:rsidRPr="002845B5">
        <w:rPr>
          <w:rFonts w:cs="Arial"/>
          <w:sz w:val="22"/>
          <w:szCs w:val="22"/>
        </w:rPr>
        <w:t xml:space="preserve">Referral </w:t>
      </w:r>
      <w:r w:rsidRPr="002845B5">
        <w:rPr>
          <w:rFonts w:cs="Arial"/>
          <w:sz w:val="22"/>
          <w:szCs w:val="22"/>
        </w:rPr>
        <w:t xml:space="preserve">made and comply with, where appropriate, any directions provided by the relevant CCG concerning the format or composition of </w:t>
      </w:r>
      <w:r w:rsidR="0054653D" w:rsidRPr="002845B5">
        <w:rPr>
          <w:rFonts w:cs="Arial"/>
          <w:sz w:val="22"/>
          <w:szCs w:val="22"/>
        </w:rPr>
        <w:t xml:space="preserve">Referrals </w:t>
      </w:r>
      <w:r w:rsidRPr="002845B5">
        <w:rPr>
          <w:rFonts w:cs="Arial"/>
          <w:sz w:val="22"/>
          <w:szCs w:val="22"/>
        </w:rPr>
        <w:t>including, where relevant, instruction to direct Referrals to a third party for clinic booking and/or clinical triage;</w:t>
      </w:r>
    </w:p>
    <w:p w:rsidR="003D7BE2" w:rsidRPr="002845B5" w:rsidRDefault="003D7BE2" w:rsidP="00A21C41">
      <w:pPr>
        <w:ind w:left="720"/>
        <w:jc w:val="both"/>
        <w:rPr>
          <w:rFonts w:cs="Arial"/>
          <w:sz w:val="22"/>
          <w:szCs w:val="22"/>
        </w:rPr>
      </w:pPr>
    </w:p>
    <w:p w:rsidR="003D7BE2" w:rsidRPr="002845B5" w:rsidRDefault="003D7BE2" w:rsidP="004B28EC">
      <w:pPr>
        <w:pStyle w:val="ListParagraph"/>
        <w:numPr>
          <w:ilvl w:val="2"/>
          <w:numId w:val="36"/>
        </w:numPr>
        <w:ind w:left="1440"/>
        <w:jc w:val="both"/>
        <w:rPr>
          <w:rFonts w:cs="Arial"/>
          <w:sz w:val="22"/>
          <w:szCs w:val="22"/>
        </w:rPr>
      </w:pPr>
      <w:r w:rsidRPr="002845B5">
        <w:rPr>
          <w:rFonts w:cs="Arial"/>
          <w:sz w:val="22"/>
          <w:szCs w:val="22"/>
        </w:rPr>
        <w:t>use robust clinical pathways for referral, where these are agreed with other local healthcare Contractors and/or issued by the relevant CCG;</w:t>
      </w:r>
    </w:p>
    <w:p w:rsidR="003D7BE2" w:rsidRPr="002845B5" w:rsidRDefault="003D7BE2" w:rsidP="00A21C41">
      <w:pPr>
        <w:ind w:left="720"/>
        <w:jc w:val="both"/>
        <w:rPr>
          <w:rFonts w:cs="Arial"/>
          <w:sz w:val="22"/>
          <w:szCs w:val="22"/>
        </w:rPr>
      </w:pPr>
    </w:p>
    <w:p w:rsidR="00A21C41" w:rsidRDefault="003D7BE2" w:rsidP="004B28EC">
      <w:pPr>
        <w:pStyle w:val="ListParagraph"/>
        <w:numPr>
          <w:ilvl w:val="2"/>
          <w:numId w:val="36"/>
        </w:numPr>
        <w:ind w:left="1440"/>
        <w:jc w:val="both"/>
        <w:rPr>
          <w:rFonts w:cs="Arial"/>
          <w:sz w:val="22"/>
          <w:szCs w:val="22"/>
        </w:rPr>
      </w:pPr>
      <w:r w:rsidRPr="002845B5">
        <w:rPr>
          <w:rFonts w:cs="Arial"/>
          <w:sz w:val="22"/>
          <w:szCs w:val="22"/>
        </w:rPr>
        <w:t xml:space="preserve">routinely collect and assess data about the appropriateness of the Contractor’s referrals, using audit and peer review to share learning; </w:t>
      </w:r>
    </w:p>
    <w:p w:rsidR="00A21C41" w:rsidRPr="00A21C41" w:rsidRDefault="00A21C41" w:rsidP="00A21C41">
      <w:pPr>
        <w:pStyle w:val="ListParagraph"/>
        <w:rPr>
          <w:rFonts w:cs="Arial"/>
          <w:sz w:val="22"/>
          <w:szCs w:val="22"/>
        </w:rPr>
      </w:pPr>
    </w:p>
    <w:p w:rsidR="003D7BE2" w:rsidRPr="00A21C41" w:rsidRDefault="003D7BE2" w:rsidP="004B28EC">
      <w:pPr>
        <w:pStyle w:val="ListParagraph"/>
        <w:numPr>
          <w:ilvl w:val="2"/>
          <w:numId w:val="36"/>
        </w:numPr>
        <w:ind w:left="1440"/>
        <w:jc w:val="both"/>
        <w:rPr>
          <w:rFonts w:cs="Arial"/>
          <w:sz w:val="22"/>
          <w:szCs w:val="22"/>
        </w:rPr>
      </w:pPr>
      <w:r w:rsidRPr="00A21C41">
        <w:rPr>
          <w:rFonts w:cs="Arial"/>
          <w:sz w:val="22"/>
          <w:szCs w:val="22"/>
        </w:rPr>
        <w:t xml:space="preserve">implement </w:t>
      </w:r>
      <w:r w:rsidR="003D1859">
        <w:rPr>
          <w:rFonts w:cs="Arial"/>
          <w:sz w:val="22"/>
          <w:szCs w:val="22"/>
        </w:rPr>
        <w:t xml:space="preserve">local and </w:t>
      </w:r>
      <w:r w:rsidRPr="00A21C41">
        <w:rPr>
          <w:rFonts w:cs="Arial"/>
          <w:sz w:val="22"/>
          <w:szCs w:val="22"/>
        </w:rPr>
        <w:t>national referral advice including Referral Guidelines for Suspected Cancer and NICE guidance;</w:t>
      </w:r>
    </w:p>
    <w:p w:rsidR="003D7BE2" w:rsidRPr="002845B5" w:rsidRDefault="003D7BE2" w:rsidP="00A21C41">
      <w:pPr>
        <w:ind w:left="720"/>
        <w:jc w:val="both"/>
        <w:rPr>
          <w:rFonts w:cs="Arial"/>
          <w:sz w:val="22"/>
          <w:szCs w:val="22"/>
        </w:rPr>
      </w:pPr>
    </w:p>
    <w:p w:rsidR="003D7BE2" w:rsidRPr="002845B5" w:rsidRDefault="003D7BE2" w:rsidP="004B28EC">
      <w:pPr>
        <w:pStyle w:val="ListParagraph"/>
        <w:numPr>
          <w:ilvl w:val="2"/>
          <w:numId w:val="36"/>
        </w:numPr>
        <w:ind w:left="1440"/>
        <w:jc w:val="both"/>
        <w:rPr>
          <w:rFonts w:cs="Arial"/>
          <w:sz w:val="22"/>
          <w:szCs w:val="22"/>
        </w:rPr>
      </w:pPr>
      <w:r w:rsidRPr="002845B5">
        <w:rPr>
          <w:rFonts w:cs="Arial"/>
          <w:sz w:val="22"/>
          <w:szCs w:val="22"/>
        </w:rPr>
        <w:t xml:space="preserve">ensure urgent suspected cancer </w:t>
      </w:r>
      <w:r w:rsidR="0054653D" w:rsidRPr="002845B5">
        <w:rPr>
          <w:rFonts w:cs="Arial"/>
          <w:sz w:val="22"/>
          <w:szCs w:val="22"/>
        </w:rPr>
        <w:t xml:space="preserve">Referrals </w:t>
      </w:r>
      <w:r w:rsidRPr="002845B5">
        <w:rPr>
          <w:rFonts w:cs="Arial"/>
          <w:sz w:val="22"/>
          <w:szCs w:val="22"/>
        </w:rPr>
        <w:t xml:space="preserve">are sent electronically and received by the relevant trust within twenty-four (24) hours; </w:t>
      </w:r>
    </w:p>
    <w:p w:rsidR="003D7BE2" w:rsidRPr="002845B5" w:rsidRDefault="003D7BE2" w:rsidP="00A21C41">
      <w:pPr>
        <w:ind w:left="720"/>
        <w:jc w:val="both"/>
        <w:rPr>
          <w:rFonts w:cs="Arial"/>
          <w:sz w:val="22"/>
          <w:szCs w:val="22"/>
        </w:rPr>
      </w:pPr>
    </w:p>
    <w:p w:rsidR="003D7BE2" w:rsidRPr="002845B5" w:rsidRDefault="003D7BE2" w:rsidP="004B28EC">
      <w:pPr>
        <w:pStyle w:val="ListParagraph"/>
        <w:numPr>
          <w:ilvl w:val="2"/>
          <w:numId w:val="36"/>
        </w:numPr>
        <w:ind w:left="1440"/>
        <w:jc w:val="both"/>
        <w:rPr>
          <w:rFonts w:cs="Arial"/>
          <w:sz w:val="22"/>
          <w:szCs w:val="22"/>
        </w:rPr>
      </w:pPr>
      <w:r w:rsidRPr="002845B5">
        <w:rPr>
          <w:rFonts w:cs="Arial"/>
          <w:sz w:val="22"/>
          <w:szCs w:val="22"/>
        </w:rPr>
        <w:t xml:space="preserve">review </w:t>
      </w:r>
      <w:r w:rsidR="0054653D" w:rsidRPr="002845B5">
        <w:rPr>
          <w:rFonts w:cs="Arial"/>
          <w:sz w:val="22"/>
          <w:szCs w:val="22"/>
        </w:rPr>
        <w:t xml:space="preserve">Referrals </w:t>
      </w:r>
      <w:r w:rsidRPr="002845B5">
        <w:rPr>
          <w:rFonts w:cs="Arial"/>
          <w:sz w:val="22"/>
          <w:szCs w:val="22"/>
        </w:rPr>
        <w:t xml:space="preserve">practice every six (6) months as a minimum to ensure it is in line with latest guidance and protocols; </w:t>
      </w:r>
      <w:r w:rsidR="0054653D" w:rsidRPr="002845B5">
        <w:rPr>
          <w:rFonts w:cs="Arial"/>
          <w:sz w:val="22"/>
          <w:szCs w:val="22"/>
        </w:rPr>
        <w:t>and</w:t>
      </w:r>
    </w:p>
    <w:p w:rsidR="003D7BE2" w:rsidRPr="002845B5" w:rsidRDefault="003D7BE2" w:rsidP="00A21C41">
      <w:pPr>
        <w:ind w:left="720"/>
        <w:jc w:val="both"/>
        <w:rPr>
          <w:rFonts w:cs="Arial"/>
          <w:sz w:val="22"/>
          <w:szCs w:val="22"/>
        </w:rPr>
      </w:pPr>
    </w:p>
    <w:p w:rsidR="003D7BE2" w:rsidRPr="002845B5" w:rsidRDefault="003D7BE2" w:rsidP="004B28EC">
      <w:pPr>
        <w:pStyle w:val="ListParagraph"/>
        <w:numPr>
          <w:ilvl w:val="2"/>
          <w:numId w:val="36"/>
        </w:numPr>
        <w:ind w:left="1440"/>
        <w:jc w:val="both"/>
        <w:rPr>
          <w:rFonts w:cs="Arial"/>
          <w:sz w:val="22"/>
          <w:szCs w:val="22"/>
        </w:rPr>
      </w:pPr>
      <w:proofErr w:type="gramStart"/>
      <w:r w:rsidRPr="002845B5">
        <w:rPr>
          <w:rFonts w:cs="Arial"/>
          <w:sz w:val="22"/>
          <w:szCs w:val="22"/>
        </w:rPr>
        <w:t>develop</w:t>
      </w:r>
      <w:proofErr w:type="gramEnd"/>
      <w:r w:rsidRPr="002845B5">
        <w:rPr>
          <w:rFonts w:cs="Arial"/>
          <w:sz w:val="22"/>
          <w:szCs w:val="22"/>
        </w:rPr>
        <w:t xml:space="preserve"> and implement policies in relation </w:t>
      </w:r>
      <w:r w:rsidR="00F75794">
        <w:rPr>
          <w:rFonts w:cs="Arial"/>
          <w:sz w:val="22"/>
          <w:szCs w:val="22"/>
        </w:rPr>
        <w:t>to nurse</w:t>
      </w:r>
      <w:r w:rsidRPr="002845B5">
        <w:rPr>
          <w:rFonts w:cs="Arial"/>
          <w:sz w:val="22"/>
          <w:szCs w:val="22"/>
        </w:rPr>
        <w:t xml:space="preserve"> </w:t>
      </w:r>
      <w:r w:rsidR="0054653D" w:rsidRPr="002845B5">
        <w:rPr>
          <w:rFonts w:cs="Arial"/>
          <w:sz w:val="22"/>
          <w:szCs w:val="22"/>
        </w:rPr>
        <w:t xml:space="preserve">Referrals </w:t>
      </w:r>
      <w:r w:rsidRPr="002845B5">
        <w:rPr>
          <w:rFonts w:cs="Arial"/>
          <w:sz w:val="22"/>
          <w:szCs w:val="22"/>
        </w:rPr>
        <w:t>where nurses have an extended role in the treatment and investigation of Patients with specified diseases</w:t>
      </w:r>
      <w:r w:rsidR="0054653D" w:rsidRPr="002845B5">
        <w:rPr>
          <w:rFonts w:cs="Arial"/>
          <w:sz w:val="22"/>
          <w:szCs w:val="22"/>
        </w:rPr>
        <w:t>.</w:t>
      </w:r>
    </w:p>
    <w:p w:rsidR="00A21C41" w:rsidRPr="002845B5" w:rsidRDefault="00A21C41" w:rsidP="00A21C41">
      <w:pPr>
        <w:jc w:val="both"/>
        <w:rPr>
          <w:rFonts w:cs="Arial"/>
          <w:sz w:val="22"/>
          <w:szCs w:val="22"/>
        </w:rPr>
      </w:pPr>
    </w:p>
    <w:p w:rsidR="003D7BE2" w:rsidRPr="002845B5" w:rsidRDefault="003D7BE2" w:rsidP="004B28EC">
      <w:pPr>
        <w:pStyle w:val="ListParagraph"/>
        <w:numPr>
          <w:ilvl w:val="0"/>
          <w:numId w:val="36"/>
        </w:numPr>
        <w:jc w:val="both"/>
        <w:rPr>
          <w:rFonts w:cs="Arial"/>
          <w:b/>
          <w:sz w:val="22"/>
          <w:szCs w:val="22"/>
        </w:rPr>
      </w:pPr>
      <w:r w:rsidRPr="002845B5">
        <w:rPr>
          <w:rFonts w:cs="Arial"/>
          <w:b/>
          <w:sz w:val="22"/>
          <w:szCs w:val="22"/>
        </w:rPr>
        <w:t>Co-operation with Other NHS Contractors</w:t>
      </w:r>
    </w:p>
    <w:p w:rsidR="003D7BE2" w:rsidRPr="002845B5" w:rsidRDefault="003D7BE2" w:rsidP="00A21C41">
      <w:pPr>
        <w:jc w:val="both"/>
        <w:rPr>
          <w:rFonts w:cs="Arial"/>
          <w:sz w:val="22"/>
          <w:szCs w:val="22"/>
        </w:rPr>
      </w:pPr>
    </w:p>
    <w:p w:rsidR="003D7BE2" w:rsidRPr="002845B5" w:rsidRDefault="003D7BE2" w:rsidP="004B28EC">
      <w:pPr>
        <w:pStyle w:val="ListParagraph"/>
        <w:numPr>
          <w:ilvl w:val="1"/>
          <w:numId w:val="36"/>
        </w:numPr>
        <w:jc w:val="both"/>
        <w:rPr>
          <w:rFonts w:cs="Arial"/>
          <w:sz w:val="22"/>
          <w:szCs w:val="22"/>
        </w:rPr>
      </w:pPr>
      <w:r w:rsidRPr="002845B5">
        <w:rPr>
          <w:rFonts w:cs="Arial"/>
          <w:sz w:val="22"/>
          <w:szCs w:val="22"/>
        </w:rPr>
        <w:t xml:space="preserve">The Contractor will provide an integrated and fully supported primary health care team to work in partnership with all other NHS and non-NHS healthcare contractors and stakeholders (including, but not limited to, </w:t>
      </w:r>
      <w:r w:rsidR="00640A2A" w:rsidRPr="002845B5">
        <w:rPr>
          <w:rFonts w:cs="Arial"/>
          <w:sz w:val="22"/>
          <w:szCs w:val="22"/>
        </w:rPr>
        <w:t xml:space="preserve">CCGs, </w:t>
      </w:r>
      <w:r w:rsidRPr="002845B5">
        <w:rPr>
          <w:rFonts w:cs="Arial"/>
          <w:sz w:val="22"/>
          <w:szCs w:val="22"/>
        </w:rPr>
        <w:t xml:space="preserve">health visitors, district nurses, social services, mental health services, acute trusts and acute trust laboratories, community health Contractors, other GP practices and healthcare Contractors and local voluntary and third sector </w:t>
      </w:r>
      <w:r w:rsidR="003669B1" w:rsidRPr="002845B5">
        <w:rPr>
          <w:rFonts w:cs="Arial"/>
          <w:sz w:val="22"/>
          <w:szCs w:val="22"/>
        </w:rPr>
        <w:t>organi</w:t>
      </w:r>
      <w:r w:rsidR="003669B1">
        <w:rPr>
          <w:rFonts w:cs="Arial"/>
          <w:sz w:val="22"/>
          <w:szCs w:val="22"/>
        </w:rPr>
        <w:t>s</w:t>
      </w:r>
      <w:r w:rsidR="003669B1" w:rsidRPr="002845B5">
        <w:rPr>
          <w:rFonts w:cs="Arial"/>
          <w:sz w:val="22"/>
          <w:szCs w:val="22"/>
        </w:rPr>
        <w:t>ations</w:t>
      </w:r>
      <w:r w:rsidRPr="002845B5">
        <w:rPr>
          <w:rFonts w:cs="Arial"/>
          <w:sz w:val="22"/>
          <w:szCs w:val="22"/>
        </w:rPr>
        <w:t>).  This will include participating in any local collaborative models of working.</w:t>
      </w:r>
    </w:p>
    <w:p w:rsidR="003D7BE2" w:rsidRPr="002845B5" w:rsidRDefault="003D7BE2" w:rsidP="00A21C41">
      <w:pPr>
        <w:jc w:val="both"/>
        <w:rPr>
          <w:rFonts w:cs="Arial"/>
          <w:sz w:val="22"/>
          <w:szCs w:val="22"/>
        </w:rPr>
      </w:pPr>
    </w:p>
    <w:p w:rsidR="003D7BE2" w:rsidRPr="002845B5" w:rsidRDefault="003D7BE2" w:rsidP="004B28EC">
      <w:pPr>
        <w:pStyle w:val="ListParagraph"/>
        <w:numPr>
          <w:ilvl w:val="1"/>
          <w:numId w:val="36"/>
        </w:numPr>
        <w:jc w:val="both"/>
        <w:rPr>
          <w:rFonts w:cs="Arial"/>
          <w:sz w:val="22"/>
          <w:szCs w:val="22"/>
        </w:rPr>
      </w:pPr>
      <w:r w:rsidRPr="002845B5">
        <w:rPr>
          <w:rFonts w:cs="Arial"/>
          <w:sz w:val="22"/>
          <w:szCs w:val="22"/>
        </w:rPr>
        <w:t>The Contractor shall, together with the Commissioner</w:t>
      </w:r>
      <w:r w:rsidR="008240B8" w:rsidRPr="002845B5">
        <w:rPr>
          <w:rFonts w:cs="Arial"/>
          <w:sz w:val="22"/>
          <w:szCs w:val="22"/>
        </w:rPr>
        <w:t xml:space="preserve"> and CCG</w:t>
      </w:r>
      <w:r w:rsidRPr="002845B5">
        <w:rPr>
          <w:rFonts w:cs="Arial"/>
          <w:sz w:val="22"/>
          <w:szCs w:val="22"/>
        </w:rPr>
        <w:t>:</w:t>
      </w:r>
    </w:p>
    <w:p w:rsidR="003D7BE2" w:rsidRPr="002845B5" w:rsidRDefault="003D7BE2" w:rsidP="00A21C41">
      <w:pPr>
        <w:jc w:val="both"/>
        <w:rPr>
          <w:rFonts w:cs="Arial"/>
          <w:sz w:val="22"/>
          <w:szCs w:val="22"/>
        </w:rPr>
      </w:pPr>
    </w:p>
    <w:p w:rsidR="003D7BE2" w:rsidRPr="002845B5" w:rsidRDefault="003D7BE2" w:rsidP="004B28EC">
      <w:pPr>
        <w:pStyle w:val="ListParagraph"/>
        <w:numPr>
          <w:ilvl w:val="2"/>
          <w:numId w:val="36"/>
        </w:numPr>
        <w:ind w:left="1440"/>
        <w:jc w:val="both"/>
        <w:rPr>
          <w:rFonts w:cs="Arial"/>
          <w:sz w:val="22"/>
          <w:szCs w:val="22"/>
        </w:rPr>
      </w:pPr>
      <w:r w:rsidRPr="002845B5">
        <w:rPr>
          <w:rFonts w:cs="Arial"/>
          <w:sz w:val="22"/>
          <w:szCs w:val="22"/>
        </w:rPr>
        <w:t>establish good information flows to/from pathology and diagnostic Contractors and NHS and non-NHS healthcare Contractors;</w:t>
      </w:r>
    </w:p>
    <w:p w:rsidR="003D7BE2" w:rsidRPr="002845B5" w:rsidRDefault="003D7BE2" w:rsidP="00A21C41">
      <w:pPr>
        <w:ind w:left="720"/>
        <w:jc w:val="both"/>
        <w:rPr>
          <w:rFonts w:cs="Arial"/>
          <w:sz w:val="22"/>
          <w:szCs w:val="22"/>
        </w:rPr>
      </w:pPr>
    </w:p>
    <w:p w:rsidR="003D7BE2" w:rsidRPr="002845B5" w:rsidRDefault="003D7BE2" w:rsidP="004B28EC">
      <w:pPr>
        <w:pStyle w:val="ListParagraph"/>
        <w:numPr>
          <w:ilvl w:val="2"/>
          <w:numId w:val="36"/>
        </w:numPr>
        <w:ind w:left="1440"/>
        <w:jc w:val="both"/>
        <w:rPr>
          <w:rFonts w:cs="Arial"/>
          <w:sz w:val="22"/>
          <w:szCs w:val="22"/>
        </w:rPr>
      </w:pPr>
      <w:r w:rsidRPr="002845B5">
        <w:rPr>
          <w:rFonts w:cs="Arial"/>
          <w:sz w:val="22"/>
          <w:szCs w:val="22"/>
        </w:rPr>
        <w:t xml:space="preserve">foster good working relationships and gain mutual understanding of systems, policies and procedures with key local stakeholders; </w:t>
      </w:r>
    </w:p>
    <w:p w:rsidR="003D7BE2" w:rsidRPr="002845B5" w:rsidRDefault="003D7BE2" w:rsidP="00A21C41">
      <w:pPr>
        <w:ind w:left="720"/>
        <w:jc w:val="both"/>
        <w:rPr>
          <w:rFonts w:cs="Arial"/>
          <w:sz w:val="22"/>
          <w:szCs w:val="22"/>
        </w:rPr>
      </w:pPr>
    </w:p>
    <w:p w:rsidR="003D7BE2" w:rsidRPr="002845B5" w:rsidRDefault="003D7BE2" w:rsidP="004B28EC">
      <w:pPr>
        <w:pStyle w:val="ListParagraph"/>
        <w:numPr>
          <w:ilvl w:val="2"/>
          <w:numId w:val="36"/>
        </w:numPr>
        <w:ind w:left="1440"/>
        <w:jc w:val="both"/>
        <w:rPr>
          <w:rFonts w:cs="Arial"/>
          <w:sz w:val="22"/>
          <w:szCs w:val="22"/>
        </w:rPr>
      </w:pPr>
      <w:r w:rsidRPr="002845B5">
        <w:rPr>
          <w:rFonts w:cs="Arial"/>
          <w:sz w:val="22"/>
          <w:szCs w:val="22"/>
        </w:rPr>
        <w:t>establish a directory of information regarding local resources and foster a good understanding of the local Patient care pathways to promote effective</w:t>
      </w:r>
      <w:r w:rsidR="00686F0E" w:rsidRPr="002845B5">
        <w:rPr>
          <w:rFonts w:cs="Arial"/>
          <w:sz w:val="22"/>
          <w:szCs w:val="22"/>
        </w:rPr>
        <w:t xml:space="preserve"> signposting and</w:t>
      </w:r>
      <w:r w:rsidRPr="002845B5">
        <w:rPr>
          <w:rFonts w:cs="Arial"/>
          <w:sz w:val="22"/>
          <w:szCs w:val="22"/>
        </w:rPr>
        <w:t xml:space="preserve"> referrals; and </w:t>
      </w:r>
    </w:p>
    <w:p w:rsidR="003D7BE2" w:rsidRPr="002845B5" w:rsidRDefault="003D7BE2" w:rsidP="00A21C41">
      <w:pPr>
        <w:ind w:left="720"/>
        <w:jc w:val="both"/>
        <w:rPr>
          <w:rFonts w:cs="Arial"/>
          <w:sz w:val="22"/>
          <w:szCs w:val="22"/>
        </w:rPr>
      </w:pPr>
    </w:p>
    <w:p w:rsidR="003D7BE2" w:rsidRPr="002845B5" w:rsidRDefault="003D7BE2" w:rsidP="004B28EC">
      <w:pPr>
        <w:pStyle w:val="ListParagraph"/>
        <w:numPr>
          <w:ilvl w:val="2"/>
          <w:numId w:val="36"/>
        </w:numPr>
        <w:ind w:left="1440"/>
        <w:jc w:val="both"/>
        <w:rPr>
          <w:rFonts w:cs="Arial"/>
          <w:sz w:val="22"/>
          <w:szCs w:val="22"/>
        </w:rPr>
      </w:pPr>
      <w:r w:rsidRPr="002845B5">
        <w:rPr>
          <w:rFonts w:cs="Arial"/>
          <w:sz w:val="22"/>
          <w:szCs w:val="22"/>
        </w:rPr>
        <w:t>utilise specialist services (for example drug misuse, minor surgery, dermatology, NHS dentistry) from central primary care locations and other services at local locations to avoid duplication of services, promote economies of scale, and bring practices together to plan and implement common aims for the benefit of those practices and their patients.</w:t>
      </w:r>
    </w:p>
    <w:p w:rsidR="003D7BE2" w:rsidRPr="002845B5" w:rsidRDefault="003D7BE2" w:rsidP="00A21C41">
      <w:pPr>
        <w:jc w:val="both"/>
        <w:rPr>
          <w:rFonts w:cs="Arial"/>
          <w:sz w:val="22"/>
          <w:szCs w:val="22"/>
        </w:rPr>
      </w:pPr>
    </w:p>
    <w:p w:rsidR="003D7BE2" w:rsidRPr="002845B5" w:rsidRDefault="003D7BE2" w:rsidP="004B28EC">
      <w:pPr>
        <w:pStyle w:val="ListParagraph"/>
        <w:numPr>
          <w:ilvl w:val="1"/>
          <w:numId w:val="36"/>
        </w:numPr>
        <w:jc w:val="both"/>
        <w:rPr>
          <w:rFonts w:cs="Arial"/>
          <w:sz w:val="22"/>
          <w:szCs w:val="22"/>
        </w:rPr>
      </w:pPr>
      <w:r w:rsidRPr="002845B5">
        <w:rPr>
          <w:rFonts w:cs="Arial"/>
          <w:sz w:val="22"/>
          <w:szCs w:val="22"/>
        </w:rPr>
        <w:t>The Contractor shall collaborate with the Commissioner in the following areas:</w:t>
      </w:r>
    </w:p>
    <w:p w:rsidR="003D7BE2" w:rsidRPr="002845B5" w:rsidRDefault="003D7BE2" w:rsidP="00A21C41">
      <w:pPr>
        <w:ind w:left="709"/>
        <w:jc w:val="both"/>
        <w:rPr>
          <w:rFonts w:cs="Arial"/>
          <w:sz w:val="22"/>
          <w:szCs w:val="22"/>
        </w:rPr>
      </w:pPr>
    </w:p>
    <w:p w:rsidR="003D7BE2" w:rsidRPr="002845B5" w:rsidRDefault="003D7BE2" w:rsidP="004B28EC">
      <w:pPr>
        <w:pStyle w:val="ListParagraph"/>
        <w:numPr>
          <w:ilvl w:val="2"/>
          <w:numId w:val="36"/>
        </w:numPr>
        <w:ind w:left="1440"/>
        <w:jc w:val="both"/>
        <w:rPr>
          <w:rFonts w:cs="Arial"/>
          <w:sz w:val="22"/>
          <w:szCs w:val="22"/>
        </w:rPr>
      </w:pPr>
      <w:r w:rsidRPr="002845B5">
        <w:rPr>
          <w:rFonts w:cs="Arial"/>
          <w:sz w:val="22"/>
          <w:szCs w:val="22"/>
        </w:rPr>
        <w:t>structures - to ensure that links are maintained with key individuals, departments, forums, groups and organisations within the Commissioner and local health economy, particularly with forums dealing with Patient and Public Involvement  (an NHS defined term) which is an initiative to involve Patients and the public in the planning of services;</w:t>
      </w:r>
    </w:p>
    <w:p w:rsidR="003D7BE2" w:rsidRPr="002845B5" w:rsidRDefault="003D7BE2" w:rsidP="00A21C41">
      <w:pPr>
        <w:ind w:left="1440"/>
        <w:jc w:val="both"/>
        <w:rPr>
          <w:rFonts w:cs="Arial"/>
          <w:sz w:val="22"/>
          <w:szCs w:val="22"/>
        </w:rPr>
      </w:pPr>
    </w:p>
    <w:p w:rsidR="003D7BE2" w:rsidRPr="002845B5" w:rsidRDefault="003D7BE2" w:rsidP="004B28EC">
      <w:pPr>
        <w:pStyle w:val="ListParagraph"/>
        <w:numPr>
          <w:ilvl w:val="2"/>
          <w:numId w:val="36"/>
        </w:numPr>
        <w:ind w:left="1440"/>
        <w:jc w:val="both"/>
        <w:rPr>
          <w:rFonts w:cs="Arial"/>
          <w:sz w:val="22"/>
          <w:szCs w:val="22"/>
        </w:rPr>
      </w:pPr>
      <w:r w:rsidRPr="002845B5">
        <w:rPr>
          <w:rFonts w:cs="Arial"/>
          <w:sz w:val="22"/>
          <w:szCs w:val="22"/>
        </w:rPr>
        <w:t>process – to ensure that similar policies and protocols are implemented by all Contractors and the Commissioner (e.g. clinical policies, workforce planning including training opportunities and structured secondment programmes subject to agreement by the Commissioner); and</w:t>
      </w:r>
    </w:p>
    <w:p w:rsidR="003D7BE2" w:rsidRPr="002845B5" w:rsidRDefault="003D7BE2" w:rsidP="00A21C41">
      <w:pPr>
        <w:ind w:left="720"/>
        <w:jc w:val="both"/>
        <w:rPr>
          <w:rFonts w:cs="Arial"/>
          <w:sz w:val="22"/>
          <w:szCs w:val="22"/>
        </w:rPr>
      </w:pPr>
    </w:p>
    <w:p w:rsidR="003D7BE2" w:rsidRPr="002845B5" w:rsidRDefault="003D7BE2" w:rsidP="004B28EC">
      <w:pPr>
        <w:pStyle w:val="ListParagraph"/>
        <w:numPr>
          <w:ilvl w:val="2"/>
          <w:numId w:val="36"/>
        </w:numPr>
        <w:ind w:left="1440"/>
        <w:jc w:val="both"/>
        <w:rPr>
          <w:rFonts w:cs="Arial"/>
          <w:sz w:val="22"/>
          <w:szCs w:val="22"/>
        </w:rPr>
      </w:pPr>
      <w:proofErr w:type="gramStart"/>
      <w:r w:rsidRPr="002845B5">
        <w:rPr>
          <w:rFonts w:cs="Arial"/>
          <w:sz w:val="22"/>
          <w:szCs w:val="22"/>
        </w:rPr>
        <w:t>outcomes</w:t>
      </w:r>
      <w:proofErr w:type="gramEnd"/>
      <w:r w:rsidRPr="002845B5">
        <w:rPr>
          <w:rFonts w:cs="Arial"/>
          <w:sz w:val="22"/>
          <w:szCs w:val="22"/>
        </w:rPr>
        <w:t xml:space="preserve"> – to ensure that key clinical indicators are in place to allow benchmarking with other equivalent services commissioned by the Commissioner and contribute towards the Commissioner’s own performance indicators.</w:t>
      </w:r>
    </w:p>
    <w:p w:rsidR="00BC76F0" w:rsidRDefault="00BC76F0" w:rsidP="00BC76F0">
      <w:pPr>
        <w:pStyle w:val="ListParagraph"/>
        <w:jc w:val="both"/>
        <w:rPr>
          <w:rFonts w:cs="Arial"/>
          <w:sz w:val="22"/>
          <w:szCs w:val="22"/>
        </w:rPr>
      </w:pPr>
    </w:p>
    <w:p w:rsidR="003D7BE2" w:rsidRPr="002845B5" w:rsidRDefault="003D7BE2" w:rsidP="004B28EC">
      <w:pPr>
        <w:pStyle w:val="ListParagraph"/>
        <w:numPr>
          <w:ilvl w:val="1"/>
          <w:numId w:val="36"/>
        </w:numPr>
        <w:jc w:val="both"/>
        <w:rPr>
          <w:rFonts w:cs="Arial"/>
          <w:sz w:val="22"/>
          <w:szCs w:val="22"/>
        </w:rPr>
      </w:pPr>
      <w:r w:rsidRPr="002845B5">
        <w:rPr>
          <w:rFonts w:cs="Arial"/>
          <w:sz w:val="22"/>
          <w:szCs w:val="22"/>
        </w:rPr>
        <w:t>The Contractor shall:</w:t>
      </w:r>
    </w:p>
    <w:p w:rsidR="003D7BE2" w:rsidRPr="002845B5" w:rsidRDefault="003D7BE2" w:rsidP="00BC76F0">
      <w:pPr>
        <w:ind w:left="1358"/>
        <w:jc w:val="both"/>
        <w:rPr>
          <w:rFonts w:cs="Arial"/>
          <w:sz w:val="22"/>
          <w:szCs w:val="22"/>
        </w:rPr>
      </w:pPr>
      <w:r w:rsidRPr="002845B5">
        <w:rPr>
          <w:rFonts w:cs="Arial"/>
          <w:sz w:val="22"/>
          <w:szCs w:val="22"/>
        </w:rPr>
        <w:t xml:space="preserve"> </w:t>
      </w:r>
    </w:p>
    <w:p w:rsidR="003D7BE2" w:rsidRPr="002845B5" w:rsidRDefault="003D7BE2" w:rsidP="004B28EC">
      <w:pPr>
        <w:pStyle w:val="ListParagraph"/>
        <w:numPr>
          <w:ilvl w:val="2"/>
          <w:numId w:val="36"/>
        </w:numPr>
        <w:ind w:left="1369"/>
        <w:jc w:val="both"/>
        <w:rPr>
          <w:rFonts w:cs="Arial"/>
          <w:sz w:val="22"/>
          <w:szCs w:val="22"/>
        </w:rPr>
      </w:pPr>
      <w:r w:rsidRPr="002845B5">
        <w:rPr>
          <w:rFonts w:cs="Arial"/>
          <w:sz w:val="22"/>
          <w:szCs w:val="22"/>
        </w:rPr>
        <w:t>discuss and develop policies and procedures with local CCGs  to ensure there is compatibility with local policies and procedures, including clinical and non-clinical issues;</w:t>
      </w:r>
    </w:p>
    <w:p w:rsidR="003D7BE2" w:rsidRPr="002845B5" w:rsidRDefault="003D7BE2" w:rsidP="00BC76F0">
      <w:pPr>
        <w:ind w:left="2067"/>
        <w:jc w:val="both"/>
        <w:rPr>
          <w:rFonts w:cs="Arial"/>
          <w:sz w:val="22"/>
          <w:szCs w:val="22"/>
        </w:rPr>
      </w:pPr>
    </w:p>
    <w:p w:rsidR="003D7BE2" w:rsidRDefault="003D7BE2" w:rsidP="004B28EC">
      <w:pPr>
        <w:pStyle w:val="ListParagraph"/>
        <w:numPr>
          <w:ilvl w:val="2"/>
          <w:numId w:val="36"/>
        </w:numPr>
        <w:ind w:left="1369"/>
        <w:jc w:val="both"/>
        <w:rPr>
          <w:rFonts w:cs="Arial"/>
          <w:sz w:val="22"/>
          <w:szCs w:val="22"/>
        </w:rPr>
      </w:pPr>
      <w:r w:rsidRPr="002845B5">
        <w:rPr>
          <w:rFonts w:cs="Arial"/>
          <w:sz w:val="22"/>
          <w:szCs w:val="22"/>
        </w:rPr>
        <w:t xml:space="preserve">sign up to multi-agency information sharing agreements </w:t>
      </w:r>
      <w:r w:rsidR="00436D1C">
        <w:rPr>
          <w:rFonts w:cs="Arial"/>
          <w:sz w:val="22"/>
          <w:szCs w:val="22"/>
        </w:rPr>
        <w:t>as agreed with the Commissioner; and</w:t>
      </w:r>
    </w:p>
    <w:p w:rsidR="00436D1C" w:rsidRPr="00436D1C" w:rsidRDefault="00436D1C" w:rsidP="00436D1C">
      <w:pPr>
        <w:pStyle w:val="ListParagraph"/>
        <w:rPr>
          <w:rFonts w:cs="Arial"/>
          <w:sz w:val="22"/>
          <w:szCs w:val="22"/>
        </w:rPr>
      </w:pPr>
    </w:p>
    <w:p w:rsidR="00436D1C" w:rsidRDefault="00436D1C" w:rsidP="004B28EC">
      <w:pPr>
        <w:pStyle w:val="ListParagraph"/>
        <w:numPr>
          <w:ilvl w:val="2"/>
          <w:numId w:val="36"/>
        </w:numPr>
        <w:ind w:left="1369"/>
        <w:jc w:val="both"/>
        <w:rPr>
          <w:rFonts w:cs="Arial"/>
          <w:sz w:val="22"/>
          <w:szCs w:val="22"/>
        </w:rPr>
      </w:pPr>
      <w:proofErr w:type="gramStart"/>
      <w:r>
        <w:rPr>
          <w:rFonts w:cs="Arial"/>
          <w:sz w:val="22"/>
          <w:szCs w:val="22"/>
        </w:rPr>
        <w:t>have</w:t>
      </w:r>
      <w:proofErr w:type="gramEnd"/>
      <w:r>
        <w:rPr>
          <w:rFonts w:cs="Arial"/>
          <w:sz w:val="22"/>
          <w:szCs w:val="22"/>
        </w:rPr>
        <w:t xml:space="preserve"> a policy in place for information sharing relating to safeguarding.</w:t>
      </w:r>
    </w:p>
    <w:p w:rsidR="00436D1C" w:rsidRPr="00436D1C" w:rsidRDefault="00436D1C" w:rsidP="00436D1C">
      <w:pPr>
        <w:jc w:val="both"/>
        <w:rPr>
          <w:rFonts w:cs="Arial"/>
          <w:sz w:val="22"/>
          <w:szCs w:val="22"/>
        </w:rPr>
      </w:pPr>
    </w:p>
    <w:p w:rsidR="003D7BE2" w:rsidRPr="002845B5" w:rsidRDefault="003D7BE2" w:rsidP="004B28EC">
      <w:pPr>
        <w:pStyle w:val="ListParagraph"/>
        <w:numPr>
          <w:ilvl w:val="0"/>
          <w:numId w:val="36"/>
        </w:numPr>
        <w:jc w:val="both"/>
        <w:rPr>
          <w:rFonts w:cs="Arial"/>
          <w:b/>
          <w:sz w:val="22"/>
          <w:szCs w:val="22"/>
        </w:rPr>
      </w:pPr>
      <w:r w:rsidRPr="002845B5">
        <w:rPr>
          <w:rFonts w:cs="Arial"/>
          <w:b/>
          <w:sz w:val="22"/>
          <w:szCs w:val="22"/>
        </w:rPr>
        <w:t xml:space="preserve">Clinical Governance </w:t>
      </w:r>
      <w:r w:rsidR="00970CB4">
        <w:rPr>
          <w:rFonts w:cs="Arial"/>
          <w:b/>
          <w:sz w:val="22"/>
          <w:szCs w:val="22"/>
        </w:rPr>
        <w:t>and</w:t>
      </w:r>
      <w:r w:rsidRPr="002845B5">
        <w:rPr>
          <w:rFonts w:cs="Arial"/>
          <w:b/>
          <w:sz w:val="22"/>
          <w:szCs w:val="22"/>
        </w:rPr>
        <w:t xml:space="preserve"> Quality Assurance</w:t>
      </w:r>
    </w:p>
    <w:p w:rsidR="003D7BE2" w:rsidRPr="002845B5" w:rsidRDefault="003D7BE2" w:rsidP="00BC76F0">
      <w:pPr>
        <w:jc w:val="both"/>
        <w:rPr>
          <w:rFonts w:cs="Arial"/>
          <w:sz w:val="22"/>
          <w:szCs w:val="22"/>
        </w:rPr>
      </w:pPr>
    </w:p>
    <w:p w:rsidR="003D7BE2" w:rsidRPr="002845B5" w:rsidRDefault="003D7BE2" w:rsidP="004B28EC">
      <w:pPr>
        <w:pStyle w:val="ListParagraph"/>
        <w:numPr>
          <w:ilvl w:val="1"/>
          <w:numId w:val="36"/>
        </w:numPr>
        <w:jc w:val="both"/>
        <w:rPr>
          <w:rFonts w:cs="Arial"/>
          <w:sz w:val="22"/>
          <w:szCs w:val="22"/>
        </w:rPr>
      </w:pPr>
      <w:r w:rsidRPr="002845B5">
        <w:rPr>
          <w:rFonts w:cs="Arial"/>
          <w:sz w:val="22"/>
          <w:szCs w:val="22"/>
        </w:rPr>
        <w:t>The Contractor shall:</w:t>
      </w:r>
    </w:p>
    <w:p w:rsidR="003D7BE2" w:rsidRPr="002845B5" w:rsidRDefault="003D7BE2" w:rsidP="00BC76F0">
      <w:pPr>
        <w:ind w:left="709"/>
        <w:jc w:val="both"/>
        <w:rPr>
          <w:rFonts w:cs="Arial"/>
          <w:sz w:val="22"/>
          <w:szCs w:val="22"/>
        </w:rPr>
      </w:pPr>
    </w:p>
    <w:p w:rsidR="003D7BE2" w:rsidRPr="007F4AA8" w:rsidRDefault="003D7BE2" w:rsidP="004B28EC">
      <w:pPr>
        <w:pStyle w:val="ListParagraph"/>
        <w:numPr>
          <w:ilvl w:val="2"/>
          <w:numId w:val="36"/>
        </w:numPr>
        <w:ind w:left="1440"/>
        <w:jc w:val="both"/>
        <w:rPr>
          <w:rFonts w:cs="Arial"/>
          <w:sz w:val="22"/>
          <w:szCs w:val="22"/>
        </w:rPr>
      </w:pPr>
      <w:r w:rsidRPr="007F4AA8">
        <w:rPr>
          <w:rFonts w:cs="Arial"/>
          <w:sz w:val="22"/>
          <w:szCs w:val="22"/>
        </w:rPr>
        <w:t xml:space="preserve">show a commitment to achieve maximum points on the Quality and Outcomes Framework (QOF) and/or any future National </w:t>
      </w:r>
      <w:r w:rsidR="00104B90">
        <w:rPr>
          <w:rFonts w:cs="Arial"/>
          <w:sz w:val="22"/>
          <w:szCs w:val="22"/>
        </w:rPr>
        <w:t xml:space="preserve">or local </w:t>
      </w:r>
      <w:r w:rsidRPr="007F4AA8">
        <w:rPr>
          <w:rFonts w:cs="Arial"/>
          <w:sz w:val="22"/>
          <w:szCs w:val="22"/>
        </w:rPr>
        <w:t>Quality Framework</w:t>
      </w:r>
      <w:r w:rsidR="00AE5F64" w:rsidRPr="007F4AA8">
        <w:rPr>
          <w:rFonts w:cs="Arial"/>
          <w:sz w:val="22"/>
          <w:szCs w:val="22"/>
        </w:rPr>
        <w:t>; an achievement of no less than</w:t>
      </w:r>
      <w:r w:rsidR="001F3928" w:rsidRPr="007F4AA8">
        <w:rPr>
          <w:rFonts w:cs="Arial"/>
          <w:sz w:val="22"/>
          <w:szCs w:val="22"/>
        </w:rPr>
        <w:t xml:space="preserve"> </w:t>
      </w:r>
      <w:r w:rsidR="00342CFE" w:rsidRPr="007F4AA8">
        <w:rPr>
          <w:rFonts w:cs="Arial"/>
          <w:sz w:val="22"/>
          <w:szCs w:val="22"/>
        </w:rPr>
        <w:t xml:space="preserve">90% in year 1 and </w:t>
      </w:r>
      <w:r w:rsidR="00AE5F64" w:rsidRPr="007F4AA8">
        <w:rPr>
          <w:rFonts w:cs="Arial"/>
          <w:sz w:val="22"/>
          <w:szCs w:val="22"/>
        </w:rPr>
        <w:t>95%</w:t>
      </w:r>
      <w:r w:rsidR="00342CFE" w:rsidRPr="007F4AA8">
        <w:rPr>
          <w:rFonts w:cs="Arial"/>
          <w:sz w:val="22"/>
          <w:szCs w:val="22"/>
        </w:rPr>
        <w:t xml:space="preserve"> thereafter</w:t>
      </w:r>
      <w:r w:rsidR="007F4AA8" w:rsidRPr="007F4AA8">
        <w:rPr>
          <w:rFonts w:cs="Arial"/>
          <w:sz w:val="22"/>
          <w:szCs w:val="22"/>
        </w:rPr>
        <w:t xml:space="preserve"> unless otherwise specified and agreed within this Contract</w:t>
      </w:r>
      <w:r w:rsidRPr="007F4AA8">
        <w:rPr>
          <w:rFonts w:cs="Arial"/>
          <w:sz w:val="22"/>
          <w:szCs w:val="22"/>
        </w:rPr>
        <w:t>;</w:t>
      </w:r>
      <w:r w:rsidR="00C6504F">
        <w:rPr>
          <w:rFonts w:cs="Arial"/>
          <w:sz w:val="22"/>
          <w:szCs w:val="22"/>
        </w:rPr>
        <w:t xml:space="preserve"> </w:t>
      </w:r>
    </w:p>
    <w:p w:rsidR="003D7BE2" w:rsidRPr="002845B5" w:rsidRDefault="003D7BE2" w:rsidP="00970CB4">
      <w:pPr>
        <w:ind w:left="2138"/>
        <w:jc w:val="both"/>
        <w:rPr>
          <w:rFonts w:cs="Arial"/>
          <w:sz w:val="22"/>
          <w:szCs w:val="22"/>
        </w:rPr>
      </w:pPr>
    </w:p>
    <w:p w:rsidR="003D7BE2" w:rsidRPr="002845B5" w:rsidRDefault="003D7BE2" w:rsidP="004B28EC">
      <w:pPr>
        <w:pStyle w:val="ListParagraph"/>
        <w:numPr>
          <w:ilvl w:val="2"/>
          <w:numId w:val="36"/>
        </w:numPr>
        <w:ind w:left="1440"/>
        <w:jc w:val="both"/>
        <w:rPr>
          <w:rFonts w:cs="Arial"/>
          <w:sz w:val="22"/>
          <w:szCs w:val="22"/>
        </w:rPr>
      </w:pPr>
      <w:r w:rsidRPr="002845B5">
        <w:rPr>
          <w:rFonts w:cs="Arial"/>
          <w:sz w:val="22"/>
          <w:szCs w:val="22"/>
        </w:rPr>
        <w:t>show a commitment to achieve the highest banding across the range of indicators on the NHS England Assurance Framework and/or any future quality scorecard by preparing and implementing suitable action plans until the standard is achieved;</w:t>
      </w:r>
    </w:p>
    <w:p w:rsidR="003D7BE2" w:rsidRPr="002845B5" w:rsidRDefault="003D7BE2" w:rsidP="00970CB4">
      <w:pPr>
        <w:pStyle w:val="ListParagraph"/>
        <w:ind w:left="1440"/>
        <w:jc w:val="both"/>
        <w:rPr>
          <w:rFonts w:cs="Arial"/>
          <w:sz w:val="22"/>
          <w:szCs w:val="22"/>
        </w:rPr>
      </w:pPr>
    </w:p>
    <w:p w:rsidR="003D7BE2" w:rsidRDefault="003D7BE2" w:rsidP="004B28EC">
      <w:pPr>
        <w:pStyle w:val="ListParagraph"/>
        <w:numPr>
          <w:ilvl w:val="2"/>
          <w:numId w:val="36"/>
        </w:numPr>
        <w:ind w:left="1440"/>
        <w:jc w:val="both"/>
        <w:rPr>
          <w:rFonts w:cs="Arial"/>
          <w:sz w:val="22"/>
          <w:szCs w:val="22"/>
        </w:rPr>
      </w:pPr>
      <w:r w:rsidRPr="002845B5">
        <w:rPr>
          <w:rFonts w:cs="Arial"/>
          <w:sz w:val="22"/>
          <w:szCs w:val="22"/>
        </w:rPr>
        <w:t>comply with any NHS England  Quality Standards</w:t>
      </w:r>
      <w:r w:rsidR="00295767" w:rsidRPr="002845B5">
        <w:rPr>
          <w:rFonts w:cs="Arial"/>
          <w:sz w:val="22"/>
          <w:szCs w:val="22"/>
        </w:rPr>
        <w:t xml:space="preserve">  or Assurance Framework</w:t>
      </w:r>
      <w:r w:rsidRPr="002845B5">
        <w:rPr>
          <w:rFonts w:cs="Arial"/>
          <w:sz w:val="22"/>
          <w:szCs w:val="22"/>
        </w:rPr>
        <w:t xml:space="preserve"> that may be introduced during the term of the contract, subject to the agreement of additional funding should it be reasonably required;</w:t>
      </w:r>
    </w:p>
    <w:p w:rsidR="00C6504F" w:rsidRPr="00BC76F0" w:rsidRDefault="00C6504F" w:rsidP="00970CB4">
      <w:pPr>
        <w:pStyle w:val="ListParagraph"/>
        <w:ind w:left="1440"/>
        <w:rPr>
          <w:rFonts w:cs="Arial"/>
          <w:sz w:val="22"/>
          <w:szCs w:val="22"/>
        </w:rPr>
      </w:pPr>
    </w:p>
    <w:p w:rsidR="00C6504F" w:rsidRPr="002845B5" w:rsidRDefault="00C6504F" w:rsidP="004B28EC">
      <w:pPr>
        <w:pStyle w:val="ListParagraph"/>
        <w:numPr>
          <w:ilvl w:val="2"/>
          <w:numId w:val="36"/>
        </w:numPr>
        <w:ind w:left="1440"/>
        <w:jc w:val="both"/>
        <w:rPr>
          <w:rFonts w:cs="Arial"/>
          <w:sz w:val="22"/>
          <w:szCs w:val="22"/>
        </w:rPr>
      </w:pPr>
      <w:r>
        <w:rPr>
          <w:rFonts w:cs="Arial"/>
          <w:sz w:val="22"/>
          <w:szCs w:val="22"/>
        </w:rPr>
        <w:t xml:space="preserve">ensure contractual compliance against the E Declaration, Information Governance Toolkit and any future returns requested by </w:t>
      </w:r>
      <w:r w:rsidR="00BC76F0">
        <w:rPr>
          <w:rFonts w:cs="Arial"/>
          <w:sz w:val="22"/>
          <w:szCs w:val="22"/>
        </w:rPr>
        <w:t>the Commissioner</w:t>
      </w:r>
      <w:r>
        <w:rPr>
          <w:rFonts w:cs="Arial"/>
          <w:sz w:val="22"/>
          <w:szCs w:val="22"/>
        </w:rPr>
        <w:t>, implementing suitable action plans until all standards are achieved</w:t>
      </w:r>
      <w:r w:rsidR="00970CB4">
        <w:rPr>
          <w:rFonts w:cs="Arial"/>
          <w:sz w:val="22"/>
          <w:szCs w:val="22"/>
        </w:rPr>
        <w:t>;</w:t>
      </w:r>
    </w:p>
    <w:p w:rsidR="003D7BE2" w:rsidRPr="002845B5" w:rsidRDefault="003D7BE2" w:rsidP="00970CB4">
      <w:pPr>
        <w:ind w:left="720"/>
        <w:jc w:val="both"/>
        <w:rPr>
          <w:rFonts w:cs="Arial"/>
          <w:sz w:val="22"/>
          <w:szCs w:val="22"/>
        </w:rPr>
      </w:pPr>
    </w:p>
    <w:p w:rsidR="003D7BE2" w:rsidRPr="002845B5" w:rsidRDefault="00132060" w:rsidP="004B28EC">
      <w:pPr>
        <w:pStyle w:val="ListParagraph"/>
        <w:numPr>
          <w:ilvl w:val="2"/>
          <w:numId w:val="36"/>
        </w:numPr>
        <w:ind w:left="1440"/>
        <w:jc w:val="both"/>
        <w:rPr>
          <w:rFonts w:cs="Arial"/>
          <w:sz w:val="22"/>
          <w:szCs w:val="22"/>
        </w:rPr>
      </w:pPr>
      <w:r w:rsidRPr="002845B5">
        <w:rPr>
          <w:rFonts w:cs="Arial"/>
          <w:sz w:val="22"/>
          <w:szCs w:val="22"/>
        </w:rPr>
        <w:t xml:space="preserve">have medical leadership in place in order to </w:t>
      </w:r>
      <w:r w:rsidR="003D7BE2" w:rsidRPr="002845B5">
        <w:rPr>
          <w:rFonts w:cs="Arial"/>
          <w:sz w:val="22"/>
          <w:szCs w:val="22"/>
        </w:rPr>
        <w:t xml:space="preserve">operate an effective, comprehensive, system of Clinical Governance with clear channels of accountability, supervision and reporting, and effective systems to reduce the risk of clinical system failure; </w:t>
      </w:r>
    </w:p>
    <w:p w:rsidR="003D7BE2" w:rsidRPr="002845B5" w:rsidRDefault="003D7BE2" w:rsidP="00970CB4">
      <w:pPr>
        <w:ind w:left="720"/>
        <w:jc w:val="both"/>
        <w:rPr>
          <w:rFonts w:cs="Arial"/>
          <w:sz w:val="22"/>
          <w:szCs w:val="22"/>
        </w:rPr>
      </w:pPr>
    </w:p>
    <w:p w:rsidR="003D7BE2" w:rsidRPr="002845B5" w:rsidRDefault="003D7BE2" w:rsidP="004B28EC">
      <w:pPr>
        <w:pStyle w:val="ListParagraph"/>
        <w:numPr>
          <w:ilvl w:val="2"/>
          <w:numId w:val="36"/>
        </w:numPr>
        <w:ind w:left="1440"/>
        <w:jc w:val="both"/>
        <w:rPr>
          <w:rFonts w:cs="Arial"/>
          <w:sz w:val="22"/>
          <w:szCs w:val="22"/>
        </w:rPr>
      </w:pPr>
      <w:proofErr w:type="gramStart"/>
      <w:r w:rsidRPr="002845B5">
        <w:rPr>
          <w:rFonts w:cs="Arial"/>
          <w:sz w:val="22"/>
          <w:szCs w:val="22"/>
        </w:rPr>
        <w:t>continuously</w:t>
      </w:r>
      <w:proofErr w:type="gramEnd"/>
      <w:r w:rsidRPr="002845B5">
        <w:rPr>
          <w:rFonts w:cs="Arial"/>
          <w:sz w:val="22"/>
          <w:szCs w:val="22"/>
        </w:rPr>
        <w:t xml:space="preserve"> monitor and report on clinical performance and evaluate Serious Incidents, </w:t>
      </w:r>
      <w:r w:rsidR="00132060" w:rsidRPr="002845B5">
        <w:rPr>
          <w:rFonts w:cs="Arial"/>
          <w:sz w:val="22"/>
          <w:szCs w:val="22"/>
        </w:rPr>
        <w:t xml:space="preserve">significant events, </w:t>
      </w:r>
      <w:r w:rsidRPr="002845B5">
        <w:rPr>
          <w:rFonts w:cs="Arial"/>
          <w:sz w:val="22"/>
          <w:szCs w:val="22"/>
        </w:rPr>
        <w:t>near misses and complaints</w:t>
      </w:r>
      <w:r w:rsidR="00132060" w:rsidRPr="002845B5">
        <w:rPr>
          <w:rFonts w:cs="Arial"/>
          <w:sz w:val="22"/>
          <w:szCs w:val="22"/>
        </w:rPr>
        <w:t>.</w:t>
      </w:r>
      <w:r w:rsidRPr="002845B5">
        <w:rPr>
          <w:rFonts w:cs="Arial"/>
          <w:sz w:val="22"/>
          <w:szCs w:val="22"/>
        </w:rPr>
        <w:t xml:space="preserve"> </w:t>
      </w:r>
      <w:r w:rsidR="00132060" w:rsidRPr="002845B5">
        <w:rPr>
          <w:rFonts w:cs="Arial"/>
          <w:sz w:val="22"/>
          <w:szCs w:val="22"/>
        </w:rPr>
        <w:t>The Contractor must ensure that records and reports are available</w:t>
      </w:r>
      <w:r w:rsidR="000D4213" w:rsidRPr="002845B5">
        <w:rPr>
          <w:rFonts w:cs="Arial"/>
          <w:sz w:val="22"/>
          <w:szCs w:val="22"/>
        </w:rPr>
        <w:t xml:space="preserve"> to the Commissioner on request</w:t>
      </w:r>
      <w:r w:rsidRPr="002845B5">
        <w:rPr>
          <w:rFonts w:cs="Arial"/>
          <w:sz w:val="22"/>
          <w:szCs w:val="22"/>
        </w:rPr>
        <w:t>;</w:t>
      </w:r>
    </w:p>
    <w:p w:rsidR="003D7BE2" w:rsidRPr="002845B5" w:rsidRDefault="003D7BE2" w:rsidP="00970CB4">
      <w:pPr>
        <w:ind w:left="720"/>
        <w:jc w:val="both"/>
        <w:rPr>
          <w:rFonts w:cs="Arial"/>
          <w:sz w:val="22"/>
          <w:szCs w:val="22"/>
        </w:rPr>
      </w:pPr>
    </w:p>
    <w:p w:rsidR="003D7BE2" w:rsidRPr="002845B5" w:rsidRDefault="003D7BE2" w:rsidP="004B28EC">
      <w:pPr>
        <w:pStyle w:val="ListParagraph"/>
        <w:numPr>
          <w:ilvl w:val="2"/>
          <w:numId w:val="36"/>
        </w:numPr>
        <w:ind w:left="1440"/>
        <w:jc w:val="both"/>
        <w:rPr>
          <w:rFonts w:cs="Arial"/>
          <w:sz w:val="22"/>
          <w:szCs w:val="22"/>
        </w:rPr>
      </w:pPr>
      <w:r w:rsidRPr="002845B5">
        <w:rPr>
          <w:rFonts w:cs="Arial"/>
          <w:sz w:val="22"/>
          <w:szCs w:val="22"/>
        </w:rPr>
        <w:t xml:space="preserve">use appropriate formal methods such as root cause analysis for Serious Incidents, </w:t>
      </w:r>
      <w:r w:rsidR="00132060" w:rsidRPr="002845B5">
        <w:rPr>
          <w:rFonts w:cs="Arial"/>
          <w:sz w:val="22"/>
          <w:szCs w:val="22"/>
        </w:rPr>
        <w:t xml:space="preserve">significant events, </w:t>
      </w:r>
      <w:r w:rsidRPr="002845B5">
        <w:rPr>
          <w:rFonts w:cs="Arial"/>
          <w:sz w:val="22"/>
          <w:szCs w:val="22"/>
        </w:rPr>
        <w:t>near misses and complaints;</w:t>
      </w:r>
    </w:p>
    <w:p w:rsidR="003D7BE2" w:rsidRPr="002845B5" w:rsidRDefault="003D7BE2" w:rsidP="00970CB4">
      <w:pPr>
        <w:ind w:left="1429"/>
        <w:contextualSpacing/>
        <w:jc w:val="both"/>
        <w:rPr>
          <w:rFonts w:cs="Arial"/>
          <w:sz w:val="22"/>
          <w:szCs w:val="22"/>
        </w:rPr>
      </w:pPr>
    </w:p>
    <w:p w:rsidR="003D1859" w:rsidRPr="003D1859" w:rsidRDefault="003D7BE2" w:rsidP="003D1859">
      <w:pPr>
        <w:pStyle w:val="ListParagraph"/>
        <w:numPr>
          <w:ilvl w:val="2"/>
          <w:numId w:val="36"/>
        </w:numPr>
        <w:ind w:left="1440"/>
        <w:jc w:val="both"/>
        <w:rPr>
          <w:rFonts w:cs="Arial"/>
          <w:sz w:val="22"/>
          <w:szCs w:val="22"/>
        </w:rPr>
      </w:pPr>
      <w:proofErr w:type="gramStart"/>
      <w:r w:rsidRPr="002845B5">
        <w:rPr>
          <w:rFonts w:cs="Arial"/>
          <w:sz w:val="22"/>
          <w:szCs w:val="22"/>
        </w:rPr>
        <w:t>have</w:t>
      </w:r>
      <w:proofErr w:type="gramEnd"/>
      <w:r w:rsidRPr="002845B5">
        <w:rPr>
          <w:rFonts w:cs="Arial"/>
          <w:sz w:val="22"/>
          <w:szCs w:val="22"/>
        </w:rPr>
        <w:t xml:space="preserve"> in place a system for collecting data on Serious Incidents,</w:t>
      </w:r>
      <w:r w:rsidR="00132060" w:rsidRPr="002845B5">
        <w:rPr>
          <w:rFonts w:cs="Arial"/>
          <w:sz w:val="22"/>
          <w:szCs w:val="22"/>
        </w:rPr>
        <w:t xml:space="preserve"> significant events</w:t>
      </w:r>
      <w:r w:rsidR="00E67C2A" w:rsidRPr="002845B5">
        <w:rPr>
          <w:rFonts w:cs="Arial"/>
          <w:sz w:val="22"/>
          <w:szCs w:val="22"/>
        </w:rPr>
        <w:t>,</w:t>
      </w:r>
      <w:r w:rsidRPr="002845B5">
        <w:rPr>
          <w:rFonts w:cs="Arial"/>
          <w:sz w:val="22"/>
          <w:szCs w:val="22"/>
        </w:rPr>
        <w:t xml:space="preserve"> near misses and complaints in a systematic and detailed manner to ascertain any lessons learnt about the quality of care and to indicate changes that might lead to future improvements.  Furthermore, the Contractor shall have in place a system for adopting such changes into practice and processes going forward;</w:t>
      </w:r>
      <w:r w:rsidR="003D1859" w:rsidRPr="003D1859">
        <w:t xml:space="preserve"> </w:t>
      </w:r>
    </w:p>
    <w:p w:rsidR="003D1859" w:rsidRPr="003D1859" w:rsidRDefault="003D1859" w:rsidP="003D1859">
      <w:pPr>
        <w:pStyle w:val="ListParagraph"/>
        <w:ind w:left="1440"/>
        <w:rPr>
          <w:rFonts w:cs="Arial"/>
          <w:sz w:val="22"/>
          <w:szCs w:val="22"/>
        </w:rPr>
      </w:pPr>
    </w:p>
    <w:p w:rsidR="003D7BE2" w:rsidRPr="003D1859" w:rsidRDefault="003D1859" w:rsidP="003D1859">
      <w:pPr>
        <w:pStyle w:val="ListParagraph"/>
        <w:numPr>
          <w:ilvl w:val="2"/>
          <w:numId w:val="36"/>
        </w:numPr>
        <w:ind w:left="1440"/>
        <w:jc w:val="both"/>
        <w:rPr>
          <w:rFonts w:cs="Arial"/>
          <w:sz w:val="22"/>
          <w:szCs w:val="22"/>
        </w:rPr>
      </w:pPr>
      <w:proofErr w:type="gramStart"/>
      <w:r w:rsidRPr="003D1859">
        <w:rPr>
          <w:rFonts w:cs="Arial"/>
          <w:sz w:val="22"/>
          <w:szCs w:val="22"/>
        </w:rPr>
        <w:t>receive</w:t>
      </w:r>
      <w:proofErr w:type="gramEnd"/>
      <w:r w:rsidRPr="003D1859">
        <w:rPr>
          <w:rFonts w:cs="Arial"/>
          <w:sz w:val="22"/>
          <w:szCs w:val="22"/>
        </w:rPr>
        <w:t xml:space="preserve"> and respond to relevant CAS (central alert system) Patient Safety Alerts and messages. The central alert system is a web-based cascading system for issuing alerts, important public health messages and other safety critical information and guidance to </w:t>
      </w:r>
      <w:r>
        <w:rPr>
          <w:rFonts w:cs="Arial"/>
          <w:sz w:val="22"/>
          <w:szCs w:val="22"/>
        </w:rPr>
        <w:t>the NHS and other organisations;</w:t>
      </w:r>
    </w:p>
    <w:p w:rsidR="003D7BE2" w:rsidRPr="002845B5" w:rsidRDefault="003D7BE2" w:rsidP="00970CB4">
      <w:pPr>
        <w:ind w:left="720"/>
        <w:jc w:val="both"/>
        <w:rPr>
          <w:rFonts w:cs="Arial"/>
          <w:sz w:val="22"/>
          <w:szCs w:val="22"/>
        </w:rPr>
      </w:pPr>
    </w:p>
    <w:p w:rsidR="003D7BE2" w:rsidRPr="002845B5" w:rsidRDefault="003D7BE2" w:rsidP="004B28EC">
      <w:pPr>
        <w:pStyle w:val="ListParagraph"/>
        <w:numPr>
          <w:ilvl w:val="2"/>
          <w:numId w:val="36"/>
        </w:numPr>
        <w:ind w:left="1440"/>
        <w:jc w:val="both"/>
        <w:rPr>
          <w:rFonts w:cs="Arial"/>
          <w:sz w:val="22"/>
          <w:szCs w:val="22"/>
        </w:rPr>
      </w:pPr>
      <w:r w:rsidRPr="002845B5">
        <w:rPr>
          <w:rFonts w:cs="Arial"/>
          <w:sz w:val="22"/>
          <w:szCs w:val="22"/>
        </w:rPr>
        <w:t>operate robust auditing of clinical care against clinical standards and in line with CQC essential standards;</w:t>
      </w:r>
    </w:p>
    <w:p w:rsidR="003D7BE2" w:rsidRPr="002845B5" w:rsidRDefault="003D7BE2" w:rsidP="00970CB4">
      <w:pPr>
        <w:ind w:left="720"/>
        <w:jc w:val="both"/>
        <w:rPr>
          <w:rFonts w:cs="Arial"/>
          <w:sz w:val="22"/>
          <w:szCs w:val="22"/>
        </w:rPr>
      </w:pPr>
    </w:p>
    <w:p w:rsidR="003D7BE2" w:rsidRPr="002845B5" w:rsidRDefault="003D7BE2" w:rsidP="004B28EC">
      <w:pPr>
        <w:pStyle w:val="ListParagraph"/>
        <w:numPr>
          <w:ilvl w:val="2"/>
          <w:numId w:val="36"/>
        </w:numPr>
        <w:ind w:left="1440"/>
        <w:jc w:val="both"/>
        <w:rPr>
          <w:rFonts w:cs="Arial"/>
          <w:sz w:val="22"/>
          <w:szCs w:val="22"/>
        </w:rPr>
      </w:pPr>
      <w:r w:rsidRPr="002845B5">
        <w:rPr>
          <w:rFonts w:cs="Arial"/>
          <w:sz w:val="22"/>
          <w:szCs w:val="22"/>
        </w:rPr>
        <w:t xml:space="preserve">comply with the Commissioner’s governance requirements and inspections and make available, on reasonable notice to the Commissioner, any and all Contractor records (including permitting the Commissioner to take copies) relating to Contractor clinical governance to enable the Commissioner to audit and verify the clinical governance standards of the Contractor; </w:t>
      </w:r>
    </w:p>
    <w:p w:rsidR="003D7BE2" w:rsidRPr="002845B5" w:rsidRDefault="003D7BE2" w:rsidP="00970CB4">
      <w:pPr>
        <w:ind w:left="720"/>
        <w:jc w:val="both"/>
        <w:rPr>
          <w:rFonts w:cs="Arial"/>
          <w:sz w:val="22"/>
          <w:szCs w:val="22"/>
        </w:rPr>
      </w:pPr>
    </w:p>
    <w:p w:rsidR="003D7BE2" w:rsidRPr="002845B5" w:rsidRDefault="003D7BE2" w:rsidP="004B28EC">
      <w:pPr>
        <w:pStyle w:val="ListParagraph"/>
        <w:numPr>
          <w:ilvl w:val="2"/>
          <w:numId w:val="36"/>
        </w:numPr>
        <w:ind w:left="1440"/>
        <w:jc w:val="both"/>
        <w:rPr>
          <w:rFonts w:cs="Arial"/>
          <w:sz w:val="22"/>
          <w:szCs w:val="22"/>
        </w:rPr>
      </w:pPr>
      <w:r w:rsidRPr="002845B5">
        <w:rPr>
          <w:rFonts w:cs="Arial"/>
          <w:sz w:val="22"/>
          <w:szCs w:val="22"/>
        </w:rPr>
        <w:t xml:space="preserve">where appropriate, fully implement any recommendations following Commissioner inspections within three (3) months of notification by the Commissioner of the recommendations; </w:t>
      </w:r>
    </w:p>
    <w:p w:rsidR="003D7BE2" w:rsidRPr="002845B5" w:rsidRDefault="003D7BE2" w:rsidP="00970CB4">
      <w:pPr>
        <w:ind w:left="720"/>
        <w:jc w:val="both"/>
        <w:rPr>
          <w:rFonts w:cs="Arial"/>
          <w:sz w:val="22"/>
          <w:szCs w:val="22"/>
        </w:rPr>
      </w:pPr>
    </w:p>
    <w:p w:rsidR="003D7BE2" w:rsidRPr="002845B5" w:rsidRDefault="003D7BE2" w:rsidP="004B28EC">
      <w:pPr>
        <w:pStyle w:val="ListParagraph"/>
        <w:numPr>
          <w:ilvl w:val="2"/>
          <w:numId w:val="36"/>
        </w:numPr>
        <w:ind w:left="1440"/>
        <w:jc w:val="both"/>
        <w:rPr>
          <w:rFonts w:cs="Arial"/>
          <w:sz w:val="22"/>
          <w:szCs w:val="22"/>
        </w:rPr>
      </w:pPr>
      <w:r w:rsidRPr="002845B5">
        <w:rPr>
          <w:rFonts w:cs="Arial"/>
          <w:sz w:val="22"/>
          <w:szCs w:val="22"/>
        </w:rPr>
        <w:t xml:space="preserve">provide the Commissioner with </w:t>
      </w:r>
      <w:r w:rsidR="005361BC">
        <w:rPr>
          <w:rFonts w:cs="Arial"/>
          <w:sz w:val="22"/>
          <w:szCs w:val="22"/>
        </w:rPr>
        <w:t xml:space="preserve">a </w:t>
      </w:r>
      <w:r w:rsidRPr="002845B5">
        <w:rPr>
          <w:rFonts w:cs="Arial"/>
          <w:sz w:val="22"/>
          <w:szCs w:val="22"/>
        </w:rPr>
        <w:t>service improvement plan</w:t>
      </w:r>
      <w:r w:rsidR="00E67C2A" w:rsidRPr="002845B5">
        <w:rPr>
          <w:rFonts w:cs="Arial"/>
          <w:sz w:val="22"/>
          <w:szCs w:val="22"/>
        </w:rPr>
        <w:t xml:space="preserve"> where appropriate</w:t>
      </w:r>
      <w:r w:rsidRPr="002845B5">
        <w:rPr>
          <w:rFonts w:cs="Arial"/>
          <w:sz w:val="22"/>
          <w:szCs w:val="22"/>
        </w:rPr>
        <w:t>;</w:t>
      </w:r>
      <w:r w:rsidR="00970CB4">
        <w:rPr>
          <w:rFonts w:cs="Arial"/>
          <w:sz w:val="22"/>
          <w:szCs w:val="22"/>
        </w:rPr>
        <w:t xml:space="preserve"> and</w:t>
      </w:r>
    </w:p>
    <w:p w:rsidR="003D7BE2" w:rsidRPr="002845B5" w:rsidRDefault="003D7BE2" w:rsidP="00970CB4">
      <w:pPr>
        <w:ind w:left="720"/>
        <w:jc w:val="both"/>
        <w:rPr>
          <w:rFonts w:cs="Arial"/>
          <w:sz w:val="22"/>
          <w:szCs w:val="22"/>
        </w:rPr>
      </w:pPr>
    </w:p>
    <w:p w:rsidR="003D7BE2" w:rsidRPr="002845B5" w:rsidRDefault="003D7BE2" w:rsidP="004B28EC">
      <w:pPr>
        <w:pStyle w:val="ListParagraph"/>
        <w:numPr>
          <w:ilvl w:val="2"/>
          <w:numId w:val="36"/>
        </w:numPr>
        <w:ind w:left="1440"/>
        <w:jc w:val="both"/>
        <w:rPr>
          <w:rFonts w:cs="Arial"/>
          <w:sz w:val="22"/>
          <w:szCs w:val="22"/>
        </w:rPr>
      </w:pPr>
      <w:proofErr w:type="gramStart"/>
      <w:r w:rsidRPr="002845B5">
        <w:rPr>
          <w:rFonts w:cs="Arial"/>
          <w:sz w:val="22"/>
          <w:szCs w:val="22"/>
        </w:rPr>
        <w:t>participate</w:t>
      </w:r>
      <w:proofErr w:type="gramEnd"/>
      <w:r w:rsidRPr="002845B5">
        <w:rPr>
          <w:rFonts w:cs="Arial"/>
          <w:sz w:val="22"/>
          <w:szCs w:val="22"/>
        </w:rPr>
        <w:t xml:space="preserve"> in all quality and clinical governance initiatives agreed </w:t>
      </w:r>
      <w:r w:rsidR="00E67C2A" w:rsidRPr="002845B5">
        <w:rPr>
          <w:rFonts w:cs="Arial"/>
          <w:sz w:val="22"/>
          <w:szCs w:val="22"/>
        </w:rPr>
        <w:t xml:space="preserve">with </w:t>
      </w:r>
      <w:r w:rsidRPr="002845B5">
        <w:rPr>
          <w:rFonts w:cs="Arial"/>
          <w:sz w:val="22"/>
          <w:szCs w:val="22"/>
        </w:rPr>
        <w:t>the Commissioner</w:t>
      </w:r>
      <w:r w:rsidR="00B86B4C" w:rsidRPr="002845B5">
        <w:rPr>
          <w:rFonts w:cs="Arial"/>
          <w:sz w:val="22"/>
          <w:szCs w:val="22"/>
        </w:rPr>
        <w:t xml:space="preserve"> </w:t>
      </w:r>
      <w:r w:rsidR="00E67C2A" w:rsidRPr="002845B5">
        <w:rPr>
          <w:rFonts w:cs="Arial"/>
          <w:sz w:val="22"/>
          <w:szCs w:val="22"/>
        </w:rPr>
        <w:t>and the CCG where appropriate</w:t>
      </w:r>
      <w:r w:rsidRPr="002845B5">
        <w:rPr>
          <w:rFonts w:cs="Arial"/>
          <w:sz w:val="22"/>
          <w:szCs w:val="22"/>
        </w:rPr>
        <w:t>.</w:t>
      </w:r>
    </w:p>
    <w:p w:rsidR="003D7BE2" w:rsidRPr="002845B5" w:rsidRDefault="003D7BE2" w:rsidP="00BC76F0">
      <w:pPr>
        <w:jc w:val="both"/>
        <w:rPr>
          <w:rFonts w:cs="Arial"/>
          <w:sz w:val="22"/>
          <w:szCs w:val="22"/>
        </w:rPr>
      </w:pPr>
    </w:p>
    <w:p w:rsidR="003D7BE2" w:rsidRPr="002845B5" w:rsidRDefault="003D7BE2" w:rsidP="002845B5">
      <w:pPr>
        <w:jc w:val="both"/>
        <w:rPr>
          <w:rFonts w:cs="Arial"/>
          <w:sz w:val="22"/>
          <w:szCs w:val="22"/>
        </w:rPr>
      </w:pPr>
    </w:p>
    <w:p w:rsidR="003D7BE2" w:rsidRDefault="003D7BE2" w:rsidP="004B28EC">
      <w:pPr>
        <w:pStyle w:val="ListParagraph"/>
        <w:numPr>
          <w:ilvl w:val="0"/>
          <w:numId w:val="36"/>
        </w:numPr>
        <w:jc w:val="both"/>
        <w:rPr>
          <w:rFonts w:eastAsia="SimSun" w:cs="Arial"/>
          <w:b/>
          <w:sz w:val="22"/>
          <w:szCs w:val="22"/>
          <w:lang w:eastAsia="zh-CN"/>
        </w:rPr>
      </w:pPr>
      <w:r w:rsidRPr="002845B5">
        <w:rPr>
          <w:rFonts w:eastAsia="SimSun" w:cs="Arial"/>
          <w:b/>
          <w:sz w:val="22"/>
          <w:szCs w:val="22"/>
          <w:lang w:eastAsia="zh-CN"/>
        </w:rPr>
        <w:t>Contractor Workforce: Recruitment and Competence</w:t>
      </w:r>
    </w:p>
    <w:p w:rsidR="00970CB4" w:rsidRPr="002845B5" w:rsidRDefault="00970CB4" w:rsidP="002268B3">
      <w:pPr>
        <w:pStyle w:val="ListParagraph"/>
        <w:jc w:val="both"/>
        <w:rPr>
          <w:rFonts w:eastAsia="SimSun" w:cs="Arial"/>
          <w:b/>
          <w:sz w:val="22"/>
          <w:szCs w:val="22"/>
          <w:lang w:eastAsia="zh-CN"/>
        </w:rPr>
      </w:pPr>
    </w:p>
    <w:p w:rsidR="003D7BE2" w:rsidRPr="00970CB4" w:rsidRDefault="003D7BE2" w:rsidP="004B28EC">
      <w:pPr>
        <w:pStyle w:val="ListParagraph"/>
        <w:numPr>
          <w:ilvl w:val="1"/>
          <w:numId w:val="36"/>
        </w:numPr>
        <w:jc w:val="both"/>
        <w:rPr>
          <w:rFonts w:cs="Arial"/>
          <w:sz w:val="22"/>
          <w:szCs w:val="22"/>
        </w:rPr>
      </w:pPr>
      <w:r w:rsidRPr="00970CB4">
        <w:rPr>
          <w:rFonts w:cs="Arial"/>
          <w:sz w:val="22"/>
          <w:szCs w:val="22"/>
        </w:rPr>
        <w:t>The Contractor must have a comprehensive, robust plan for recruitment, selection and employment procedures in place that are compliant with employment legislation and European directives.</w:t>
      </w:r>
    </w:p>
    <w:p w:rsidR="003D7BE2" w:rsidRPr="002845B5" w:rsidRDefault="003D7BE2" w:rsidP="002268B3">
      <w:pPr>
        <w:pStyle w:val="ListParagraph"/>
        <w:ind w:left="1146"/>
        <w:jc w:val="both"/>
        <w:rPr>
          <w:rFonts w:cs="Arial"/>
          <w:sz w:val="22"/>
          <w:szCs w:val="22"/>
        </w:rPr>
      </w:pPr>
    </w:p>
    <w:p w:rsidR="003D7BE2" w:rsidRDefault="003D7BE2" w:rsidP="004B28EC">
      <w:pPr>
        <w:pStyle w:val="ListParagraph"/>
        <w:numPr>
          <w:ilvl w:val="1"/>
          <w:numId w:val="36"/>
        </w:numPr>
        <w:jc w:val="both"/>
        <w:rPr>
          <w:rFonts w:cs="Arial"/>
          <w:sz w:val="22"/>
          <w:szCs w:val="22"/>
        </w:rPr>
      </w:pPr>
      <w:r w:rsidRPr="002845B5">
        <w:rPr>
          <w:rFonts w:cs="Arial"/>
          <w:sz w:val="22"/>
          <w:szCs w:val="22"/>
        </w:rPr>
        <w:t>The principle objectives of the Contractor must:</w:t>
      </w:r>
    </w:p>
    <w:p w:rsidR="00970CB4" w:rsidRPr="00970CB4" w:rsidRDefault="00970CB4" w:rsidP="002268B3">
      <w:pPr>
        <w:jc w:val="both"/>
        <w:rPr>
          <w:rFonts w:cs="Arial"/>
          <w:sz w:val="22"/>
          <w:szCs w:val="22"/>
        </w:rPr>
      </w:pPr>
    </w:p>
    <w:p w:rsidR="003D7BE2" w:rsidRDefault="003D7BE2" w:rsidP="004B28EC">
      <w:pPr>
        <w:pStyle w:val="00-Normal-BB"/>
        <w:numPr>
          <w:ilvl w:val="2"/>
          <w:numId w:val="36"/>
        </w:numPr>
        <w:ind w:left="1440"/>
        <w:rPr>
          <w:rFonts w:cs="Arial"/>
          <w:szCs w:val="22"/>
        </w:rPr>
      </w:pPr>
      <w:r w:rsidRPr="002845B5">
        <w:rPr>
          <w:rFonts w:cs="Arial"/>
          <w:szCs w:val="22"/>
        </w:rPr>
        <w:t>Reflect the local community and range of languages spoke</w:t>
      </w:r>
      <w:r w:rsidR="002C0943">
        <w:rPr>
          <w:rFonts w:cs="Arial"/>
          <w:szCs w:val="22"/>
        </w:rPr>
        <w:t>n to support access to services;</w:t>
      </w:r>
    </w:p>
    <w:p w:rsidR="002C0943" w:rsidRPr="002845B5" w:rsidRDefault="002C0943" w:rsidP="002C0943">
      <w:pPr>
        <w:pStyle w:val="00-Normal-BB"/>
        <w:ind w:left="1440"/>
        <w:rPr>
          <w:rFonts w:cs="Arial"/>
          <w:szCs w:val="22"/>
        </w:rPr>
      </w:pPr>
    </w:p>
    <w:p w:rsidR="00970CB4" w:rsidRDefault="00970CB4" w:rsidP="00970CB4">
      <w:pPr>
        <w:pStyle w:val="00-Normal-BB"/>
        <w:ind w:left="720"/>
        <w:rPr>
          <w:rFonts w:cs="Arial"/>
          <w:szCs w:val="22"/>
        </w:rPr>
      </w:pPr>
      <w:r w:rsidRPr="00970CB4">
        <w:rPr>
          <w:rFonts w:cs="Arial"/>
          <w:b/>
          <w:szCs w:val="22"/>
        </w:rPr>
        <w:t>13.2.2</w:t>
      </w:r>
      <w:r>
        <w:rPr>
          <w:rFonts w:cs="Arial"/>
          <w:szCs w:val="22"/>
        </w:rPr>
        <w:t xml:space="preserve"> </w:t>
      </w:r>
      <w:r w:rsidR="003D7BE2" w:rsidRPr="002845B5">
        <w:rPr>
          <w:rFonts w:cs="Arial"/>
          <w:szCs w:val="22"/>
        </w:rPr>
        <w:t xml:space="preserve">Meet the essential day-to-day staff leadership, management and supervisory </w:t>
      </w:r>
    </w:p>
    <w:p w:rsidR="002C0943" w:rsidRDefault="003D7BE2" w:rsidP="002C0943">
      <w:pPr>
        <w:pStyle w:val="00-Normal-BB"/>
        <w:ind w:left="1440"/>
        <w:rPr>
          <w:rFonts w:cs="Arial"/>
          <w:szCs w:val="22"/>
        </w:rPr>
      </w:pPr>
      <w:proofErr w:type="gramStart"/>
      <w:r w:rsidRPr="002845B5">
        <w:rPr>
          <w:rFonts w:cs="Arial"/>
          <w:szCs w:val="22"/>
        </w:rPr>
        <w:t>needs</w:t>
      </w:r>
      <w:proofErr w:type="gramEnd"/>
      <w:r w:rsidRPr="002845B5">
        <w:rPr>
          <w:rFonts w:cs="Arial"/>
          <w:szCs w:val="22"/>
        </w:rPr>
        <w:t xml:space="preserve"> of the contract during its lifetime, including during mobilisation and, if appropriate, contrac</w:t>
      </w:r>
      <w:r w:rsidR="002C0943">
        <w:rPr>
          <w:rFonts w:cs="Arial"/>
          <w:szCs w:val="22"/>
        </w:rPr>
        <w:t>t termination;</w:t>
      </w:r>
    </w:p>
    <w:p w:rsidR="00112E01" w:rsidRPr="002845B5" w:rsidRDefault="00112E01" w:rsidP="002C0943">
      <w:pPr>
        <w:pStyle w:val="00-Normal-BB"/>
        <w:ind w:left="1440"/>
        <w:rPr>
          <w:rFonts w:cs="Arial"/>
          <w:szCs w:val="22"/>
        </w:rPr>
      </w:pPr>
    </w:p>
    <w:p w:rsidR="002C0943" w:rsidRDefault="003D7BE2" w:rsidP="004F2F25">
      <w:pPr>
        <w:pStyle w:val="00-Normal-BB"/>
        <w:numPr>
          <w:ilvl w:val="2"/>
          <w:numId w:val="55"/>
        </w:numPr>
        <w:ind w:left="1440"/>
        <w:rPr>
          <w:rFonts w:cs="Arial"/>
          <w:szCs w:val="22"/>
        </w:rPr>
      </w:pPr>
      <w:r w:rsidRPr="002C0943">
        <w:rPr>
          <w:rFonts w:cs="Arial"/>
          <w:szCs w:val="22"/>
        </w:rPr>
        <w:t>Support the provision of safe,</w:t>
      </w:r>
      <w:r w:rsidR="002C0943" w:rsidRPr="002C0943">
        <w:rPr>
          <w:rFonts w:cs="Arial"/>
          <w:szCs w:val="22"/>
        </w:rPr>
        <w:t xml:space="preserve"> high quality clinical services;</w:t>
      </w:r>
    </w:p>
    <w:p w:rsidR="002C0943" w:rsidRDefault="002C0943" w:rsidP="002C0943">
      <w:pPr>
        <w:pStyle w:val="00-Normal-BB"/>
        <w:ind w:left="1440"/>
        <w:rPr>
          <w:rFonts w:cs="Arial"/>
          <w:szCs w:val="22"/>
        </w:rPr>
      </w:pPr>
    </w:p>
    <w:p w:rsidR="00170A38" w:rsidRDefault="003D7BE2" w:rsidP="004F2F25">
      <w:pPr>
        <w:pStyle w:val="00-Normal-BB"/>
        <w:numPr>
          <w:ilvl w:val="2"/>
          <w:numId w:val="55"/>
        </w:numPr>
        <w:ind w:left="1440"/>
        <w:rPr>
          <w:rFonts w:cs="Arial"/>
          <w:szCs w:val="22"/>
        </w:rPr>
      </w:pPr>
      <w:r w:rsidRPr="002C0943">
        <w:rPr>
          <w:rFonts w:cs="Arial"/>
          <w:szCs w:val="22"/>
        </w:rPr>
        <w:t>Ensure the appropriate skill mix</w:t>
      </w:r>
      <w:r w:rsidR="00170A38" w:rsidRPr="002C0943">
        <w:rPr>
          <w:rFonts w:cs="Arial"/>
          <w:szCs w:val="22"/>
        </w:rPr>
        <w:t xml:space="preserve"> by completing an assessment to determine the required </w:t>
      </w:r>
      <w:r w:rsidRPr="002C0943">
        <w:rPr>
          <w:rFonts w:cs="Arial"/>
          <w:szCs w:val="22"/>
        </w:rPr>
        <w:t>range and ratio of clinical and non-clinical staff</w:t>
      </w:r>
      <w:r w:rsidR="002C0943">
        <w:rPr>
          <w:rFonts w:cs="Arial"/>
          <w:szCs w:val="22"/>
        </w:rPr>
        <w:t xml:space="preserve"> to meet the needs of Patients;</w:t>
      </w:r>
    </w:p>
    <w:p w:rsidR="002C0943" w:rsidRPr="002C0943" w:rsidRDefault="002C0943" w:rsidP="002C0943">
      <w:pPr>
        <w:pStyle w:val="00-Normal-BB"/>
        <w:rPr>
          <w:rFonts w:cs="Arial"/>
          <w:szCs w:val="22"/>
        </w:rPr>
      </w:pPr>
    </w:p>
    <w:p w:rsidR="002268B3" w:rsidRDefault="003D7BE2" w:rsidP="004F2F25">
      <w:pPr>
        <w:pStyle w:val="00-Normal-BB"/>
        <w:numPr>
          <w:ilvl w:val="2"/>
          <w:numId w:val="55"/>
        </w:numPr>
        <w:ind w:left="1440"/>
        <w:rPr>
          <w:rFonts w:cs="Arial"/>
          <w:szCs w:val="22"/>
        </w:rPr>
      </w:pPr>
      <w:r w:rsidRPr="002845B5">
        <w:rPr>
          <w:rFonts w:cs="Arial"/>
          <w:szCs w:val="22"/>
        </w:rPr>
        <w:t xml:space="preserve">Ensure that every member of the staff has a job description and appropriate </w:t>
      </w:r>
    </w:p>
    <w:p w:rsidR="003D7BE2" w:rsidRDefault="003D7BE2" w:rsidP="002268B3">
      <w:pPr>
        <w:pStyle w:val="00-Normal-BB"/>
        <w:ind w:left="1440"/>
        <w:rPr>
          <w:rFonts w:cs="Arial"/>
          <w:szCs w:val="22"/>
        </w:rPr>
      </w:pPr>
      <w:proofErr w:type="gramStart"/>
      <w:r w:rsidRPr="002845B5">
        <w:rPr>
          <w:rFonts w:cs="Arial"/>
          <w:szCs w:val="22"/>
        </w:rPr>
        <w:t>contracts</w:t>
      </w:r>
      <w:proofErr w:type="gramEnd"/>
      <w:r w:rsidRPr="002845B5">
        <w:rPr>
          <w:rFonts w:cs="Arial"/>
          <w:szCs w:val="22"/>
        </w:rPr>
        <w:t xml:space="preserve"> of employment setting out their terms and conditions, and roles and obli</w:t>
      </w:r>
      <w:r w:rsidR="002C0943">
        <w:rPr>
          <w:rFonts w:cs="Arial"/>
          <w:szCs w:val="22"/>
        </w:rPr>
        <w:t>gations as well as their rights;</w:t>
      </w:r>
    </w:p>
    <w:p w:rsidR="002C0943" w:rsidRPr="002845B5" w:rsidRDefault="002C0943" w:rsidP="002268B3">
      <w:pPr>
        <w:pStyle w:val="00-Normal-BB"/>
        <w:ind w:left="1440"/>
        <w:rPr>
          <w:rFonts w:cs="Arial"/>
          <w:szCs w:val="22"/>
        </w:rPr>
      </w:pPr>
    </w:p>
    <w:p w:rsidR="003D7BE2" w:rsidRDefault="003D7BE2" w:rsidP="004F2F25">
      <w:pPr>
        <w:pStyle w:val="00-Normal-BB"/>
        <w:numPr>
          <w:ilvl w:val="2"/>
          <w:numId w:val="56"/>
        </w:numPr>
        <w:ind w:left="1440"/>
        <w:rPr>
          <w:rFonts w:cs="Arial"/>
          <w:szCs w:val="22"/>
        </w:rPr>
      </w:pPr>
      <w:r w:rsidRPr="002845B5">
        <w:rPr>
          <w:rFonts w:cs="Arial"/>
          <w:szCs w:val="22"/>
        </w:rPr>
        <w:t>Ensure that, where appropriate any transference of employees to its employment mu</w:t>
      </w:r>
      <w:r w:rsidR="002C0943">
        <w:rPr>
          <w:rFonts w:cs="Arial"/>
          <w:szCs w:val="22"/>
        </w:rPr>
        <w:t>st comply with TUPE regulations;</w:t>
      </w:r>
    </w:p>
    <w:p w:rsidR="002C0943" w:rsidRPr="002845B5" w:rsidRDefault="002C0943" w:rsidP="002C0943">
      <w:pPr>
        <w:pStyle w:val="00-Normal-BB"/>
        <w:ind w:left="1440"/>
        <w:rPr>
          <w:rFonts w:cs="Arial"/>
          <w:szCs w:val="22"/>
        </w:rPr>
      </w:pPr>
    </w:p>
    <w:p w:rsidR="009C7CBC" w:rsidRDefault="00BF121A" w:rsidP="004F2F25">
      <w:pPr>
        <w:pStyle w:val="HLegal4"/>
        <w:numPr>
          <w:ilvl w:val="1"/>
          <w:numId w:val="56"/>
        </w:numPr>
        <w:spacing w:after="0"/>
        <w:rPr>
          <w:rFonts w:cs="Arial"/>
          <w:sz w:val="22"/>
          <w:szCs w:val="22"/>
        </w:rPr>
      </w:pPr>
      <w:r>
        <w:rPr>
          <w:rFonts w:cs="Arial"/>
          <w:sz w:val="22"/>
          <w:szCs w:val="22"/>
        </w:rPr>
        <w:t xml:space="preserve">The </w:t>
      </w:r>
      <w:r w:rsidR="009C7CBC" w:rsidRPr="002845B5">
        <w:rPr>
          <w:rFonts w:cs="Arial"/>
          <w:sz w:val="22"/>
          <w:szCs w:val="22"/>
        </w:rPr>
        <w:t xml:space="preserve">Contractor must specify arrangements to ensure that all mandatory pre-employment checks are implemented for all staff working in the organisation, including ensuring </w:t>
      </w:r>
      <w:r w:rsidRPr="00BF121A">
        <w:rPr>
          <w:rFonts w:cs="Arial"/>
          <w:sz w:val="22"/>
          <w:szCs w:val="22"/>
        </w:rPr>
        <w:t xml:space="preserve">compliance with Disclosure and Barring Service (DBS) requirements </w:t>
      </w:r>
      <w:r>
        <w:rPr>
          <w:rFonts w:cs="Arial"/>
          <w:sz w:val="22"/>
          <w:szCs w:val="22"/>
        </w:rPr>
        <w:t xml:space="preserve">for all staff </w:t>
      </w:r>
      <w:r w:rsidR="009C7CBC" w:rsidRPr="002845B5">
        <w:rPr>
          <w:rFonts w:cs="Arial"/>
          <w:sz w:val="22"/>
          <w:szCs w:val="22"/>
        </w:rPr>
        <w:t>b</w:t>
      </w:r>
      <w:r w:rsidR="002C0943">
        <w:rPr>
          <w:rFonts w:cs="Arial"/>
          <w:sz w:val="22"/>
          <w:szCs w:val="22"/>
        </w:rPr>
        <w:t>efore they start employment.</w:t>
      </w:r>
    </w:p>
    <w:p w:rsidR="00BF121A" w:rsidRDefault="00BF121A" w:rsidP="00BF121A">
      <w:pPr>
        <w:pStyle w:val="HLegal4"/>
        <w:numPr>
          <w:ilvl w:val="0"/>
          <w:numId w:val="0"/>
        </w:numPr>
        <w:spacing w:after="0"/>
        <w:ind w:left="600"/>
        <w:rPr>
          <w:rFonts w:cs="Arial"/>
          <w:sz w:val="22"/>
          <w:szCs w:val="22"/>
        </w:rPr>
      </w:pPr>
    </w:p>
    <w:p w:rsidR="00792237" w:rsidRPr="002C0943" w:rsidRDefault="00840733" w:rsidP="004F2F25">
      <w:pPr>
        <w:pStyle w:val="00-Normal-BB"/>
        <w:numPr>
          <w:ilvl w:val="1"/>
          <w:numId w:val="56"/>
        </w:numPr>
        <w:rPr>
          <w:rFonts w:cs="Arial"/>
          <w:szCs w:val="22"/>
        </w:rPr>
      </w:pPr>
      <w:r w:rsidRPr="00970CB4">
        <w:rPr>
          <w:rFonts w:cs="Arial"/>
          <w:szCs w:val="22"/>
        </w:rPr>
        <w:t xml:space="preserve">The Contractor shall not employ or engage a health care professional to </w:t>
      </w:r>
      <w:r w:rsidRPr="002C0943">
        <w:rPr>
          <w:rFonts w:cs="Arial"/>
          <w:szCs w:val="22"/>
        </w:rPr>
        <w:t xml:space="preserve">perform services under this contract </w:t>
      </w:r>
      <w:r w:rsidR="00792237" w:rsidRPr="002C0943">
        <w:rPr>
          <w:rFonts w:cs="Arial"/>
          <w:szCs w:val="22"/>
        </w:rPr>
        <w:t>unless:</w:t>
      </w:r>
      <w:r w:rsidR="00792237" w:rsidRPr="002C0943">
        <w:rPr>
          <w:rFonts w:cs="Arial"/>
          <w:b/>
          <w:szCs w:val="22"/>
        </w:rPr>
        <w:t xml:space="preserve"> </w:t>
      </w:r>
    </w:p>
    <w:p w:rsidR="00792237" w:rsidRPr="002845B5" w:rsidRDefault="00792237" w:rsidP="004F2F25">
      <w:pPr>
        <w:pStyle w:val="HLegal4"/>
        <w:numPr>
          <w:ilvl w:val="3"/>
          <w:numId w:val="57"/>
        </w:numPr>
        <w:tabs>
          <w:tab w:val="clear" w:pos="3240"/>
          <w:tab w:val="num" w:pos="1080"/>
        </w:tabs>
        <w:spacing w:after="0"/>
        <w:ind w:left="2520"/>
        <w:rPr>
          <w:rFonts w:cs="Arial"/>
          <w:sz w:val="22"/>
          <w:szCs w:val="22"/>
        </w:rPr>
      </w:pPr>
      <w:r w:rsidRPr="002845B5">
        <w:rPr>
          <w:rFonts w:cs="Arial"/>
          <w:sz w:val="22"/>
          <w:szCs w:val="22"/>
        </w:rPr>
        <w:t xml:space="preserve">a minimum of two </w:t>
      </w:r>
      <w:r w:rsidR="00C37628">
        <w:rPr>
          <w:rFonts w:cs="Arial"/>
          <w:sz w:val="22"/>
          <w:szCs w:val="22"/>
        </w:rPr>
        <w:t xml:space="preserve">written </w:t>
      </w:r>
      <w:r w:rsidRPr="002845B5">
        <w:rPr>
          <w:rFonts w:cs="Arial"/>
          <w:sz w:val="22"/>
          <w:szCs w:val="22"/>
        </w:rPr>
        <w:t>clinical references have been received relating to two recent posts, covering a minimum of three years</w:t>
      </w:r>
    </w:p>
    <w:p w:rsidR="00792237" w:rsidRDefault="00792237" w:rsidP="004F2F25">
      <w:pPr>
        <w:pStyle w:val="HLegal4"/>
        <w:numPr>
          <w:ilvl w:val="3"/>
          <w:numId w:val="57"/>
        </w:numPr>
        <w:tabs>
          <w:tab w:val="clear" w:pos="3240"/>
          <w:tab w:val="num" w:pos="1800"/>
        </w:tabs>
        <w:spacing w:after="0"/>
        <w:ind w:left="2520"/>
        <w:rPr>
          <w:rFonts w:cs="Arial"/>
          <w:sz w:val="22"/>
          <w:szCs w:val="22"/>
        </w:rPr>
      </w:pPr>
      <w:r w:rsidRPr="002845B5">
        <w:rPr>
          <w:rFonts w:cs="Arial"/>
          <w:sz w:val="22"/>
          <w:szCs w:val="22"/>
        </w:rPr>
        <w:t>the received references have been checked</w:t>
      </w:r>
      <w:r w:rsidR="00C37628">
        <w:rPr>
          <w:rFonts w:cs="Arial"/>
          <w:sz w:val="22"/>
          <w:szCs w:val="22"/>
        </w:rPr>
        <w:t>, validated</w:t>
      </w:r>
      <w:r w:rsidRPr="002845B5">
        <w:rPr>
          <w:rFonts w:cs="Arial"/>
          <w:sz w:val="22"/>
          <w:szCs w:val="22"/>
        </w:rPr>
        <w:t xml:space="preserve"> and are satisfactory</w:t>
      </w:r>
    </w:p>
    <w:p w:rsidR="002C0943" w:rsidRDefault="002C0943" w:rsidP="002C0943">
      <w:pPr>
        <w:pStyle w:val="00-Normal-BB"/>
        <w:rPr>
          <w:rFonts w:cs="Arial"/>
          <w:szCs w:val="22"/>
        </w:rPr>
      </w:pPr>
    </w:p>
    <w:p w:rsidR="002C0943" w:rsidRDefault="009D558B" w:rsidP="004F2F25">
      <w:pPr>
        <w:pStyle w:val="00-Normal-BB"/>
        <w:numPr>
          <w:ilvl w:val="1"/>
          <w:numId w:val="56"/>
        </w:numPr>
        <w:rPr>
          <w:rFonts w:eastAsiaTheme="minorHAnsi" w:cs="Arial"/>
          <w:bCs/>
          <w:color w:val="000000"/>
          <w:szCs w:val="22"/>
        </w:rPr>
      </w:pPr>
      <w:r w:rsidRPr="002F643D">
        <w:rPr>
          <w:rFonts w:eastAsiaTheme="minorHAnsi" w:cs="Arial"/>
          <w:color w:val="000000"/>
          <w:szCs w:val="22"/>
        </w:rPr>
        <w:t xml:space="preserve">Where the employment or engagement of a </w:t>
      </w:r>
      <w:r w:rsidR="00765E50">
        <w:rPr>
          <w:rFonts w:eastAsiaTheme="minorHAnsi" w:cs="Arial"/>
          <w:color w:val="000000"/>
          <w:szCs w:val="22"/>
        </w:rPr>
        <w:t xml:space="preserve">medical or </w:t>
      </w:r>
      <w:r w:rsidRPr="00765E50">
        <w:rPr>
          <w:rFonts w:eastAsiaTheme="minorHAnsi" w:cs="Arial"/>
          <w:iCs/>
          <w:color w:val="000000"/>
          <w:szCs w:val="22"/>
        </w:rPr>
        <w:t>health care professional</w:t>
      </w:r>
      <w:r w:rsidRPr="002F643D">
        <w:rPr>
          <w:rFonts w:eastAsiaTheme="minorHAnsi" w:cs="Arial"/>
          <w:i/>
          <w:iCs/>
          <w:color w:val="000000"/>
          <w:szCs w:val="22"/>
        </w:rPr>
        <w:t xml:space="preserve"> </w:t>
      </w:r>
      <w:r w:rsidRPr="002F643D">
        <w:rPr>
          <w:rFonts w:eastAsiaTheme="minorHAnsi" w:cs="Arial"/>
          <w:color w:val="000000"/>
          <w:szCs w:val="22"/>
        </w:rPr>
        <w:t>is urgently needed and it is not possible to obtain and check the references in accordance with clause 13.2 before employing or engaging the person, the person may be employed or engaged on a temporary basis for a single period of up to 14 days whilst  references are checked and considered, and for an additional single period of a further 7 days if the Contractor believes the person supplying those references is ill, on holiday or ot</w:t>
      </w:r>
      <w:r w:rsidR="002C0943">
        <w:rPr>
          <w:rFonts w:eastAsiaTheme="minorHAnsi" w:cs="Arial"/>
          <w:color w:val="000000"/>
          <w:szCs w:val="22"/>
        </w:rPr>
        <w:t xml:space="preserve">herwise temporarily unavailable. </w:t>
      </w:r>
    </w:p>
    <w:p w:rsidR="002C0943" w:rsidRPr="002C0943" w:rsidRDefault="002C0943" w:rsidP="002C0943">
      <w:pPr>
        <w:pStyle w:val="00-Normal-BB"/>
        <w:ind w:left="600"/>
        <w:rPr>
          <w:rFonts w:eastAsiaTheme="minorHAnsi" w:cs="Arial"/>
          <w:bCs/>
          <w:color w:val="000000"/>
          <w:szCs w:val="22"/>
        </w:rPr>
      </w:pPr>
    </w:p>
    <w:p w:rsidR="002C0943" w:rsidRPr="002C0943" w:rsidRDefault="009D558B" w:rsidP="004F2F25">
      <w:pPr>
        <w:pStyle w:val="00-Normal-BB"/>
        <w:numPr>
          <w:ilvl w:val="1"/>
          <w:numId w:val="56"/>
        </w:numPr>
        <w:rPr>
          <w:rFonts w:eastAsiaTheme="minorHAnsi" w:cs="Arial"/>
          <w:bCs/>
          <w:color w:val="000000"/>
          <w:szCs w:val="22"/>
        </w:rPr>
      </w:pPr>
      <w:r w:rsidRPr="002C0943">
        <w:rPr>
          <w:rFonts w:eastAsiaTheme="minorHAnsi" w:cs="Arial"/>
          <w:color w:val="000000"/>
          <w:szCs w:val="22"/>
        </w:rPr>
        <w:t xml:space="preserve">Where the Contractor employs or engages the same person on more than one occasion within a period of three months, </w:t>
      </w:r>
      <w:r w:rsidR="0016371B" w:rsidRPr="002C0943">
        <w:rPr>
          <w:rFonts w:eastAsiaTheme="minorHAnsi" w:cs="Arial"/>
          <w:bCs/>
          <w:color w:val="000000"/>
          <w:szCs w:val="22"/>
        </w:rPr>
        <w:t>they</w:t>
      </w:r>
      <w:r w:rsidRPr="002C0943">
        <w:rPr>
          <w:rFonts w:eastAsiaTheme="minorHAnsi" w:cs="Arial"/>
          <w:color w:val="000000"/>
          <w:szCs w:val="22"/>
        </w:rPr>
        <w:t xml:space="preserve"> may rely on the references provided on the first occasion, provided that those references are n</w:t>
      </w:r>
      <w:r w:rsidR="002C0943" w:rsidRPr="002C0943">
        <w:rPr>
          <w:rFonts w:eastAsiaTheme="minorHAnsi" w:cs="Arial"/>
          <w:color w:val="000000"/>
          <w:szCs w:val="22"/>
        </w:rPr>
        <w:t>ot more than twelve months old</w:t>
      </w:r>
      <w:r w:rsidR="002C0943">
        <w:rPr>
          <w:rFonts w:eastAsiaTheme="minorHAnsi" w:cs="Arial"/>
          <w:color w:val="000000"/>
          <w:szCs w:val="22"/>
        </w:rPr>
        <w:t>.</w:t>
      </w:r>
    </w:p>
    <w:p w:rsidR="002C0943" w:rsidRDefault="002C0943" w:rsidP="002C0943">
      <w:pPr>
        <w:pStyle w:val="ListParagraph"/>
        <w:rPr>
          <w:rFonts w:eastAsiaTheme="minorHAnsi" w:cs="Arial"/>
          <w:color w:val="000000"/>
          <w:szCs w:val="22"/>
        </w:rPr>
      </w:pPr>
    </w:p>
    <w:p w:rsidR="002C0943" w:rsidRPr="002C0943" w:rsidRDefault="00765E50" w:rsidP="004F2F25">
      <w:pPr>
        <w:pStyle w:val="00-Normal-BB"/>
        <w:numPr>
          <w:ilvl w:val="1"/>
          <w:numId w:val="56"/>
        </w:numPr>
        <w:rPr>
          <w:rFonts w:eastAsiaTheme="minorHAnsi" w:cs="Arial"/>
          <w:bCs/>
          <w:color w:val="000000"/>
          <w:szCs w:val="22"/>
        </w:rPr>
      </w:pPr>
      <w:r w:rsidRPr="002C0943">
        <w:rPr>
          <w:rFonts w:eastAsiaTheme="minorHAnsi" w:cs="Arial"/>
          <w:color w:val="000000"/>
          <w:szCs w:val="22"/>
        </w:rPr>
        <w:t>If a Contractor uses a third party to assist with recruitment and recruitment checks, the Contractor is responsible for ensuring the relevant checks have been undertaken and documentary evidence of this is available</w:t>
      </w:r>
      <w:r w:rsidR="002C0943" w:rsidRPr="002C0943">
        <w:rPr>
          <w:rFonts w:eastAsiaTheme="minorHAnsi" w:cs="Arial"/>
          <w:color w:val="000000"/>
          <w:szCs w:val="22"/>
        </w:rPr>
        <w:t xml:space="preserve"> on request by the Commissioner</w:t>
      </w:r>
      <w:r w:rsidR="002C0943">
        <w:rPr>
          <w:rFonts w:eastAsiaTheme="minorHAnsi" w:cs="Arial"/>
          <w:color w:val="000000"/>
          <w:szCs w:val="22"/>
        </w:rPr>
        <w:t>.</w:t>
      </w:r>
    </w:p>
    <w:p w:rsidR="002C0943" w:rsidRDefault="002C0943" w:rsidP="002C0943">
      <w:pPr>
        <w:pStyle w:val="ListParagraph"/>
        <w:rPr>
          <w:rFonts w:cs="Arial"/>
          <w:szCs w:val="22"/>
        </w:rPr>
      </w:pPr>
    </w:p>
    <w:p w:rsidR="002C0943" w:rsidRPr="002C0943" w:rsidRDefault="003D7BE2" w:rsidP="004F2F25">
      <w:pPr>
        <w:pStyle w:val="00-Normal-BB"/>
        <w:numPr>
          <w:ilvl w:val="1"/>
          <w:numId w:val="56"/>
        </w:numPr>
        <w:rPr>
          <w:rFonts w:eastAsiaTheme="minorHAnsi" w:cs="Arial"/>
          <w:bCs/>
          <w:color w:val="000000"/>
          <w:szCs w:val="22"/>
        </w:rPr>
      </w:pPr>
      <w:r w:rsidRPr="002C0943">
        <w:rPr>
          <w:rFonts w:cs="Arial"/>
          <w:szCs w:val="22"/>
        </w:rPr>
        <w:t>Ensure, through appropriate audit, training and continuous professional development, that all staff involved in treating patients are and remain q</w:t>
      </w:r>
      <w:r w:rsidR="002C0943" w:rsidRPr="002C0943">
        <w:rPr>
          <w:rFonts w:cs="Arial"/>
          <w:szCs w:val="22"/>
        </w:rPr>
        <w:t>ualified and competent to do so</w:t>
      </w:r>
      <w:r w:rsidR="002C0943">
        <w:rPr>
          <w:rFonts w:cs="Arial"/>
          <w:szCs w:val="22"/>
        </w:rPr>
        <w:t>.</w:t>
      </w:r>
    </w:p>
    <w:p w:rsidR="002C0943" w:rsidRDefault="002C0943" w:rsidP="002C0943">
      <w:pPr>
        <w:pStyle w:val="ListParagraph"/>
        <w:rPr>
          <w:rFonts w:cs="Arial"/>
          <w:szCs w:val="22"/>
        </w:rPr>
      </w:pPr>
    </w:p>
    <w:p w:rsidR="002C0943" w:rsidRPr="002C0943" w:rsidRDefault="003D7BE2" w:rsidP="004F2F25">
      <w:pPr>
        <w:pStyle w:val="00-Normal-BB"/>
        <w:numPr>
          <w:ilvl w:val="1"/>
          <w:numId w:val="56"/>
        </w:numPr>
        <w:rPr>
          <w:rFonts w:eastAsiaTheme="minorHAnsi" w:cs="Arial"/>
          <w:bCs/>
          <w:color w:val="000000"/>
          <w:szCs w:val="22"/>
        </w:rPr>
      </w:pPr>
      <w:r w:rsidRPr="002C0943">
        <w:rPr>
          <w:rFonts w:cs="Arial"/>
          <w:szCs w:val="22"/>
        </w:rPr>
        <w:t>Support the implementation of all relevant statutory and non-statutory NHS standards, regulations, g</w:t>
      </w:r>
      <w:r w:rsidR="002C0943" w:rsidRPr="002C0943">
        <w:rPr>
          <w:rFonts w:cs="Arial"/>
          <w:szCs w:val="22"/>
        </w:rPr>
        <w:t>uidelines and codes of practice</w:t>
      </w:r>
      <w:r w:rsidR="002C0943">
        <w:rPr>
          <w:rFonts w:cs="Arial"/>
          <w:szCs w:val="22"/>
        </w:rPr>
        <w:t>.</w:t>
      </w:r>
    </w:p>
    <w:p w:rsidR="002C0943" w:rsidRDefault="002C0943" w:rsidP="002C0943">
      <w:pPr>
        <w:pStyle w:val="ListParagraph"/>
        <w:rPr>
          <w:rFonts w:cs="Arial"/>
          <w:szCs w:val="22"/>
        </w:rPr>
      </w:pPr>
    </w:p>
    <w:p w:rsidR="002C0943" w:rsidRDefault="003D7BE2" w:rsidP="004F2F25">
      <w:pPr>
        <w:pStyle w:val="00-Normal-BB"/>
        <w:numPr>
          <w:ilvl w:val="1"/>
          <w:numId w:val="56"/>
        </w:numPr>
        <w:rPr>
          <w:rFonts w:eastAsiaTheme="minorHAnsi" w:cs="Arial"/>
          <w:bCs/>
          <w:color w:val="000000"/>
          <w:szCs w:val="22"/>
        </w:rPr>
      </w:pPr>
      <w:r w:rsidRPr="002C0943">
        <w:rPr>
          <w:rFonts w:cs="Arial"/>
          <w:szCs w:val="22"/>
        </w:rPr>
        <w:t>Ensure there are systems in place to monitor that clinicians do not work excessive shifts or hours to the detriment of patient safety and their own welfare.</w:t>
      </w:r>
    </w:p>
    <w:p w:rsidR="002C0943" w:rsidRDefault="002C0943" w:rsidP="002C0943">
      <w:pPr>
        <w:pStyle w:val="ListParagraph"/>
        <w:rPr>
          <w:rFonts w:eastAsia="SimSun" w:cs="Arial"/>
          <w:szCs w:val="22"/>
          <w:lang w:eastAsia="zh-CN"/>
        </w:rPr>
      </w:pPr>
    </w:p>
    <w:p w:rsidR="003D7BE2" w:rsidRPr="002C0943" w:rsidRDefault="003D7BE2" w:rsidP="004F2F25">
      <w:pPr>
        <w:pStyle w:val="00-Normal-BB"/>
        <w:numPr>
          <w:ilvl w:val="1"/>
          <w:numId w:val="56"/>
        </w:numPr>
        <w:rPr>
          <w:rFonts w:eastAsiaTheme="minorHAnsi" w:cs="Arial"/>
          <w:bCs/>
          <w:color w:val="000000"/>
          <w:szCs w:val="22"/>
        </w:rPr>
      </w:pPr>
      <w:r w:rsidRPr="002C0943">
        <w:rPr>
          <w:rFonts w:eastAsia="SimSun" w:cs="Arial"/>
          <w:szCs w:val="22"/>
          <w:lang w:eastAsia="zh-CN"/>
        </w:rPr>
        <w:t xml:space="preserve">The Contractor should provide details of their staffing structure highlighting the persons that are to have responsibility for the operation of the contract.   </w:t>
      </w:r>
    </w:p>
    <w:p w:rsidR="002C0943" w:rsidRPr="002C0943" w:rsidRDefault="002C0943" w:rsidP="002C0943">
      <w:pPr>
        <w:pStyle w:val="00-Normal-BB"/>
        <w:rPr>
          <w:rFonts w:eastAsiaTheme="minorHAnsi" w:cs="Arial"/>
          <w:bCs/>
          <w:color w:val="000000"/>
          <w:szCs w:val="22"/>
        </w:rPr>
      </w:pPr>
    </w:p>
    <w:p w:rsidR="003D7BE2" w:rsidRPr="002845B5" w:rsidRDefault="003D7BE2" w:rsidP="004F2F25">
      <w:pPr>
        <w:pStyle w:val="00-Normal-BB"/>
        <w:numPr>
          <w:ilvl w:val="1"/>
          <w:numId w:val="56"/>
        </w:numPr>
        <w:spacing w:after="240"/>
        <w:rPr>
          <w:rFonts w:eastAsia="SimSun" w:cs="Arial"/>
          <w:szCs w:val="22"/>
          <w:lang w:eastAsia="zh-CN"/>
        </w:rPr>
      </w:pPr>
      <w:r w:rsidRPr="002845B5">
        <w:rPr>
          <w:rFonts w:eastAsia="SimSun" w:cs="Arial"/>
          <w:szCs w:val="22"/>
          <w:lang w:eastAsia="zh-CN"/>
        </w:rPr>
        <w:t>The Contractor should provide details of the management structure and the escalation procedures for resolving problems.  Also how during periods of annual leave</w:t>
      </w:r>
      <w:r w:rsidR="00A179B6" w:rsidRPr="002845B5">
        <w:rPr>
          <w:rFonts w:eastAsia="SimSun" w:cs="Arial"/>
          <w:szCs w:val="22"/>
          <w:lang w:eastAsia="zh-CN"/>
        </w:rPr>
        <w:t>,</w:t>
      </w:r>
      <w:r w:rsidRPr="002845B5">
        <w:rPr>
          <w:rFonts w:eastAsia="SimSun" w:cs="Arial"/>
          <w:szCs w:val="22"/>
          <w:lang w:eastAsia="zh-CN"/>
        </w:rPr>
        <w:t xml:space="preserve"> sickness</w:t>
      </w:r>
      <w:r w:rsidR="00A179B6" w:rsidRPr="002845B5">
        <w:rPr>
          <w:rFonts w:eastAsia="SimSun" w:cs="Arial"/>
          <w:szCs w:val="22"/>
          <w:lang w:eastAsia="zh-CN"/>
        </w:rPr>
        <w:t>,</w:t>
      </w:r>
      <w:r w:rsidRPr="002845B5">
        <w:rPr>
          <w:rFonts w:eastAsia="SimSun" w:cs="Arial"/>
          <w:szCs w:val="22"/>
          <w:lang w:eastAsia="zh-CN"/>
        </w:rPr>
        <w:t xml:space="preserve"> industrial dispute</w:t>
      </w:r>
      <w:r w:rsidR="00A179B6" w:rsidRPr="002845B5">
        <w:rPr>
          <w:rFonts w:eastAsia="SimSun" w:cs="Arial"/>
          <w:szCs w:val="22"/>
          <w:lang w:eastAsia="zh-CN"/>
        </w:rPr>
        <w:t xml:space="preserve"> or any other absence</w:t>
      </w:r>
      <w:r w:rsidRPr="002845B5">
        <w:rPr>
          <w:rFonts w:eastAsia="SimSun" w:cs="Arial"/>
          <w:szCs w:val="22"/>
          <w:lang w:eastAsia="zh-CN"/>
        </w:rPr>
        <w:t xml:space="preserve"> the service will be delivered. </w:t>
      </w:r>
    </w:p>
    <w:p w:rsidR="003D7BE2" w:rsidRPr="002845B5" w:rsidRDefault="003D7BE2" w:rsidP="004F2F25">
      <w:pPr>
        <w:pStyle w:val="00-Normal-BB"/>
        <w:numPr>
          <w:ilvl w:val="1"/>
          <w:numId w:val="56"/>
        </w:numPr>
        <w:spacing w:after="240"/>
        <w:rPr>
          <w:rFonts w:eastAsia="SimSun" w:cs="Arial"/>
          <w:szCs w:val="22"/>
          <w:lang w:eastAsia="zh-CN"/>
        </w:rPr>
      </w:pPr>
      <w:r w:rsidRPr="002845B5">
        <w:rPr>
          <w:rFonts w:eastAsia="SimSun" w:cs="Arial"/>
          <w:szCs w:val="22"/>
          <w:lang w:eastAsia="zh-CN"/>
        </w:rPr>
        <w:t>The Contractor must ensure:</w:t>
      </w:r>
      <w:r w:rsidRPr="002845B5">
        <w:rPr>
          <w:rFonts w:cs="Arial"/>
          <w:b/>
          <w:szCs w:val="22"/>
          <w:u w:val="single"/>
        </w:rPr>
        <w:t xml:space="preserve"> </w:t>
      </w:r>
    </w:p>
    <w:p w:rsidR="003D7BE2" w:rsidRPr="002845B5" w:rsidRDefault="003D7BE2" w:rsidP="004F2F25">
      <w:pPr>
        <w:pStyle w:val="HLegal3"/>
        <w:numPr>
          <w:ilvl w:val="2"/>
          <w:numId w:val="69"/>
        </w:numPr>
        <w:spacing w:after="0"/>
        <w:rPr>
          <w:rFonts w:cs="Arial"/>
          <w:sz w:val="22"/>
          <w:szCs w:val="22"/>
        </w:rPr>
      </w:pPr>
      <w:r w:rsidRPr="002845B5">
        <w:rPr>
          <w:rFonts w:cs="Arial"/>
          <w:sz w:val="22"/>
          <w:szCs w:val="22"/>
        </w:rPr>
        <w:t>All Clinical Staff</w:t>
      </w:r>
      <w:r w:rsidR="00B251A6" w:rsidRPr="002845B5">
        <w:rPr>
          <w:rFonts w:cs="Arial"/>
          <w:b/>
          <w:sz w:val="22"/>
          <w:szCs w:val="22"/>
        </w:rPr>
        <w:t xml:space="preserve"> </w:t>
      </w:r>
      <w:r w:rsidR="008240B8" w:rsidRPr="002845B5">
        <w:rPr>
          <w:rFonts w:cs="Arial"/>
          <w:sz w:val="22"/>
          <w:szCs w:val="22"/>
        </w:rPr>
        <w:t xml:space="preserve">are </w:t>
      </w:r>
      <w:r w:rsidRPr="002845B5">
        <w:rPr>
          <w:rFonts w:cs="Arial"/>
          <w:sz w:val="22"/>
          <w:szCs w:val="22"/>
        </w:rPr>
        <w:t>registered with all appropriate regulatory bodies including without limitation the following:</w:t>
      </w:r>
    </w:p>
    <w:p w:rsidR="003D7BE2" w:rsidRPr="002845B5" w:rsidRDefault="003D7BE2" w:rsidP="004B28EC">
      <w:pPr>
        <w:pStyle w:val="HLegal4"/>
        <w:numPr>
          <w:ilvl w:val="0"/>
          <w:numId w:val="32"/>
        </w:numPr>
        <w:spacing w:after="0"/>
        <w:ind w:left="3152" w:hanging="425"/>
        <w:rPr>
          <w:rFonts w:cs="Arial"/>
          <w:sz w:val="22"/>
          <w:szCs w:val="22"/>
        </w:rPr>
      </w:pPr>
      <w:r w:rsidRPr="002845B5">
        <w:rPr>
          <w:rFonts w:cs="Arial"/>
          <w:sz w:val="22"/>
          <w:szCs w:val="22"/>
        </w:rPr>
        <w:t xml:space="preserve">For Medical Staff, </w:t>
      </w:r>
      <w:r w:rsidRPr="002845B5">
        <w:rPr>
          <w:rFonts w:cs="Arial"/>
          <w:b/>
          <w:sz w:val="22"/>
          <w:szCs w:val="22"/>
        </w:rPr>
        <w:t>the GMC</w:t>
      </w:r>
      <w:r w:rsidRPr="002845B5">
        <w:rPr>
          <w:rFonts w:cs="Arial"/>
          <w:sz w:val="22"/>
          <w:szCs w:val="22"/>
        </w:rPr>
        <w:t>.</w:t>
      </w:r>
    </w:p>
    <w:p w:rsidR="003D7BE2" w:rsidRPr="002845B5" w:rsidRDefault="003D7BE2" w:rsidP="004B28EC">
      <w:pPr>
        <w:pStyle w:val="HLegal4"/>
        <w:numPr>
          <w:ilvl w:val="0"/>
          <w:numId w:val="32"/>
        </w:numPr>
        <w:spacing w:after="0"/>
        <w:ind w:left="1320" w:firstLine="1407"/>
        <w:rPr>
          <w:rFonts w:cs="Arial"/>
          <w:sz w:val="22"/>
          <w:szCs w:val="22"/>
        </w:rPr>
      </w:pPr>
      <w:r w:rsidRPr="002845B5">
        <w:rPr>
          <w:rFonts w:cs="Arial"/>
          <w:sz w:val="22"/>
          <w:szCs w:val="22"/>
        </w:rPr>
        <w:t xml:space="preserve">    For Nursing Staff, </w:t>
      </w:r>
      <w:r w:rsidRPr="002845B5">
        <w:rPr>
          <w:rFonts w:cs="Arial"/>
          <w:b/>
          <w:sz w:val="22"/>
          <w:szCs w:val="22"/>
        </w:rPr>
        <w:t>the Nursing and Midwifery Council</w:t>
      </w:r>
      <w:r w:rsidRPr="002845B5">
        <w:rPr>
          <w:rFonts w:cs="Arial"/>
          <w:sz w:val="22"/>
          <w:szCs w:val="22"/>
        </w:rPr>
        <w:t xml:space="preserve">; </w:t>
      </w:r>
    </w:p>
    <w:p w:rsidR="003D7BE2" w:rsidRPr="002845B5" w:rsidRDefault="003D7BE2" w:rsidP="004B28EC">
      <w:pPr>
        <w:pStyle w:val="HLegal4"/>
        <w:numPr>
          <w:ilvl w:val="0"/>
          <w:numId w:val="32"/>
        </w:numPr>
        <w:spacing w:after="0"/>
        <w:ind w:left="3152" w:hanging="425"/>
        <w:rPr>
          <w:rFonts w:cs="Arial"/>
          <w:sz w:val="22"/>
          <w:szCs w:val="22"/>
        </w:rPr>
      </w:pPr>
      <w:r w:rsidRPr="002845B5">
        <w:rPr>
          <w:rFonts w:cs="Arial"/>
          <w:sz w:val="22"/>
          <w:szCs w:val="22"/>
        </w:rPr>
        <w:t xml:space="preserve">For Staff who are other Health Care Professionals (including Allied Health Professionals and Health Care Scientists (where appropriate), </w:t>
      </w:r>
      <w:r w:rsidRPr="002845B5">
        <w:rPr>
          <w:rFonts w:cs="Arial"/>
          <w:b/>
          <w:sz w:val="22"/>
          <w:szCs w:val="22"/>
        </w:rPr>
        <w:t>the Health</w:t>
      </w:r>
      <w:r w:rsidR="00A32E7B" w:rsidRPr="002845B5">
        <w:rPr>
          <w:rFonts w:cs="Arial"/>
          <w:b/>
          <w:sz w:val="22"/>
          <w:szCs w:val="22"/>
        </w:rPr>
        <w:t xml:space="preserve"> </w:t>
      </w:r>
      <w:r w:rsidRPr="002845B5">
        <w:rPr>
          <w:rFonts w:cs="Arial"/>
          <w:b/>
          <w:sz w:val="22"/>
          <w:szCs w:val="22"/>
        </w:rPr>
        <w:t>Professions Council</w:t>
      </w:r>
      <w:r w:rsidRPr="002845B5">
        <w:rPr>
          <w:rFonts w:cs="Arial"/>
          <w:sz w:val="22"/>
          <w:szCs w:val="22"/>
        </w:rPr>
        <w:t>.</w:t>
      </w:r>
    </w:p>
    <w:p w:rsidR="003D7BE2" w:rsidRPr="002845B5" w:rsidRDefault="003D7BE2" w:rsidP="002845B5">
      <w:pPr>
        <w:pStyle w:val="HLegal4"/>
        <w:numPr>
          <w:ilvl w:val="0"/>
          <w:numId w:val="0"/>
        </w:numPr>
        <w:spacing w:after="0"/>
        <w:ind w:left="720"/>
        <w:rPr>
          <w:rFonts w:cs="Arial"/>
          <w:sz w:val="22"/>
          <w:szCs w:val="22"/>
        </w:rPr>
      </w:pPr>
    </w:p>
    <w:p w:rsidR="003D7BE2" w:rsidRDefault="00344B17" w:rsidP="004F2F25">
      <w:pPr>
        <w:pStyle w:val="HLegal4"/>
        <w:numPr>
          <w:ilvl w:val="2"/>
          <w:numId w:val="69"/>
        </w:numPr>
        <w:spacing w:after="0"/>
        <w:rPr>
          <w:rFonts w:cs="Arial"/>
          <w:sz w:val="22"/>
          <w:szCs w:val="22"/>
        </w:rPr>
      </w:pPr>
      <w:r w:rsidRPr="002268B3">
        <w:rPr>
          <w:rFonts w:cs="Arial"/>
          <w:sz w:val="22"/>
          <w:szCs w:val="22"/>
        </w:rPr>
        <w:t>All m</w:t>
      </w:r>
      <w:r w:rsidR="003D7BE2" w:rsidRPr="002268B3">
        <w:rPr>
          <w:rFonts w:cs="Arial"/>
          <w:sz w:val="22"/>
          <w:szCs w:val="22"/>
        </w:rPr>
        <w:t xml:space="preserve">edical </w:t>
      </w:r>
      <w:r w:rsidRPr="002268B3">
        <w:rPr>
          <w:rFonts w:cs="Arial"/>
          <w:sz w:val="22"/>
          <w:szCs w:val="22"/>
        </w:rPr>
        <w:t xml:space="preserve">provider </w:t>
      </w:r>
      <w:r w:rsidR="00792237" w:rsidRPr="002268B3">
        <w:rPr>
          <w:rFonts w:cs="Arial"/>
          <w:sz w:val="22"/>
          <w:szCs w:val="22"/>
        </w:rPr>
        <w:t xml:space="preserve">staff </w:t>
      </w:r>
      <w:r w:rsidR="003D7BE2" w:rsidRPr="002268B3">
        <w:rPr>
          <w:rFonts w:cs="Arial"/>
          <w:sz w:val="22"/>
          <w:szCs w:val="22"/>
        </w:rPr>
        <w:t>performing specialist procedures, are suitably qualified, competent and experienced and are registered</w:t>
      </w:r>
      <w:r w:rsidR="003D7BE2" w:rsidRPr="002845B5">
        <w:rPr>
          <w:rFonts w:cs="Arial"/>
          <w:sz w:val="22"/>
          <w:szCs w:val="22"/>
        </w:rPr>
        <w:t xml:space="preserve"> in the GMC Specialist Register in respect of the specialty in which they perform specialist procedures.</w:t>
      </w:r>
    </w:p>
    <w:p w:rsidR="002268B3" w:rsidRPr="002845B5" w:rsidRDefault="002268B3" w:rsidP="002268B3">
      <w:pPr>
        <w:pStyle w:val="HLegal4"/>
        <w:numPr>
          <w:ilvl w:val="0"/>
          <w:numId w:val="0"/>
        </w:numPr>
        <w:spacing w:after="0"/>
        <w:ind w:left="600"/>
        <w:rPr>
          <w:rFonts w:cs="Arial"/>
          <w:sz w:val="22"/>
          <w:szCs w:val="22"/>
        </w:rPr>
      </w:pPr>
    </w:p>
    <w:p w:rsidR="003D7BE2" w:rsidRPr="002845B5" w:rsidRDefault="003D7BE2" w:rsidP="004F2F25">
      <w:pPr>
        <w:pStyle w:val="HLegal3"/>
        <w:numPr>
          <w:ilvl w:val="2"/>
          <w:numId w:val="69"/>
        </w:numPr>
        <w:spacing w:after="0"/>
        <w:rPr>
          <w:rFonts w:cs="Arial"/>
          <w:sz w:val="22"/>
          <w:szCs w:val="22"/>
        </w:rPr>
      </w:pPr>
      <w:r w:rsidRPr="002845B5">
        <w:rPr>
          <w:rFonts w:cs="Arial"/>
          <w:sz w:val="22"/>
          <w:szCs w:val="22"/>
        </w:rPr>
        <w:t>All GPs:</w:t>
      </w:r>
    </w:p>
    <w:p w:rsidR="003D7BE2" w:rsidRPr="002845B5" w:rsidRDefault="00C22547" w:rsidP="004B28EC">
      <w:pPr>
        <w:pStyle w:val="HLegal4"/>
        <w:numPr>
          <w:ilvl w:val="1"/>
          <w:numId w:val="31"/>
        </w:numPr>
        <w:tabs>
          <w:tab w:val="num" w:pos="2127"/>
        </w:tabs>
        <w:spacing w:after="0"/>
        <w:ind w:left="1418" w:hanging="284"/>
        <w:rPr>
          <w:rFonts w:cs="Arial"/>
          <w:sz w:val="22"/>
          <w:szCs w:val="22"/>
        </w:rPr>
      </w:pPr>
      <w:r>
        <w:rPr>
          <w:rFonts w:cs="Arial"/>
          <w:sz w:val="22"/>
          <w:szCs w:val="22"/>
        </w:rPr>
        <w:t>Are r</w:t>
      </w:r>
      <w:r w:rsidR="003D7BE2" w:rsidRPr="002845B5">
        <w:rPr>
          <w:rFonts w:cs="Arial"/>
          <w:sz w:val="22"/>
          <w:szCs w:val="22"/>
        </w:rPr>
        <w:t>egistered with the GMC and on the GMC GP register.</w:t>
      </w:r>
    </w:p>
    <w:p w:rsidR="003D7BE2" w:rsidRPr="002845B5" w:rsidRDefault="003D7BE2" w:rsidP="004B28EC">
      <w:pPr>
        <w:pStyle w:val="HLegal4"/>
        <w:numPr>
          <w:ilvl w:val="1"/>
          <w:numId w:val="31"/>
        </w:numPr>
        <w:spacing w:after="0"/>
        <w:ind w:left="1418" w:hanging="284"/>
        <w:rPr>
          <w:rFonts w:cs="Arial"/>
          <w:sz w:val="22"/>
          <w:szCs w:val="22"/>
        </w:rPr>
      </w:pPr>
      <w:r w:rsidRPr="002845B5">
        <w:rPr>
          <w:rFonts w:cs="Arial"/>
          <w:sz w:val="22"/>
          <w:szCs w:val="22"/>
        </w:rPr>
        <w:t xml:space="preserve">Hold appropriate certificates confirming their eligibility to work in                                                               general practice </w:t>
      </w:r>
      <w:r w:rsidR="00695D4A">
        <w:rPr>
          <w:rFonts w:cs="Arial"/>
          <w:sz w:val="22"/>
          <w:szCs w:val="22"/>
        </w:rPr>
        <w:t xml:space="preserve">in the UK </w:t>
      </w:r>
      <w:r w:rsidRPr="002845B5">
        <w:rPr>
          <w:rFonts w:cs="Arial"/>
          <w:sz w:val="22"/>
          <w:szCs w:val="22"/>
        </w:rPr>
        <w:t>including current membership on t</w:t>
      </w:r>
      <w:r w:rsidR="00C22547">
        <w:rPr>
          <w:rFonts w:cs="Arial"/>
          <w:sz w:val="22"/>
          <w:szCs w:val="22"/>
        </w:rPr>
        <w:t xml:space="preserve">he  Medical Performers List; </w:t>
      </w:r>
    </w:p>
    <w:p w:rsidR="003D7BE2" w:rsidRPr="002845B5" w:rsidRDefault="00C22547" w:rsidP="004B28EC">
      <w:pPr>
        <w:pStyle w:val="HLegal4"/>
        <w:numPr>
          <w:ilvl w:val="1"/>
          <w:numId w:val="31"/>
        </w:numPr>
        <w:spacing w:after="0"/>
        <w:ind w:firstLine="206"/>
        <w:rPr>
          <w:rFonts w:cs="Arial"/>
          <w:sz w:val="22"/>
          <w:szCs w:val="22"/>
        </w:rPr>
      </w:pPr>
      <w:r>
        <w:rPr>
          <w:rFonts w:cs="Arial"/>
          <w:sz w:val="22"/>
          <w:szCs w:val="22"/>
        </w:rPr>
        <w:t>Are fully licensed to practice; and</w:t>
      </w:r>
    </w:p>
    <w:p w:rsidR="003D7BE2" w:rsidRPr="002845B5" w:rsidRDefault="00C22547" w:rsidP="004B28EC">
      <w:pPr>
        <w:pStyle w:val="HLegal4"/>
        <w:numPr>
          <w:ilvl w:val="1"/>
          <w:numId w:val="31"/>
        </w:numPr>
        <w:spacing w:after="0"/>
        <w:ind w:firstLine="206"/>
        <w:rPr>
          <w:rFonts w:cs="Arial"/>
          <w:sz w:val="22"/>
          <w:szCs w:val="22"/>
        </w:rPr>
      </w:pPr>
      <w:r>
        <w:rPr>
          <w:rFonts w:cs="Arial"/>
          <w:sz w:val="22"/>
          <w:szCs w:val="22"/>
        </w:rPr>
        <w:t>Have u</w:t>
      </w:r>
      <w:r w:rsidR="003D7BE2" w:rsidRPr="002845B5">
        <w:rPr>
          <w:rFonts w:cs="Arial"/>
          <w:sz w:val="22"/>
          <w:szCs w:val="22"/>
        </w:rPr>
        <w:t>ndergone a revalidation process as appropriate.</w:t>
      </w:r>
    </w:p>
    <w:p w:rsidR="003D7BE2" w:rsidRPr="002845B5" w:rsidRDefault="003D7BE2" w:rsidP="002268B3">
      <w:pPr>
        <w:pStyle w:val="HLegal4"/>
        <w:numPr>
          <w:ilvl w:val="0"/>
          <w:numId w:val="0"/>
        </w:numPr>
        <w:spacing w:after="0"/>
        <w:ind w:left="993"/>
        <w:rPr>
          <w:rFonts w:cs="Arial"/>
          <w:sz w:val="22"/>
          <w:szCs w:val="22"/>
        </w:rPr>
      </w:pPr>
    </w:p>
    <w:p w:rsidR="003D7BE2" w:rsidRPr="002845B5" w:rsidRDefault="003D7BE2" w:rsidP="004F2F25">
      <w:pPr>
        <w:pStyle w:val="HLegal4"/>
        <w:numPr>
          <w:ilvl w:val="2"/>
          <w:numId w:val="69"/>
        </w:numPr>
        <w:spacing w:after="0"/>
        <w:rPr>
          <w:rFonts w:cs="Arial"/>
          <w:sz w:val="22"/>
          <w:szCs w:val="22"/>
        </w:rPr>
      </w:pPr>
      <w:r w:rsidRPr="002845B5">
        <w:rPr>
          <w:rFonts w:cs="Arial"/>
          <w:sz w:val="22"/>
          <w:szCs w:val="22"/>
        </w:rPr>
        <w:t>All Nursing Staff are:</w:t>
      </w:r>
    </w:p>
    <w:p w:rsidR="003D7BE2" w:rsidRPr="002845B5" w:rsidRDefault="003D7BE2" w:rsidP="004B28EC">
      <w:pPr>
        <w:pStyle w:val="HLegal4"/>
        <w:numPr>
          <w:ilvl w:val="0"/>
          <w:numId w:val="39"/>
        </w:numPr>
        <w:spacing w:after="0"/>
        <w:ind w:left="1418" w:hanging="284"/>
        <w:rPr>
          <w:rFonts w:cs="Arial"/>
          <w:sz w:val="22"/>
          <w:szCs w:val="22"/>
        </w:rPr>
      </w:pPr>
      <w:r w:rsidRPr="002845B5">
        <w:rPr>
          <w:rFonts w:cs="Arial"/>
          <w:sz w:val="22"/>
          <w:szCs w:val="22"/>
        </w:rPr>
        <w:t>Registered on the Nursing and Midwifery and Health Professional   Council Register and, if they are to prescribe drugs and/or medicine, that the corresponding entry in the register indicted they hold a prescribing qualification; and</w:t>
      </w:r>
    </w:p>
    <w:p w:rsidR="003D7BE2" w:rsidRDefault="003D7BE2" w:rsidP="004B28EC">
      <w:pPr>
        <w:pStyle w:val="HLegal4"/>
        <w:numPr>
          <w:ilvl w:val="0"/>
          <w:numId w:val="39"/>
        </w:numPr>
        <w:spacing w:after="0"/>
        <w:ind w:left="1418" w:hanging="284"/>
        <w:rPr>
          <w:rFonts w:cs="Arial"/>
          <w:sz w:val="22"/>
          <w:szCs w:val="22"/>
        </w:rPr>
      </w:pPr>
      <w:r w:rsidRPr="002845B5">
        <w:rPr>
          <w:rFonts w:cs="Arial"/>
          <w:sz w:val="22"/>
          <w:szCs w:val="22"/>
        </w:rPr>
        <w:t>Subject to robust procedures for re-registering and monitoring subsequent re-registration for Health Care Professionals as appropriate.</w:t>
      </w:r>
    </w:p>
    <w:p w:rsidR="00FB4E93" w:rsidRPr="002845B5" w:rsidRDefault="00FB4E93" w:rsidP="004B28EC">
      <w:pPr>
        <w:pStyle w:val="HLegal4"/>
        <w:numPr>
          <w:ilvl w:val="0"/>
          <w:numId w:val="39"/>
        </w:numPr>
        <w:spacing w:after="0"/>
        <w:ind w:left="1418" w:hanging="284"/>
        <w:rPr>
          <w:rFonts w:cs="Arial"/>
          <w:sz w:val="22"/>
          <w:szCs w:val="22"/>
        </w:rPr>
      </w:pPr>
      <w:r>
        <w:rPr>
          <w:rFonts w:cs="Arial"/>
          <w:sz w:val="22"/>
          <w:szCs w:val="22"/>
        </w:rPr>
        <w:t>Subject to revalidation</w:t>
      </w:r>
      <w:r w:rsidR="00E562E7">
        <w:rPr>
          <w:rFonts w:cs="Arial"/>
          <w:sz w:val="22"/>
          <w:szCs w:val="22"/>
        </w:rPr>
        <w:t>.</w:t>
      </w:r>
    </w:p>
    <w:p w:rsidR="003D7BE2" w:rsidRPr="002845B5" w:rsidRDefault="003D7BE2" w:rsidP="00EB4F70">
      <w:pPr>
        <w:pStyle w:val="HLegal4"/>
        <w:numPr>
          <w:ilvl w:val="0"/>
          <w:numId w:val="0"/>
        </w:numPr>
        <w:spacing w:after="0"/>
        <w:ind w:left="1146"/>
        <w:rPr>
          <w:rFonts w:cs="Arial"/>
          <w:sz w:val="22"/>
          <w:szCs w:val="22"/>
        </w:rPr>
      </w:pPr>
    </w:p>
    <w:p w:rsidR="003D7BE2" w:rsidRPr="002845B5" w:rsidRDefault="003D7BE2" w:rsidP="004F2F25">
      <w:pPr>
        <w:pStyle w:val="ListParagraph"/>
        <w:numPr>
          <w:ilvl w:val="0"/>
          <w:numId w:val="69"/>
        </w:numPr>
        <w:jc w:val="both"/>
        <w:rPr>
          <w:rFonts w:cs="Arial"/>
          <w:b/>
          <w:sz w:val="22"/>
          <w:szCs w:val="22"/>
        </w:rPr>
      </w:pPr>
      <w:r w:rsidRPr="002845B5">
        <w:rPr>
          <w:rFonts w:cs="Arial"/>
          <w:b/>
          <w:sz w:val="22"/>
          <w:szCs w:val="22"/>
        </w:rPr>
        <w:t>Practitioner Continuity</w:t>
      </w:r>
    </w:p>
    <w:p w:rsidR="003D7BE2" w:rsidRPr="002845B5" w:rsidRDefault="003D7BE2" w:rsidP="00EB4F70">
      <w:pPr>
        <w:jc w:val="both"/>
        <w:rPr>
          <w:rFonts w:cs="Arial"/>
          <w:b/>
          <w:sz w:val="22"/>
          <w:szCs w:val="22"/>
          <w:u w:val="single"/>
        </w:rPr>
      </w:pPr>
    </w:p>
    <w:p w:rsidR="003D7BE2" w:rsidRPr="006C2018" w:rsidRDefault="003D7BE2" w:rsidP="004F2F25">
      <w:pPr>
        <w:pStyle w:val="ListParagraph"/>
        <w:numPr>
          <w:ilvl w:val="1"/>
          <w:numId w:val="58"/>
        </w:numPr>
        <w:jc w:val="both"/>
        <w:rPr>
          <w:rFonts w:cs="Arial"/>
          <w:sz w:val="22"/>
          <w:szCs w:val="22"/>
        </w:rPr>
      </w:pPr>
      <w:r w:rsidRPr="006C2018">
        <w:rPr>
          <w:rFonts w:cs="Arial"/>
          <w:sz w:val="22"/>
          <w:szCs w:val="22"/>
        </w:rPr>
        <w:t>The Contractor shall:</w:t>
      </w:r>
    </w:p>
    <w:p w:rsidR="003D7BE2" w:rsidRPr="002845B5" w:rsidRDefault="003D7BE2" w:rsidP="00EB4F70">
      <w:pPr>
        <w:pStyle w:val="ListParagraph"/>
        <w:ind w:left="1146"/>
        <w:jc w:val="both"/>
        <w:rPr>
          <w:rFonts w:cs="Arial"/>
          <w:sz w:val="22"/>
          <w:szCs w:val="22"/>
        </w:rPr>
      </w:pPr>
    </w:p>
    <w:p w:rsidR="0015387C" w:rsidRDefault="003D7BE2" w:rsidP="004F2F25">
      <w:pPr>
        <w:pStyle w:val="HLegal3"/>
        <w:numPr>
          <w:ilvl w:val="2"/>
          <w:numId w:val="58"/>
        </w:numPr>
        <w:spacing w:after="0"/>
        <w:ind w:left="2120"/>
        <w:jc w:val="left"/>
        <w:rPr>
          <w:rFonts w:cs="Arial"/>
          <w:sz w:val="22"/>
          <w:szCs w:val="22"/>
        </w:rPr>
      </w:pPr>
      <w:r w:rsidRPr="0015387C">
        <w:rPr>
          <w:rFonts w:cs="Arial"/>
          <w:sz w:val="22"/>
          <w:szCs w:val="22"/>
        </w:rPr>
        <w:t>notify the Commissioner about any planned material changes to the skill mix of Clinical Staff;</w:t>
      </w:r>
    </w:p>
    <w:p w:rsidR="003D7BE2" w:rsidRPr="0015387C" w:rsidRDefault="007414A0" w:rsidP="00C22547">
      <w:pPr>
        <w:pStyle w:val="HLegal3"/>
        <w:numPr>
          <w:ilvl w:val="2"/>
          <w:numId w:val="58"/>
        </w:numPr>
        <w:spacing w:after="0"/>
        <w:ind w:left="2120"/>
        <w:jc w:val="left"/>
        <w:rPr>
          <w:rFonts w:cs="Arial"/>
          <w:sz w:val="22"/>
          <w:szCs w:val="22"/>
        </w:rPr>
      </w:pPr>
      <w:r w:rsidRPr="0015387C">
        <w:rPr>
          <w:rFonts w:cs="Arial"/>
          <w:sz w:val="22"/>
          <w:szCs w:val="22"/>
        </w:rPr>
        <w:t xml:space="preserve">notify </w:t>
      </w:r>
      <w:r w:rsidR="00840733" w:rsidRPr="0015387C">
        <w:rPr>
          <w:rFonts w:cs="Arial"/>
          <w:sz w:val="22"/>
          <w:szCs w:val="22"/>
        </w:rPr>
        <w:t xml:space="preserve">the Commissioner </w:t>
      </w:r>
      <w:r w:rsidR="003D7BE2" w:rsidRPr="0015387C">
        <w:rPr>
          <w:rFonts w:cs="Arial"/>
          <w:sz w:val="22"/>
          <w:szCs w:val="22"/>
        </w:rPr>
        <w:t>of any changes in the permanently employed GPs or nurse practitioners; and</w:t>
      </w:r>
    </w:p>
    <w:p w:rsidR="003D7BE2" w:rsidRPr="002845B5" w:rsidRDefault="003D7BE2" w:rsidP="00C22547">
      <w:pPr>
        <w:pStyle w:val="HLegal3"/>
        <w:numPr>
          <w:ilvl w:val="2"/>
          <w:numId w:val="58"/>
        </w:numPr>
        <w:spacing w:after="0"/>
        <w:ind w:left="2120"/>
        <w:jc w:val="left"/>
        <w:rPr>
          <w:rFonts w:cs="Arial"/>
          <w:sz w:val="22"/>
          <w:szCs w:val="22"/>
        </w:rPr>
      </w:pPr>
      <w:proofErr w:type="gramStart"/>
      <w:r w:rsidRPr="002845B5">
        <w:rPr>
          <w:rFonts w:cs="Arial"/>
          <w:sz w:val="22"/>
          <w:szCs w:val="22"/>
        </w:rPr>
        <w:t>take</w:t>
      </w:r>
      <w:proofErr w:type="gramEnd"/>
      <w:r w:rsidRPr="002845B5">
        <w:rPr>
          <w:rFonts w:cs="Arial"/>
          <w:sz w:val="22"/>
          <w:szCs w:val="22"/>
        </w:rPr>
        <w:t xml:space="preserve"> all reasonable steps to keep the use of locum GPs or nurses to a minimum.</w:t>
      </w:r>
    </w:p>
    <w:p w:rsidR="003D7BE2" w:rsidRPr="002845B5" w:rsidRDefault="003D7BE2" w:rsidP="00C22547">
      <w:pPr>
        <w:ind w:left="1309"/>
        <w:jc w:val="both"/>
        <w:rPr>
          <w:rFonts w:cs="Arial"/>
          <w:sz w:val="22"/>
          <w:szCs w:val="22"/>
        </w:rPr>
      </w:pPr>
    </w:p>
    <w:p w:rsidR="003D7BE2" w:rsidRPr="002845B5" w:rsidRDefault="003D7BE2" w:rsidP="00C22547">
      <w:pPr>
        <w:pStyle w:val="ListParagraph"/>
        <w:numPr>
          <w:ilvl w:val="0"/>
          <w:numId w:val="58"/>
        </w:numPr>
        <w:jc w:val="both"/>
        <w:rPr>
          <w:rFonts w:cs="Arial"/>
          <w:b/>
          <w:sz w:val="22"/>
          <w:szCs w:val="22"/>
        </w:rPr>
      </w:pPr>
      <w:r w:rsidRPr="002845B5">
        <w:rPr>
          <w:rFonts w:cs="Arial"/>
          <w:b/>
          <w:sz w:val="22"/>
          <w:szCs w:val="22"/>
        </w:rPr>
        <w:t>Risk Management</w:t>
      </w:r>
    </w:p>
    <w:p w:rsidR="003D7BE2" w:rsidRPr="002845B5" w:rsidRDefault="003D7BE2" w:rsidP="0015387C">
      <w:pPr>
        <w:jc w:val="both"/>
        <w:rPr>
          <w:rFonts w:cs="Arial"/>
          <w:b/>
          <w:sz w:val="22"/>
          <w:szCs w:val="22"/>
          <w:u w:val="single"/>
        </w:rPr>
      </w:pPr>
    </w:p>
    <w:p w:rsidR="003D7BE2" w:rsidRPr="002845B5" w:rsidRDefault="003D7BE2" w:rsidP="004F2F25">
      <w:pPr>
        <w:pStyle w:val="ListParagraph"/>
        <w:numPr>
          <w:ilvl w:val="1"/>
          <w:numId w:val="58"/>
        </w:numPr>
        <w:jc w:val="both"/>
        <w:rPr>
          <w:rFonts w:cs="Arial"/>
          <w:sz w:val="22"/>
          <w:szCs w:val="22"/>
        </w:rPr>
      </w:pPr>
      <w:r w:rsidRPr="002845B5">
        <w:rPr>
          <w:rFonts w:cs="Arial"/>
          <w:sz w:val="22"/>
          <w:szCs w:val="22"/>
        </w:rPr>
        <w:t>The Contractor shall:</w:t>
      </w:r>
    </w:p>
    <w:p w:rsidR="003D7BE2" w:rsidRPr="002845B5" w:rsidRDefault="003D7BE2" w:rsidP="0015387C">
      <w:pPr>
        <w:jc w:val="both"/>
        <w:rPr>
          <w:rFonts w:cs="Arial"/>
          <w:sz w:val="22"/>
          <w:szCs w:val="22"/>
        </w:rPr>
      </w:pPr>
    </w:p>
    <w:p w:rsidR="003D7BE2" w:rsidRPr="002845B5" w:rsidRDefault="003D7BE2" w:rsidP="004F2F25">
      <w:pPr>
        <w:pStyle w:val="HLegal3"/>
        <w:numPr>
          <w:ilvl w:val="2"/>
          <w:numId w:val="58"/>
        </w:numPr>
        <w:spacing w:after="0"/>
        <w:rPr>
          <w:rFonts w:cs="Arial"/>
          <w:sz w:val="22"/>
          <w:szCs w:val="22"/>
        </w:rPr>
      </w:pPr>
      <w:r w:rsidRPr="002845B5">
        <w:rPr>
          <w:rFonts w:cs="Arial"/>
          <w:sz w:val="22"/>
          <w:szCs w:val="22"/>
        </w:rPr>
        <w:t xml:space="preserve">Operate mechanisms for assessing </w:t>
      </w:r>
      <w:r w:rsidR="007414A0" w:rsidRPr="002845B5">
        <w:rPr>
          <w:rFonts w:cs="Arial"/>
          <w:sz w:val="22"/>
          <w:szCs w:val="22"/>
        </w:rPr>
        <w:t xml:space="preserve">and </w:t>
      </w:r>
      <w:r w:rsidRPr="002845B5">
        <w:rPr>
          <w:rFonts w:cs="Arial"/>
          <w:sz w:val="22"/>
          <w:szCs w:val="22"/>
        </w:rPr>
        <w:t xml:space="preserve">managing clinical and general business risk including the maintenance of a suitable risk register that is reviewed, as a minimum by the </w:t>
      </w:r>
      <w:r w:rsidR="007414A0" w:rsidRPr="002845B5">
        <w:rPr>
          <w:rFonts w:cs="Arial"/>
          <w:sz w:val="22"/>
          <w:szCs w:val="22"/>
        </w:rPr>
        <w:t>Contractor</w:t>
      </w:r>
      <w:r w:rsidRPr="002845B5">
        <w:rPr>
          <w:rFonts w:cs="Arial"/>
          <w:sz w:val="22"/>
          <w:szCs w:val="22"/>
        </w:rPr>
        <w:t xml:space="preserve"> on a monthly basis;</w:t>
      </w:r>
    </w:p>
    <w:p w:rsidR="003D7BE2" w:rsidRPr="002845B5" w:rsidRDefault="003D7BE2" w:rsidP="0015387C">
      <w:pPr>
        <w:jc w:val="both"/>
        <w:rPr>
          <w:rFonts w:cs="Arial"/>
          <w:sz w:val="22"/>
          <w:szCs w:val="22"/>
        </w:rPr>
      </w:pPr>
    </w:p>
    <w:p w:rsidR="003D7BE2" w:rsidRPr="002845B5" w:rsidRDefault="003D7BE2" w:rsidP="004F2F25">
      <w:pPr>
        <w:pStyle w:val="HLegal3"/>
        <w:numPr>
          <w:ilvl w:val="2"/>
          <w:numId w:val="58"/>
        </w:numPr>
        <w:spacing w:after="0"/>
        <w:rPr>
          <w:rFonts w:cs="Arial"/>
          <w:sz w:val="22"/>
          <w:szCs w:val="22"/>
        </w:rPr>
      </w:pPr>
      <w:r w:rsidRPr="002845B5">
        <w:rPr>
          <w:rFonts w:cs="Arial"/>
          <w:sz w:val="22"/>
          <w:szCs w:val="22"/>
        </w:rPr>
        <w:t xml:space="preserve">prepare disaster recovery, contingency and business continuity plans that should be available for inspection by the Commissioner at any time; </w:t>
      </w:r>
    </w:p>
    <w:p w:rsidR="003D7BE2" w:rsidRPr="002845B5" w:rsidRDefault="003D7BE2" w:rsidP="0015387C">
      <w:pPr>
        <w:jc w:val="both"/>
        <w:rPr>
          <w:rFonts w:cs="Arial"/>
          <w:sz w:val="22"/>
          <w:szCs w:val="22"/>
        </w:rPr>
      </w:pPr>
      <w:r w:rsidRPr="002845B5">
        <w:rPr>
          <w:rFonts w:cs="Arial"/>
          <w:sz w:val="22"/>
          <w:szCs w:val="22"/>
        </w:rPr>
        <w:tab/>
      </w:r>
    </w:p>
    <w:p w:rsidR="003D7BE2" w:rsidRPr="002845B5" w:rsidRDefault="003D7BE2" w:rsidP="004F2F25">
      <w:pPr>
        <w:pStyle w:val="HLegal3"/>
        <w:numPr>
          <w:ilvl w:val="2"/>
          <w:numId w:val="58"/>
        </w:numPr>
        <w:spacing w:after="0"/>
        <w:rPr>
          <w:rFonts w:cs="Arial"/>
          <w:sz w:val="22"/>
          <w:szCs w:val="22"/>
        </w:rPr>
      </w:pPr>
      <w:r w:rsidRPr="002845B5">
        <w:rPr>
          <w:rFonts w:cs="Arial"/>
          <w:sz w:val="22"/>
          <w:szCs w:val="22"/>
        </w:rPr>
        <w:t>keep the Commissioner fully informed about any significant risks that have been identified that could impact on the performance of the contract;</w:t>
      </w:r>
    </w:p>
    <w:p w:rsidR="003D7BE2" w:rsidRPr="002845B5" w:rsidRDefault="003D7BE2" w:rsidP="0015387C">
      <w:pPr>
        <w:jc w:val="both"/>
        <w:rPr>
          <w:rFonts w:cs="Arial"/>
          <w:sz w:val="22"/>
          <w:szCs w:val="22"/>
        </w:rPr>
      </w:pPr>
    </w:p>
    <w:p w:rsidR="003D7BE2" w:rsidRPr="002845B5" w:rsidRDefault="003D7BE2" w:rsidP="004F2F25">
      <w:pPr>
        <w:pStyle w:val="HLegal3"/>
        <w:numPr>
          <w:ilvl w:val="2"/>
          <w:numId w:val="58"/>
        </w:numPr>
        <w:spacing w:after="0"/>
        <w:rPr>
          <w:rFonts w:cs="Arial"/>
          <w:sz w:val="22"/>
          <w:szCs w:val="22"/>
        </w:rPr>
      </w:pPr>
      <w:proofErr w:type="gramStart"/>
      <w:r w:rsidRPr="002845B5">
        <w:rPr>
          <w:rFonts w:cs="Arial"/>
          <w:sz w:val="22"/>
          <w:szCs w:val="22"/>
        </w:rPr>
        <w:t>notify</w:t>
      </w:r>
      <w:proofErr w:type="gramEnd"/>
      <w:r w:rsidRPr="002845B5">
        <w:rPr>
          <w:rFonts w:cs="Arial"/>
          <w:sz w:val="22"/>
          <w:szCs w:val="22"/>
        </w:rPr>
        <w:t xml:space="preserve"> the Commissioner of the person responsible for risk management within the </w:t>
      </w:r>
      <w:r w:rsidR="007414A0" w:rsidRPr="002845B5">
        <w:rPr>
          <w:rFonts w:cs="Arial"/>
          <w:sz w:val="22"/>
          <w:szCs w:val="22"/>
        </w:rPr>
        <w:t>C</w:t>
      </w:r>
      <w:r w:rsidRPr="002845B5">
        <w:rPr>
          <w:rFonts w:cs="Arial"/>
          <w:sz w:val="22"/>
          <w:szCs w:val="22"/>
        </w:rPr>
        <w:t>ontractor’s organisation.</w:t>
      </w:r>
    </w:p>
    <w:p w:rsidR="00522CD8" w:rsidRPr="002845B5" w:rsidRDefault="00522CD8" w:rsidP="0015387C">
      <w:pPr>
        <w:spacing w:after="200"/>
        <w:jc w:val="both"/>
        <w:rPr>
          <w:rFonts w:cs="Arial"/>
          <w:b/>
          <w:sz w:val="22"/>
          <w:szCs w:val="22"/>
        </w:rPr>
      </w:pPr>
      <w:r w:rsidRPr="002845B5">
        <w:rPr>
          <w:rFonts w:cs="Arial"/>
          <w:b/>
          <w:sz w:val="22"/>
          <w:szCs w:val="22"/>
        </w:rPr>
        <w:br w:type="page"/>
      </w:r>
    </w:p>
    <w:p w:rsidR="003D7BE2" w:rsidRPr="002845B5" w:rsidRDefault="003D7BE2" w:rsidP="0015387C">
      <w:pPr>
        <w:spacing w:line="360" w:lineRule="auto"/>
        <w:jc w:val="center"/>
        <w:rPr>
          <w:rFonts w:cs="Arial"/>
          <w:b/>
          <w:sz w:val="22"/>
          <w:szCs w:val="22"/>
        </w:rPr>
      </w:pPr>
      <w:r w:rsidRPr="002845B5">
        <w:rPr>
          <w:rFonts w:cs="Arial"/>
          <w:b/>
          <w:sz w:val="22"/>
          <w:szCs w:val="22"/>
        </w:rPr>
        <w:t>Part B</w:t>
      </w:r>
    </w:p>
    <w:p w:rsidR="003D7BE2" w:rsidRPr="002845B5" w:rsidRDefault="003D7BE2" w:rsidP="0015387C">
      <w:pPr>
        <w:spacing w:line="360" w:lineRule="auto"/>
        <w:jc w:val="center"/>
        <w:rPr>
          <w:rFonts w:cs="Arial"/>
          <w:b/>
          <w:sz w:val="22"/>
          <w:szCs w:val="22"/>
        </w:rPr>
      </w:pPr>
      <w:r w:rsidRPr="002845B5">
        <w:rPr>
          <w:rFonts w:cs="Arial"/>
          <w:b/>
          <w:sz w:val="22"/>
          <w:szCs w:val="22"/>
        </w:rPr>
        <w:t>Services</w:t>
      </w:r>
    </w:p>
    <w:p w:rsidR="003D7BE2" w:rsidRPr="002845B5" w:rsidRDefault="003D7BE2" w:rsidP="002845B5">
      <w:pPr>
        <w:pStyle w:val="ListParagraph"/>
        <w:numPr>
          <w:ilvl w:val="0"/>
          <w:numId w:val="29"/>
        </w:numPr>
        <w:autoSpaceDE w:val="0"/>
        <w:autoSpaceDN w:val="0"/>
        <w:adjustRightInd w:val="0"/>
        <w:ind w:left="0" w:right="685" w:hanging="426"/>
        <w:jc w:val="both"/>
        <w:rPr>
          <w:rFonts w:cs="Arial"/>
          <w:b/>
          <w:sz w:val="22"/>
          <w:szCs w:val="22"/>
          <w:u w:val="single"/>
        </w:rPr>
      </w:pPr>
      <w:r w:rsidRPr="002845B5">
        <w:rPr>
          <w:rFonts w:cs="Arial"/>
          <w:b/>
          <w:sz w:val="22"/>
          <w:szCs w:val="22"/>
          <w:u w:val="single"/>
        </w:rPr>
        <w:t>Access To Services</w:t>
      </w:r>
    </w:p>
    <w:p w:rsidR="003D7BE2" w:rsidRPr="002845B5" w:rsidRDefault="003D7BE2" w:rsidP="002845B5">
      <w:pPr>
        <w:spacing w:line="360" w:lineRule="auto"/>
        <w:jc w:val="both"/>
        <w:rPr>
          <w:rFonts w:cs="Arial"/>
          <w:sz w:val="22"/>
          <w:szCs w:val="22"/>
        </w:rPr>
      </w:pPr>
    </w:p>
    <w:p w:rsidR="008240B8" w:rsidRPr="006C2018" w:rsidRDefault="008240B8" w:rsidP="004F2F25">
      <w:pPr>
        <w:pStyle w:val="ListParagraph"/>
        <w:numPr>
          <w:ilvl w:val="1"/>
          <w:numId w:val="45"/>
        </w:numPr>
        <w:jc w:val="both"/>
        <w:rPr>
          <w:rFonts w:cs="Arial"/>
          <w:b/>
          <w:sz w:val="22"/>
          <w:szCs w:val="22"/>
        </w:rPr>
      </w:pPr>
      <w:r w:rsidRPr="006C2018">
        <w:rPr>
          <w:rFonts w:cs="Arial"/>
          <w:b/>
          <w:sz w:val="22"/>
          <w:szCs w:val="22"/>
        </w:rPr>
        <w:t>Opening hours</w:t>
      </w:r>
    </w:p>
    <w:p w:rsidR="008240B8" w:rsidRPr="002845B5" w:rsidRDefault="008240B8" w:rsidP="0015387C">
      <w:pPr>
        <w:jc w:val="both"/>
        <w:rPr>
          <w:rFonts w:cs="Arial"/>
          <w:b/>
          <w:sz w:val="22"/>
          <w:szCs w:val="22"/>
        </w:rPr>
      </w:pPr>
    </w:p>
    <w:p w:rsidR="008240B8" w:rsidRPr="0015387C" w:rsidRDefault="0015387C" w:rsidP="0015387C">
      <w:pPr>
        <w:ind w:left="142"/>
        <w:jc w:val="both"/>
        <w:rPr>
          <w:rFonts w:cs="Arial"/>
          <w:sz w:val="22"/>
          <w:szCs w:val="22"/>
        </w:rPr>
      </w:pPr>
      <w:r w:rsidRPr="004B28EC">
        <w:rPr>
          <w:rFonts w:cs="Arial"/>
          <w:b/>
          <w:sz w:val="22"/>
          <w:szCs w:val="22"/>
        </w:rPr>
        <w:t>1.1.1</w:t>
      </w:r>
      <w:r>
        <w:rPr>
          <w:rFonts w:cs="Arial"/>
          <w:sz w:val="22"/>
          <w:szCs w:val="22"/>
        </w:rPr>
        <w:t xml:space="preserve"> </w:t>
      </w:r>
      <w:r w:rsidR="008240B8" w:rsidRPr="0015387C">
        <w:rPr>
          <w:rFonts w:cs="Arial"/>
          <w:sz w:val="22"/>
          <w:szCs w:val="22"/>
        </w:rPr>
        <w:t>The Practice shall be open and Reception Services, as defined below, provided at all times during Core Hours and Additional Hours</w:t>
      </w:r>
      <w:r w:rsidR="002E4D2C">
        <w:rPr>
          <w:rFonts w:cs="Arial"/>
          <w:sz w:val="22"/>
          <w:szCs w:val="22"/>
        </w:rPr>
        <w:t xml:space="preserve"> (where applicable)</w:t>
      </w:r>
      <w:r w:rsidR="008240B8" w:rsidRPr="0015387C">
        <w:rPr>
          <w:rFonts w:cs="Arial"/>
          <w:sz w:val="22"/>
          <w:szCs w:val="22"/>
        </w:rPr>
        <w:t xml:space="preserve">.  </w:t>
      </w:r>
    </w:p>
    <w:p w:rsidR="008240B8" w:rsidRPr="002845B5" w:rsidRDefault="008240B8" w:rsidP="0015387C">
      <w:pPr>
        <w:pStyle w:val="ListParagraph"/>
        <w:jc w:val="both"/>
        <w:rPr>
          <w:rFonts w:cs="Arial"/>
          <w:sz w:val="22"/>
          <w:szCs w:val="22"/>
        </w:rPr>
      </w:pPr>
    </w:p>
    <w:p w:rsidR="008240B8" w:rsidRPr="002E4D2C" w:rsidRDefault="008240B8" w:rsidP="004F2F25">
      <w:pPr>
        <w:pStyle w:val="ListParagraph"/>
        <w:numPr>
          <w:ilvl w:val="2"/>
          <w:numId w:val="59"/>
        </w:numPr>
        <w:jc w:val="both"/>
        <w:rPr>
          <w:rFonts w:cs="Arial"/>
          <w:sz w:val="22"/>
          <w:szCs w:val="22"/>
        </w:rPr>
      </w:pPr>
      <w:r w:rsidRPr="002E4D2C">
        <w:rPr>
          <w:rFonts w:cs="Arial"/>
          <w:sz w:val="22"/>
          <w:szCs w:val="22"/>
        </w:rPr>
        <w:t>Core Hours are defined as:</w:t>
      </w:r>
    </w:p>
    <w:tbl>
      <w:tblPr>
        <w:tblStyle w:val="TableGrid"/>
        <w:tblpPr w:leftFromText="180" w:rightFromText="180" w:vertAnchor="text" w:horzAnchor="margin" w:tblpXSpec="center" w:tblpY="88"/>
        <w:tblW w:w="0" w:type="auto"/>
        <w:tblLook w:val="04A0" w:firstRow="1" w:lastRow="0" w:firstColumn="1" w:lastColumn="0" w:noHBand="0" w:noVBand="1"/>
      </w:tblPr>
      <w:tblGrid>
        <w:gridCol w:w="1384"/>
        <w:gridCol w:w="1418"/>
        <w:gridCol w:w="1484"/>
        <w:gridCol w:w="1634"/>
        <w:gridCol w:w="1701"/>
      </w:tblGrid>
      <w:tr w:rsidR="008240B8" w:rsidRPr="002845B5" w:rsidTr="008240B8">
        <w:tc>
          <w:tcPr>
            <w:tcW w:w="1384" w:type="dxa"/>
          </w:tcPr>
          <w:p w:rsidR="008240B8" w:rsidRPr="002845B5" w:rsidRDefault="008240B8" w:rsidP="002845B5">
            <w:pPr>
              <w:spacing w:line="360" w:lineRule="auto"/>
              <w:jc w:val="both"/>
              <w:rPr>
                <w:rFonts w:cs="Arial"/>
                <w:sz w:val="22"/>
                <w:szCs w:val="22"/>
              </w:rPr>
            </w:pPr>
            <w:r w:rsidRPr="002845B5">
              <w:rPr>
                <w:rFonts w:cs="Arial"/>
                <w:sz w:val="22"/>
                <w:szCs w:val="22"/>
              </w:rPr>
              <w:t>Monday</w:t>
            </w:r>
          </w:p>
        </w:tc>
        <w:tc>
          <w:tcPr>
            <w:tcW w:w="1418" w:type="dxa"/>
          </w:tcPr>
          <w:p w:rsidR="008240B8" w:rsidRPr="002845B5" w:rsidRDefault="008240B8" w:rsidP="002845B5">
            <w:pPr>
              <w:spacing w:line="360" w:lineRule="auto"/>
              <w:jc w:val="both"/>
              <w:rPr>
                <w:rFonts w:cs="Arial"/>
                <w:sz w:val="22"/>
                <w:szCs w:val="22"/>
              </w:rPr>
            </w:pPr>
            <w:r w:rsidRPr="002845B5">
              <w:rPr>
                <w:rFonts w:cs="Arial"/>
                <w:sz w:val="22"/>
                <w:szCs w:val="22"/>
              </w:rPr>
              <w:t>Tuesday</w:t>
            </w:r>
          </w:p>
        </w:tc>
        <w:tc>
          <w:tcPr>
            <w:tcW w:w="1484" w:type="dxa"/>
          </w:tcPr>
          <w:p w:rsidR="008240B8" w:rsidRPr="002845B5" w:rsidRDefault="008240B8" w:rsidP="002845B5">
            <w:pPr>
              <w:spacing w:line="360" w:lineRule="auto"/>
              <w:jc w:val="both"/>
              <w:rPr>
                <w:rFonts w:cs="Arial"/>
                <w:sz w:val="22"/>
                <w:szCs w:val="22"/>
              </w:rPr>
            </w:pPr>
            <w:r w:rsidRPr="002845B5">
              <w:rPr>
                <w:rFonts w:cs="Arial"/>
                <w:sz w:val="22"/>
                <w:szCs w:val="22"/>
              </w:rPr>
              <w:t>Wednesday</w:t>
            </w:r>
          </w:p>
        </w:tc>
        <w:tc>
          <w:tcPr>
            <w:tcW w:w="1634" w:type="dxa"/>
          </w:tcPr>
          <w:p w:rsidR="008240B8" w:rsidRPr="002845B5" w:rsidRDefault="008240B8" w:rsidP="002845B5">
            <w:pPr>
              <w:spacing w:line="360" w:lineRule="auto"/>
              <w:jc w:val="both"/>
              <w:rPr>
                <w:rFonts w:cs="Arial"/>
                <w:sz w:val="22"/>
                <w:szCs w:val="22"/>
              </w:rPr>
            </w:pPr>
            <w:r w:rsidRPr="002845B5">
              <w:rPr>
                <w:rFonts w:cs="Arial"/>
                <w:sz w:val="22"/>
                <w:szCs w:val="22"/>
              </w:rPr>
              <w:t>Thursday</w:t>
            </w:r>
          </w:p>
        </w:tc>
        <w:tc>
          <w:tcPr>
            <w:tcW w:w="1701" w:type="dxa"/>
          </w:tcPr>
          <w:p w:rsidR="008240B8" w:rsidRPr="002845B5" w:rsidRDefault="008240B8" w:rsidP="002845B5">
            <w:pPr>
              <w:spacing w:line="360" w:lineRule="auto"/>
              <w:jc w:val="both"/>
              <w:rPr>
                <w:rFonts w:cs="Arial"/>
                <w:sz w:val="22"/>
                <w:szCs w:val="22"/>
              </w:rPr>
            </w:pPr>
            <w:r w:rsidRPr="002845B5">
              <w:rPr>
                <w:rFonts w:cs="Arial"/>
                <w:sz w:val="22"/>
                <w:szCs w:val="22"/>
              </w:rPr>
              <w:t>Friday</w:t>
            </w:r>
          </w:p>
        </w:tc>
      </w:tr>
      <w:tr w:rsidR="008240B8" w:rsidRPr="002845B5" w:rsidTr="008240B8">
        <w:tc>
          <w:tcPr>
            <w:tcW w:w="1384" w:type="dxa"/>
          </w:tcPr>
          <w:p w:rsidR="008240B8" w:rsidRPr="002845B5" w:rsidRDefault="008240B8" w:rsidP="002845B5">
            <w:pPr>
              <w:spacing w:line="360" w:lineRule="auto"/>
              <w:jc w:val="both"/>
              <w:rPr>
                <w:rFonts w:cs="Arial"/>
                <w:sz w:val="22"/>
                <w:szCs w:val="22"/>
              </w:rPr>
            </w:pPr>
            <w:r w:rsidRPr="002845B5">
              <w:rPr>
                <w:rFonts w:cs="Arial"/>
                <w:sz w:val="22"/>
                <w:szCs w:val="22"/>
              </w:rPr>
              <w:t>8am</w:t>
            </w:r>
          </w:p>
          <w:p w:rsidR="008240B8" w:rsidRPr="002845B5" w:rsidRDefault="00BD707E" w:rsidP="002845B5">
            <w:pPr>
              <w:spacing w:line="360" w:lineRule="auto"/>
              <w:jc w:val="both"/>
              <w:rPr>
                <w:rFonts w:cs="Arial"/>
                <w:sz w:val="22"/>
                <w:szCs w:val="22"/>
              </w:rPr>
            </w:pPr>
            <w:r w:rsidRPr="002845B5">
              <w:rPr>
                <w:rFonts w:cs="Arial"/>
                <w:sz w:val="22"/>
                <w:szCs w:val="22"/>
              </w:rPr>
              <w:t>6.30</w:t>
            </w:r>
            <w:r w:rsidR="008240B8" w:rsidRPr="002845B5">
              <w:rPr>
                <w:rFonts w:cs="Arial"/>
                <w:sz w:val="22"/>
                <w:szCs w:val="22"/>
              </w:rPr>
              <w:t>pm</w:t>
            </w:r>
          </w:p>
        </w:tc>
        <w:tc>
          <w:tcPr>
            <w:tcW w:w="1418" w:type="dxa"/>
          </w:tcPr>
          <w:p w:rsidR="008240B8" w:rsidRPr="002845B5" w:rsidRDefault="008240B8" w:rsidP="002845B5">
            <w:pPr>
              <w:spacing w:line="360" w:lineRule="auto"/>
              <w:jc w:val="both"/>
              <w:rPr>
                <w:rFonts w:cs="Arial"/>
                <w:sz w:val="22"/>
                <w:szCs w:val="22"/>
              </w:rPr>
            </w:pPr>
            <w:r w:rsidRPr="002845B5">
              <w:rPr>
                <w:rFonts w:cs="Arial"/>
                <w:sz w:val="22"/>
                <w:szCs w:val="22"/>
              </w:rPr>
              <w:t>8am</w:t>
            </w:r>
          </w:p>
          <w:p w:rsidR="008240B8" w:rsidRPr="002845B5" w:rsidRDefault="00BD707E" w:rsidP="002845B5">
            <w:pPr>
              <w:spacing w:line="360" w:lineRule="auto"/>
              <w:jc w:val="both"/>
              <w:rPr>
                <w:rFonts w:cs="Arial"/>
                <w:sz w:val="22"/>
                <w:szCs w:val="22"/>
              </w:rPr>
            </w:pPr>
            <w:r w:rsidRPr="002845B5">
              <w:rPr>
                <w:rFonts w:cs="Arial"/>
                <w:sz w:val="22"/>
                <w:szCs w:val="22"/>
              </w:rPr>
              <w:t>6.30</w:t>
            </w:r>
            <w:r w:rsidR="008240B8" w:rsidRPr="002845B5">
              <w:rPr>
                <w:rFonts w:cs="Arial"/>
                <w:sz w:val="22"/>
                <w:szCs w:val="22"/>
              </w:rPr>
              <w:t>pm</w:t>
            </w:r>
          </w:p>
        </w:tc>
        <w:tc>
          <w:tcPr>
            <w:tcW w:w="1484" w:type="dxa"/>
          </w:tcPr>
          <w:p w:rsidR="008240B8" w:rsidRPr="002845B5" w:rsidRDefault="008240B8" w:rsidP="002845B5">
            <w:pPr>
              <w:spacing w:line="360" w:lineRule="auto"/>
              <w:jc w:val="both"/>
              <w:rPr>
                <w:rFonts w:cs="Arial"/>
                <w:sz w:val="22"/>
                <w:szCs w:val="22"/>
              </w:rPr>
            </w:pPr>
            <w:r w:rsidRPr="002845B5">
              <w:rPr>
                <w:rFonts w:cs="Arial"/>
                <w:sz w:val="22"/>
                <w:szCs w:val="22"/>
              </w:rPr>
              <w:t>8am</w:t>
            </w:r>
          </w:p>
          <w:p w:rsidR="008240B8" w:rsidRPr="002845B5" w:rsidRDefault="00BD707E" w:rsidP="002845B5">
            <w:pPr>
              <w:spacing w:line="360" w:lineRule="auto"/>
              <w:jc w:val="both"/>
              <w:rPr>
                <w:rFonts w:cs="Arial"/>
                <w:sz w:val="22"/>
                <w:szCs w:val="22"/>
              </w:rPr>
            </w:pPr>
            <w:r w:rsidRPr="002845B5">
              <w:rPr>
                <w:rFonts w:cs="Arial"/>
                <w:sz w:val="22"/>
                <w:szCs w:val="22"/>
              </w:rPr>
              <w:t>6.30</w:t>
            </w:r>
            <w:r w:rsidR="008240B8" w:rsidRPr="002845B5">
              <w:rPr>
                <w:rFonts w:cs="Arial"/>
                <w:sz w:val="22"/>
                <w:szCs w:val="22"/>
              </w:rPr>
              <w:t>pm</w:t>
            </w:r>
          </w:p>
        </w:tc>
        <w:tc>
          <w:tcPr>
            <w:tcW w:w="1634" w:type="dxa"/>
          </w:tcPr>
          <w:p w:rsidR="008240B8" w:rsidRPr="002845B5" w:rsidRDefault="008240B8" w:rsidP="002845B5">
            <w:pPr>
              <w:spacing w:line="360" w:lineRule="auto"/>
              <w:jc w:val="both"/>
              <w:rPr>
                <w:rFonts w:cs="Arial"/>
                <w:sz w:val="22"/>
                <w:szCs w:val="22"/>
              </w:rPr>
            </w:pPr>
            <w:r w:rsidRPr="002845B5">
              <w:rPr>
                <w:rFonts w:cs="Arial"/>
                <w:sz w:val="22"/>
                <w:szCs w:val="22"/>
              </w:rPr>
              <w:t>8am</w:t>
            </w:r>
          </w:p>
          <w:p w:rsidR="008240B8" w:rsidRPr="002845B5" w:rsidRDefault="00BD707E" w:rsidP="002845B5">
            <w:pPr>
              <w:spacing w:line="360" w:lineRule="auto"/>
              <w:jc w:val="both"/>
              <w:rPr>
                <w:rFonts w:cs="Arial"/>
                <w:sz w:val="22"/>
                <w:szCs w:val="22"/>
              </w:rPr>
            </w:pPr>
            <w:r w:rsidRPr="002845B5">
              <w:rPr>
                <w:rFonts w:cs="Arial"/>
                <w:sz w:val="22"/>
                <w:szCs w:val="22"/>
              </w:rPr>
              <w:t>6.30</w:t>
            </w:r>
            <w:r w:rsidR="008240B8" w:rsidRPr="002845B5">
              <w:rPr>
                <w:rFonts w:cs="Arial"/>
                <w:sz w:val="22"/>
                <w:szCs w:val="22"/>
              </w:rPr>
              <w:t>pm</w:t>
            </w:r>
          </w:p>
        </w:tc>
        <w:tc>
          <w:tcPr>
            <w:tcW w:w="1701" w:type="dxa"/>
          </w:tcPr>
          <w:p w:rsidR="008240B8" w:rsidRPr="002845B5" w:rsidRDefault="008240B8" w:rsidP="002845B5">
            <w:pPr>
              <w:spacing w:line="360" w:lineRule="auto"/>
              <w:jc w:val="both"/>
              <w:rPr>
                <w:rFonts w:cs="Arial"/>
                <w:sz w:val="22"/>
                <w:szCs w:val="22"/>
              </w:rPr>
            </w:pPr>
            <w:r w:rsidRPr="002845B5">
              <w:rPr>
                <w:rFonts w:cs="Arial"/>
                <w:sz w:val="22"/>
                <w:szCs w:val="22"/>
              </w:rPr>
              <w:t>8am</w:t>
            </w:r>
          </w:p>
          <w:p w:rsidR="008240B8" w:rsidRPr="002845B5" w:rsidRDefault="00BD707E" w:rsidP="002845B5">
            <w:pPr>
              <w:spacing w:line="360" w:lineRule="auto"/>
              <w:jc w:val="both"/>
              <w:rPr>
                <w:rFonts w:cs="Arial"/>
                <w:sz w:val="22"/>
                <w:szCs w:val="22"/>
              </w:rPr>
            </w:pPr>
            <w:r w:rsidRPr="002845B5">
              <w:rPr>
                <w:rFonts w:cs="Arial"/>
                <w:sz w:val="22"/>
                <w:szCs w:val="22"/>
              </w:rPr>
              <w:t>6.30</w:t>
            </w:r>
            <w:r w:rsidR="008240B8" w:rsidRPr="002845B5">
              <w:rPr>
                <w:rFonts w:cs="Arial"/>
                <w:sz w:val="22"/>
                <w:szCs w:val="22"/>
              </w:rPr>
              <w:t>pm</w:t>
            </w:r>
          </w:p>
        </w:tc>
      </w:tr>
    </w:tbl>
    <w:p w:rsidR="008240B8" w:rsidRPr="002845B5" w:rsidRDefault="008240B8" w:rsidP="002845B5">
      <w:pPr>
        <w:spacing w:line="360" w:lineRule="auto"/>
        <w:jc w:val="both"/>
        <w:rPr>
          <w:rFonts w:cs="Arial"/>
          <w:sz w:val="22"/>
          <w:szCs w:val="22"/>
        </w:rPr>
      </w:pPr>
    </w:p>
    <w:p w:rsidR="008240B8" w:rsidRPr="002845B5" w:rsidRDefault="008240B8" w:rsidP="002845B5">
      <w:pPr>
        <w:spacing w:line="360" w:lineRule="auto"/>
        <w:jc w:val="both"/>
        <w:rPr>
          <w:rFonts w:cs="Arial"/>
          <w:sz w:val="22"/>
          <w:szCs w:val="22"/>
        </w:rPr>
      </w:pPr>
    </w:p>
    <w:p w:rsidR="008240B8" w:rsidRPr="002845B5" w:rsidRDefault="008240B8" w:rsidP="002845B5">
      <w:pPr>
        <w:spacing w:line="360" w:lineRule="auto"/>
        <w:jc w:val="both"/>
        <w:rPr>
          <w:rFonts w:cs="Arial"/>
          <w:sz w:val="22"/>
          <w:szCs w:val="22"/>
        </w:rPr>
      </w:pPr>
    </w:p>
    <w:p w:rsidR="008240B8" w:rsidRPr="002845B5" w:rsidRDefault="008240B8" w:rsidP="00A81B3F">
      <w:pPr>
        <w:jc w:val="both"/>
        <w:rPr>
          <w:rFonts w:cs="Arial"/>
          <w:sz w:val="22"/>
          <w:szCs w:val="22"/>
        </w:rPr>
      </w:pPr>
    </w:p>
    <w:p w:rsidR="002E4D2C" w:rsidRDefault="002E4D2C" w:rsidP="0015387C">
      <w:pPr>
        <w:jc w:val="both"/>
        <w:rPr>
          <w:rFonts w:cs="Arial"/>
          <w:b/>
          <w:sz w:val="22"/>
          <w:szCs w:val="22"/>
        </w:rPr>
      </w:pPr>
    </w:p>
    <w:p w:rsidR="008240B8" w:rsidRPr="002845B5" w:rsidRDefault="004B28EC" w:rsidP="0015387C">
      <w:pPr>
        <w:jc w:val="both"/>
        <w:rPr>
          <w:rFonts w:cs="Arial"/>
          <w:sz w:val="22"/>
          <w:szCs w:val="22"/>
        </w:rPr>
      </w:pPr>
      <w:r w:rsidRPr="004B28EC">
        <w:rPr>
          <w:rFonts w:cs="Arial"/>
          <w:b/>
          <w:sz w:val="22"/>
          <w:szCs w:val="22"/>
        </w:rPr>
        <w:t>1.1.3</w:t>
      </w:r>
      <w:r>
        <w:rPr>
          <w:rFonts w:cs="Arial"/>
          <w:sz w:val="22"/>
          <w:szCs w:val="22"/>
        </w:rPr>
        <w:t xml:space="preserve"> </w:t>
      </w:r>
      <w:r w:rsidR="008240B8" w:rsidRPr="002845B5">
        <w:rPr>
          <w:rFonts w:cs="Arial"/>
          <w:sz w:val="22"/>
          <w:szCs w:val="22"/>
        </w:rPr>
        <w:t xml:space="preserve">Core Hours shall not be altered and all contracted services should be available during these hours. </w:t>
      </w:r>
    </w:p>
    <w:p w:rsidR="004B28EC" w:rsidRDefault="004B28EC" w:rsidP="004B28EC">
      <w:pPr>
        <w:spacing w:line="360" w:lineRule="auto"/>
        <w:jc w:val="both"/>
        <w:rPr>
          <w:rFonts w:cs="Arial"/>
          <w:sz w:val="22"/>
          <w:szCs w:val="22"/>
        </w:rPr>
      </w:pPr>
    </w:p>
    <w:p w:rsidR="003D7BE2" w:rsidRDefault="003D7BE2" w:rsidP="004F2F25">
      <w:pPr>
        <w:pStyle w:val="ListParagraph"/>
        <w:numPr>
          <w:ilvl w:val="1"/>
          <w:numId w:val="60"/>
        </w:numPr>
        <w:jc w:val="both"/>
        <w:rPr>
          <w:rFonts w:cs="Arial"/>
          <w:b/>
          <w:sz w:val="22"/>
          <w:szCs w:val="22"/>
        </w:rPr>
      </w:pPr>
      <w:r w:rsidRPr="004B28EC">
        <w:rPr>
          <w:rFonts w:cs="Arial"/>
          <w:b/>
          <w:sz w:val="22"/>
          <w:szCs w:val="22"/>
        </w:rPr>
        <w:t>Provision of Reception Services</w:t>
      </w:r>
    </w:p>
    <w:p w:rsidR="004B28EC" w:rsidRPr="004B28EC" w:rsidRDefault="004B28EC" w:rsidP="004B28EC">
      <w:pPr>
        <w:pStyle w:val="ListParagraph"/>
        <w:ind w:left="480"/>
        <w:jc w:val="both"/>
        <w:rPr>
          <w:rFonts w:cs="Arial"/>
          <w:b/>
          <w:sz w:val="22"/>
          <w:szCs w:val="22"/>
        </w:rPr>
      </w:pPr>
    </w:p>
    <w:p w:rsidR="003D7BE2" w:rsidRPr="004B28EC" w:rsidRDefault="004B28EC" w:rsidP="006C2018">
      <w:pPr>
        <w:rPr>
          <w:rFonts w:cs="Arial"/>
          <w:sz w:val="22"/>
          <w:szCs w:val="22"/>
        </w:rPr>
      </w:pPr>
      <w:r w:rsidRPr="004B28EC">
        <w:rPr>
          <w:rFonts w:cs="Arial"/>
          <w:b/>
          <w:sz w:val="22"/>
          <w:szCs w:val="22"/>
        </w:rPr>
        <w:t>1.2.1</w:t>
      </w:r>
      <w:r>
        <w:rPr>
          <w:rFonts w:cs="Arial"/>
          <w:sz w:val="22"/>
          <w:szCs w:val="22"/>
        </w:rPr>
        <w:t xml:space="preserve"> </w:t>
      </w:r>
      <w:r w:rsidR="003D7BE2" w:rsidRPr="004B28EC">
        <w:rPr>
          <w:rFonts w:cs="Arial"/>
          <w:sz w:val="22"/>
          <w:szCs w:val="22"/>
        </w:rPr>
        <w:t xml:space="preserve">The Contractor must provide full </w:t>
      </w:r>
      <w:r w:rsidR="004E3239" w:rsidRPr="004B28EC">
        <w:rPr>
          <w:rFonts w:cs="Arial"/>
          <w:sz w:val="22"/>
          <w:szCs w:val="22"/>
        </w:rPr>
        <w:t>R</w:t>
      </w:r>
      <w:r w:rsidR="003D7BE2" w:rsidRPr="004B28EC">
        <w:rPr>
          <w:rFonts w:cs="Arial"/>
          <w:sz w:val="22"/>
          <w:szCs w:val="22"/>
        </w:rPr>
        <w:t xml:space="preserve">eception </w:t>
      </w:r>
      <w:r w:rsidR="004E3239" w:rsidRPr="004B28EC">
        <w:rPr>
          <w:rFonts w:cs="Arial"/>
          <w:sz w:val="22"/>
          <w:szCs w:val="22"/>
        </w:rPr>
        <w:t xml:space="preserve">Services </w:t>
      </w:r>
      <w:r w:rsidR="003D7BE2" w:rsidRPr="004B28EC">
        <w:rPr>
          <w:rFonts w:cs="Arial"/>
          <w:sz w:val="22"/>
          <w:szCs w:val="22"/>
        </w:rPr>
        <w:t>at the Practice Premises throughout the Core Hours</w:t>
      </w:r>
      <w:r w:rsidR="004E3239" w:rsidRPr="004B28EC">
        <w:rPr>
          <w:rFonts w:cs="Arial"/>
          <w:sz w:val="22"/>
          <w:szCs w:val="22"/>
        </w:rPr>
        <w:t xml:space="preserve"> and Additional Hours where appropriate</w:t>
      </w:r>
      <w:r w:rsidR="003D7BE2" w:rsidRPr="004B28EC">
        <w:rPr>
          <w:rFonts w:cs="Arial"/>
          <w:sz w:val="22"/>
          <w:szCs w:val="22"/>
        </w:rPr>
        <w:t>.</w:t>
      </w:r>
      <w:r w:rsidR="008240B8" w:rsidRPr="004B28EC">
        <w:rPr>
          <w:rFonts w:cs="Arial"/>
          <w:sz w:val="22"/>
          <w:szCs w:val="22"/>
        </w:rPr>
        <w:t xml:space="preserve"> </w:t>
      </w:r>
      <w:r w:rsidR="003D7BE2" w:rsidRPr="004B28EC">
        <w:rPr>
          <w:rFonts w:cs="Arial"/>
          <w:sz w:val="22"/>
          <w:szCs w:val="22"/>
        </w:rPr>
        <w:t xml:space="preserve">Reception </w:t>
      </w:r>
      <w:r w:rsidR="004E3239" w:rsidRPr="004B28EC">
        <w:rPr>
          <w:rFonts w:cs="Arial"/>
          <w:sz w:val="22"/>
          <w:szCs w:val="22"/>
        </w:rPr>
        <w:t xml:space="preserve">Services </w:t>
      </w:r>
      <w:r w:rsidR="003D7BE2" w:rsidRPr="004B28EC">
        <w:rPr>
          <w:rFonts w:cs="Arial"/>
          <w:sz w:val="22"/>
          <w:szCs w:val="22"/>
        </w:rPr>
        <w:t>will include but not be limited to:</w:t>
      </w:r>
      <w:r w:rsidR="00A81B3F" w:rsidRPr="004B28EC">
        <w:rPr>
          <w:rFonts w:cs="Arial"/>
          <w:sz w:val="22"/>
          <w:szCs w:val="22"/>
        </w:rPr>
        <w:br/>
      </w:r>
    </w:p>
    <w:p w:rsidR="003D7BE2" w:rsidRPr="004B28EC" w:rsidRDefault="003D7BE2" w:rsidP="004F2F25">
      <w:pPr>
        <w:pStyle w:val="ListParagraph"/>
        <w:numPr>
          <w:ilvl w:val="2"/>
          <w:numId w:val="61"/>
        </w:numPr>
        <w:jc w:val="both"/>
        <w:rPr>
          <w:rFonts w:cs="Arial"/>
          <w:sz w:val="22"/>
          <w:szCs w:val="22"/>
        </w:rPr>
      </w:pPr>
      <w:r w:rsidRPr="004B28EC">
        <w:rPr>
          <w:rFonts w:cs="Arial"/>
          <w:sz w:val="22"/>
          <w:szCs w:val="22"/>
        </w:rPr>
        <w:t xml:space="preserve">Answering the telephone by a </w:t>
      </w:r>
      <w:r w:rsidR="000B476E">
        <w:rPr>
          <w:rFonts w:cs="Arial"/>
          <w:sz w:val="22"/>
          <w:szCs w:val="22"/>
        </w:rPr>
        <w:t>P</w:t>
      </w:r>
      <w:r w:rsidRPr="004B28EC">
        <w:rPr>
          <w:rFonts w:cs="Arial"/>
          <w:sz w:val="22"/>
          <w:szCs w:val="22"/>
        </w:rPr>
        <w:t>ractice staff member;</w:t>
      </w:r>
    </w:p>
    <w:p w:rsidR="003D7BE2" w:rsidRPr="004B28EC" w:rsidRDefault="003D7BE2" w:rsidP="004F2F25">
      <w:pPr>
        <w:pStyle w:val="ListParagraph"/>
        <w:numPr>
          <w:ilvl w:val="2"/>
          <w:numId w:val="61"/>
        </w:numPr>
        <w:jc w:val="both"/>
        <w:rPr>
          <w:rFonts w:cs="Arial"/>
          <w:sz w:val="22"/>
          <w:szCs w:val="22"/>
        </w:rPr>
      </w:pPr>
      <w:r w:rsidRPr="004B28EC">
        <w:rPr>
          <w:rFonts w:cs="Arial"/>
          <w:sz w:val="22"/>
          <w:szCs w:val="22"/>
        </w:rPr>
        <w:t>Free access to the premises without the need to be physically admitted;</w:t>
      </w:r>
    </w:p>
    <w:p w:rsidR="003D7BE2" w:rsidRPr="004B28EC" w:rsidRDefault="003D7BE2" w:rsidP="004F2F25">
      <w:pPr>
        <w:pStyle w:val="ListParagraph"/>
        <w:numPr>
          <w:ilvl w:val="2"/>
          <w:numId w:val="61"/>
        </w:numPr>
        <w:jc w:val="both"/>
        <w:rPr>
          <w:rFonts w:cs="Arial"/>
          <w:sz w:val="22"/>
          <w:szCs w:val="22"/>
        </w:rPr>
      </w:pPr>
      <w:r w:rsidRPr="004B28EC">
        <w:rPr>
          <w:rFonts w:cs="Arial"/>
          <w:sz w:val="22"/>
          <w:szCs w:val="22"/>
        </w:rPr>
        <w:t xml:space="preserve">Booking appointments; </w:t>
      </w:r>
    </w:p>
    <w:p w:rsidR="003D7BE2" w:rsidRPr="004B28EC" w:rsidRDefault="003D7BE2" w:rsidP="004F2F25">
      <w:pPr>
        <w:pStyle w:val="ListParagraph"/>
        <w:numPr>
          <w:ilvl w:val="2"/>
          <w:numId w:val="61"/>
        </w:numPr>
        <w:jc w:val="both"/>
        <w:rPr>
          <w:rFonts w:cs="Arial"/>
          <w:sz w:val="22"/>
          <w:szCs w:val="22"/>
        </w:rPr>
      </w:pPr>
      <w:r w:rsidRPr="004B28EC">
        <w:rPr>
          <w:rFonts w:cs="Arial"/>
          <w:sz w:val="22"/>
          <w:szCs w:val="22"/>
        </w:rPr>
        <w:t>Answering and co-ordinating Patient queries and requests;</w:t>
      </w:r>
    </w:p>
    <w:p w:rsidR="003D7BE2" w:rsidRPr="004B28EC" w:rsidRDefault="003D7BE2" w:rsidP="004F2F25">
      <w:pPr>
        <w:pStyle w:val="ListParagraph"/>
        <w:numPr>
          <w:ilvl w:val="2"/>
          <w:numId w:val="61"/>
        </w:numPr>
        <w:jc w:val="both"/>
        <w:rPr>
          <w:rFonts w:cs="Arial"/>
          <w:sz w:val="22"/>
          <w:szCs w:val="22"/>
        </w:rPr>
      </w:pPr>
      <w:r w:rsidRPr="004B28EC">
        <w:rPr>
          <w:rFonts w:cs="Arial"/>
          <w:sz w:val="22"/>
          <w:szCs w:val="22"/>
        </w:rPr>
        <w:t xml:space="preserve"> Signposting Patients to services</w:t>
      </w:r>
      <w:r w:rsidR="004E3239" w:rsidRPr="004B28EC">
        <w:rPr>
          <w:rFonts w:cs="Arial"/>
          <w:sz w:val="22"/>
          <w:szCs w:val="22"/>
        </w:rPr>
        <w:t>, including appropriate third sector organisations</w:t>
      </w:r>
      <w:r w:rsidRPr="004B28EC">
        <w:rPr>
          <w:rFonts w:cs="Arial"/>
          <w:sz w:val="22"/>
          <w:szCs w:val="22"/>
        </w:rPr>
        <w:t>.</w:t>
      </w:r>
    </w:p>
    <w:p w:rsidR="008240B8" w:rsidRPr="004B28EC" w:rsidRDefault="008240B8" w:rsidP="004F2F25">
      <w:pPr>
        <w:pStyle w:val="ListParagraph"/>
        <w:numPr>
          <w:ilvl w:val="2"/>
          <w:numId w:val="61"/>
        </w:numPr>
        <w:jc w:val="both"/>
        <w:rPr>
          <w:rFonts w:cs="Arial"/>
          <w:sz w:val="22"/>
          <w:szCs w:val="22"/>
        </w:rPr>
      </w:pPr>
      <w:r w:rsidRPr="004B28EC">
        <w:rPr>
          <w:rFonts w:cs="Arial"/>
          <w:sz w:val="22"/>
          <w:szCs w:val="22"/>
        </w:rPr>
        <w:t>Prescription services.</w:t>
      </w:r>
    </w:p>
    <w:p w:rsidR="004B28EC" w:rsidRDefault="004B28EC" w:rsidP="004B28EC">
      <w:pPr>
        <w:spacing w:line="360" w:lineRule="auto"/>
        <w:jc w:val="both"/>
        <w:rPr>
          <w:rFonts w:cs="Arial"/>
          <w:bCs w:val="0"/>
          <w:sz w:val="22"/>
          <w:szCs w:val="22"/>
          <w:u w:val="single"/>
        </w:rPr>
      </w:pPr>
    </w:p>
    <w:p w:rsidR="003D7BE2" w:rsidRDefault="003D7BE2" w:rsidP="004F2F25">
      <w:pPr>
        <w:pStyle w:val="ListParagraph"/>
        <w:numPr>
          <w:ilvl w:val="1"/>
          <w:numId w:val="60"/>
        </w:numPr>
        <w:jc w:val="both"/>
        <w:rPr>
          <w:rFonts w:cs="Arial"/>
          <w:b/>
          <w:sz w:val="22"/>
          <w:szCs w:val="22"/>
        </w:rPr>
      </w:pPr>
      <w:r w:rsidRPr="004B28EC">
        <w:rPr>
          <w:rFonts w:cs="Arial"/>
          <w:b/>
          <w:sz w:val="22"/>
          <w:szCs w:val="22"/>
        </w:rPr>
        <w:t>Patient Registration Area</w:t>
      </w:r>
    </w:p>
    <w:p w:rsidR="004B28EC" w:rsidRPr="004B28EC" w:rsidRDefault="004B28EC" w:rsidP="006C2018">
      <w:pPr>
        <w:pStyle w:val="ListParagraph"/>
        <w:ind w:left="480"/>
        <w:jc w:val="both"/>
        <w:rPr>
          <w:rFonts w:cs="Arial"/>
          <w:b/>
          <w:sz w:val="22"/>
          <w:szCs w:val="22"/>
        </w:rPr>
      </w:pPr>
    </w:p>
    <w:p w:rsidR="003D7BE2" w:rsidRPr="002845B5" w:rsidRDefault="004B28EC" w:rsidP="006C2018">
      <w:pPr>
        <w:pStyle w:val="00-Normal-BB"/>
        <w:spacing w:after="240"/>
        <w:rPr>
          <w:rFonts w:cs="Arial"/>
          <w:szCs w:val="22"/>
        </w:rPr>
      </w:pPr>
      <w:r w:rsidRPr="004B28EC">
        <w:rPr>
          <w:rFonts w:cs="Arial"/>
          <w:b/>
          <w:szCs w:val="22"/>
        </w:rPr>
        <w:t>1.3.1</w:t>
      </w:r>
      <w:r>
        <w:rPr>
          <w:rFonts w:cs="Arial"/>
          <w:szCs w:val="22"/>
        </w:rPr>
        <w:t xml:space="preserve"> </w:t>
      </w:r>
      <w:r w:rsidR="003D7BE2" w:rsidRPr="002845B5">
        <w:rPr>
          <w:rFonts w:cs="Arial"/>
          <w:szCs w:val="22"/>
        </w:rPr>
        <w:t xml:space="preserve">The </w:t>
      </w:r>
      <w:r w:rsidR="00274C45" w:rsidRPr="002845B5">
        <w:rPr>
          <w:rFonts w:cs="Arial"/>
          <w:szCs w:val="22"/>
        </w:rPr>
        <w:t>Contractor</w:t>
      </w:r>
      <w:r w:rsidR="003D7BE2" w:rsidRPr="002845B5">
        <w:rPr>
          <w:rFonts w:cs="Arial"/>
          <w:szCs w:val="22"/>
        </w:rPr>
        <w:t xml:space="preserve"> shall continue to treat any registered patient that is admitted</w:t>
      </w:r>
      <w:r w:rsidR="00E13527" w:rsidRPr="002845B5">
        <w:rPr>
          <w:rFonts w:cs="Arial"/>
          <w:szCs w:val="22"/>
        </w:rPr>
        <w:t xml:space="preserve"> to a nursing/residential home </w:t>
      </w:r>
      <w:r w:rsidR="008240B8" w:rsidRPr="002845B5">
        <w:rPr>
          <w:rFonts w:cs="Arial"/>
          <w:szCs w:val="22"/>
        </w:rPr>
        <w:t xml:space="preserve">for </w:t>
      </w:r>
      <w:r w:rsidR="003D7BE2" w:rsidRPr="002845B5">
        <w:rPr>
          <w:rFonts w:cs="Arial"/>
          <w:szCs w:val="22"/>
        </w:rPr>
        <w:t xml:space="preserve">short term care and will routinely accept any patient admitted to a nursing home/residential home if requested to do so by the </w:t>
      </w:r>
      <w:r w:rsidR="004E3239" w:rsidRPr="002845B5">
        <w:rPr>
          <w:rFonts w:cs="Arial"/>
          <w:szCs w:val="22"/>
        </w:rPr>
        <w:t xml:space="preserve">Patient </w:t>
      </w:r>
      <w:r w:rsidR="003D7BE2" w:rsidRPr="002845B5">
        <w:rPr>
          <w:rFonts w:cs="Arial"/>
          <w:szCs w:val="22"/>
        </w:rPr>
        <w:t xml:space="preserve">or carer where the address is situated within the </w:t>
      </w:r>
      <w:r w:rsidR="004E3239" w:rsidRPr="002845B5">
        <w:rPr>
          <w:rFonts w:cs="Arial"/>
          <w:szCs w:val="22"/>
        </w:rPr>
        <w:t>Practice</w:t>
      </w:r>
      <w:r w:rsidR="000B476E">
        <w:rPr>
          <w:rFonts w:cs="Arial"/>
          <w:szCs w:val="22"/>
        </w:rPr>
        <w:t xml:space="preserve"> Registration</w:t>
      </w:r>
      <w:r w:rsidR="004E3239" w:rsidRPr="002845B5">
        <w:rPr>
          <w:rFonts w:cs="Arial"/>
          <w:szCs w:val="22"/>
        </w:rPr>
        <w:t xml:space="preserve"> Area</w:t>
      </w:r>
      <w:r w:rsidR="003D7BE2" w:rsidRPr="002845B5">
        <w:rPr>
          <w:rFonts w:cs="Arial"/>
          <w:szCs w:val="22"/>
        </w:rPr>
        <w:t>.</w:t>
      </w:r>
    </w:p>
    <w:p w:rsidR="003D7BE2" w:rsidRDefault="003D7BE2" w:rsidP="004F2F25">
      <w:pPr>
        <w:pStyle w:val="00-Normal-BB"/>
        <w:numPr>
          <w:ilvl w:val="2"/>
          <w:numId w:val="70"/>
        </w:numPr>
        <w:rPr>
          <w:rFonts w:cs="Arial"/>
          <w:szCs w:val="22"/>
        </w:rPr>
      </w:pPr>
      <w:r w:rsidRPr="002845B5">
        <w:rPr>
          <w:rFonts w:cs="Arial"/>
          <w:szCs w:val="22"/>
        </w:rPr>
        <w:t xml:space="preserve">The </w:t>
      </w:r>
      <w:r w:rsidR="00274C45" w:rsidRPr="002845B5">
        <w:rPr>
          <w:rFonts w:cs="Arial"/>
          <w:szCs w:val="22"/>
        </w:rPr>
        <w:t>Contractor</w:t>
      </w:r>
      <w:r w:rsidRPr="002845B5">
        <w:rPr>
          <w:rFonts w:cs="Arial"/>
          <w:szCs w:val="22"/>
        </w:rPr>
        <w:t xml:space="preserve"> shall make services available to disadvantaged groups i.e. migrants, asylum seeker and the homeless, and shall ensure that requests for patient registration be dealt with on an individual basis and acknowledge that refusal to accept must be based on non-discriminatory grounds.  </w:t>
      </w:r>
    </w:p>
    <w:p w:rsidR="004B28EC" w:rsidRPr="002845B5" w:rsidRDefault="004B28EC" w:rsidP="004B28EC">
      <w:pPr>
        <w:pStyle w:val="00-Normal-BB"/>
        <w:ind w:left="720"/>
        <w:rPr>
          <w:rFonts w:cs="Arial"/>
          <w:szCs w:val="22"/>
        </w:rPr>
      </w:pPr>
    </w:p>
    <w:p w:rsidR="00E851B4" w:rsidRDefault="00E851B4" w:rsidP="004F2F25">
      <w:pPr>
        <w:pStyle w:val="00-Normal-BB"/>
        <w:numPr>
          <w:ilvl w:val="2"/>
          <w:numId w:val="70"/>
        </w:numPr>
        <w:rPr>
          <w:rFonts w:cs="Arial"/>
          <w:szCs w:val="22"/>
        </w:rPr>
      </w:pPr>
      <w:r w:rsidRPr="002845B5">
        <w:rPr>
          <w:rFonts w:cs="Arial"/>
          <w:szCs w:val="22"/>
        </w:rPr>
        <w:t xml:space="preserve">The Contractor shall </w:t>
      </w:r>
      <w:r w:rsidR="00517234">
        <w:rPr>
          <w:rFonts w:cs="Arial"/>
          <w:szCs w:val="22"/>
        </w:rPr>
        <w:t xml:space="preserve">deliver Services to existing patients registered </w:t>
      </w:r>
      <w:r w:rsidRPr="002845B5">
        <w:rPr>
          <w:rFonts w:cs="Arial"/>
          <w:szCs w:val="22"/>
        </w:rPr>
        <w:t>in the Patient Choice Extension Scheme</w:t>
      </w:r>
      <w:r w:rsidR="00517234">
        <w:rPr>
          <w:rFonts w:cs="Arial"/>
          <w:szCs w:val="22"/>
        </w:rPr>
        <w:t xml:space="preserve"> but not accept new Patients</w:t>
      </w:r>
      <w:r w:rsidRPr="002845B5">
        <w:rPr>
          <w:rFonts w:cs="Arial"/>
          <w:szCs w:val="22"/>
        </w:rPr>
        <w:t>.</w:t>
      </w:r>
    </w:p>
    <w:p w:rsidR="004B28EC" w:rsidRPr="002845B5" w:rsidRDefault="004B28EC" w:rsidP="004B28EC">
      <w:pPr>
        <w:pStyle w:val="00-Normal-BB"/>
        <w:ind w:left="720"/>
        <w:rPr>
          <w:rFonts w:cs="Arial"/>
          <w:szCs w:val="22"/>
        </w:rPr>
      </w:pPr>
    </w:p>
    <w:p w:rsidR="003D7BE2" w:rsidRDefault="003D7BE2" w:rsidP="004F2F25">
      <w:pPr>
        <w:pStyle w:val="ListParagraph"/>
        <w:numPr>
          <w:ilvl w:val="1"/>
          <w:numId w:val="70"/>
        </w:numPr>
        <w:jc w:val="both"/>
        <w:rPr>
          <w:rFonts w:cs="Arial"/>
          <w:b/>
          <w:sz w:val="22"/>
          <w:szCs w:val="22"/>
        </w:rPr>
      </w:pPr>
      <w:r w:rsidRPr="004B28EC">
        <w:rPr>
          <w:rFonts w:cs="Arial"/>
          <w:b/>
          <w:sz w:val="22"/>
          <w:szCs w:val="22"/>
        </w:rPr>
        <w:t>Appointments</w:t>
      </w:r>
    </w:p>
    <w:p w:rsidR="004B28EC" w:rsidRPr="004B28EC" w:rsidRDefault="004B28EC" w:rsidP="003865F1">
      <w:pPr>
        <w:pStyle w:val="ListParagraph"/>
        <w:ind w:left="480"/>
        <w:jc w:val="both"/>
        <w:rPr>
          <w:rFonts w:cs="Arial"/>
          <w:b/>
          <w:sz w:val="22"/>
          <w:szCs w:val="22"/>
        </w:rPr>
      </w:pPr>
    </w:p>
    <w:p w:rsidR="004B28EC" w:rsidRDefault="004B28EC" w:rsidP="003865F1">
      <w:pPr>
        <w:jc w:val="both"/>
        <w:rPr>
          <w:rFonts w:cs="Arial"/>
          <w:sz w:val="22"/>
          <w:szCs w:val="22"/>
        </w:rPr>
      </w:pPr>
      <w:r w:rsidRPr="004B28EC">
        <w:rPr>
          <w:rFonts w:cs="Arial"/>
          <w:b/>
          <w:sz w:val="22"/>
          <w:szCs w:val="22"/>
        </w:rPr>
        <w:t>1.4.1</w:t>
      </w:r>
      <w:r>
        <w:rPr>
          <w:rFonts w:cs="Arial"/>
          <w:sz w:val="22"/>
          <w:szCs w:val="22"/>
        </w:rPr>
        <w:t xml:space="preserve">    </w:t>
      </w:r>
      <w:r w:rsidR="003D7BE2" w:rsidRPr="004B28EC">
        <w:rPr>
          <w:rFonts w:cs="Arial"/>
          <w:sz w:val="22"/>
          <w:szCs w:val="22"/>
        </w:rPr>
        <w:t xml:space="preserve">The Contractor shall offer a full range of consultation methods according to clinical </w:t>
      </w:r>
    </w:p>
    <w:p w:rsidR="003D7BE2" w:rsidRPr="004B28EC" w:rsidRDefault="003D7BE2" w:rsidP="003865F1">
      <w:pPr>
        <w:ind w:left="720"/>
        <w:jc w:val="both"/>
        <w:rPr>
          <w:rFonts w:cs="Arial"/>
          <w:sz w:val="22"/>
          <w:szCs w:val="22"/>
        </w:rPr>
      </w:pPr>
      <w:proofErr w:type="gramStart"/>
      <w:r w:rsidRPr="004B28EC">
        <w:rPr>
          <w:rFonts w:cs="Arial"/>
          <w:sz w:val="22"/>
          <w:szCs w:val="22"/>
        </w:rPr>
        <w:t>need</w:t>
      </w:r>
      <w:proofErr w:type="gramEnd"/>
      <w:r w:rsidRPr="004B28EC">
        <w:rPr>
          <w:rFonts w:cs="Arial"/>
          <w:sz w:val="22"/>
          <w:szCs w:val="22"/>
        </w:rPr>
        <w:t xml:space="preserve"> and patient preference including, but not limited to, telephone, e-mail, video consultation and face</w:t>
      </w:r>
      <w:r w:rsidR="003115A5" w:rsidRPr="004B28EC">
        <w:rPr>
          <w:rFonts w:cs="Arial"/>
          <w:sz w:val="22"/>
          <w:szCs w:val="22"/>
        </w:rPr>
        <w:t>-</w:t>
      </w:r>
      <w:r w:rsidRPr="004B28EC">
        <w:rPr>
          <w:rFonts w:cs="Arial"/>
          <w:sz w:val="22"/>
          <w:szCs w:val="22"/>
        </w:rPr>
        <w:t>to</w:t>
      </w:r>
      <w:r w:rsidR="003115A5" w:rsidRPr="004B28EC">
        <w:rPr>
          <w:rFonts w:cs="Arial"/>
          <w:sz w:val="22"/>
          <w:szCs w:val="22"/>
        </w:rPr>
        <w:t>-</w:t>
      </w:r>
      <w:r w:rsidRPr="004B28EC">
        <w:rPr>
          <w:rFonts w:cs="Arial"/>
          <w:sz w:val="22"/>
          <w:szCs w:val="22"/>
        </w:rPr>
        <w:t>face consultation at the GP Practice.</w:t>
      </w:r>
      <w:r w:rsidR="00A81B3F" w:rsidRPr="004B28EC">
        <w:rPr>
          <w:rFonts w:cs="Arial"/>
          <w:sz w:val="22"/>
          <w:szCs w:val="22"/>
        </w:rPr>
        <w:br/>
      </w:r>
    </w:p>
    <w:p w:rsidR="009C2D33" w:rsidRPr="004B28EC" w:rsidRDefault="009C2D33" w:rsidP="004F2F25">
      <w:pPr>
        <w:pStyle w:val="ListParagraph"/>
        <w:numPr>
          <w:ilvl w:val="2"/>
          <w:numId w:val="70"/>
        </w:numPr>
        <w:jc w:val="both"/>
        <w:rPr>
          <w:rFonts w:cs="Arial"/>
          <w:sz w:val="22"/>
          <w:szCs w:val="22"/>
        </w:rPr>
      </w:pPr>
      <w:r w:rsidRPr="004B28EC">
        <w:rPr>
          <w:rFonts w:cs="Arial"/>
          <w:sz w:val="22"/>
          <w:szCs w:val="22"/>
        </w:rPr>
        <w:t xml:space="preserve">The Contractor </w:t>
      </w:r>
      <w:r w:rsidR="00695D4A">
        <w:rPr>
          <w:rFonts w:cs="Arial"/>
          <w:sz w:val="22"/>
          <w:szCs w:val="22"/>
        </w:rPr>
        <w:t>shall ensure that it has</w:t>
      </w:r>
      <w:r w:rsidRPr="004B28EC">
        <w:rPr>
          <w:rFonts w:cs="Arial"/>
          <w:sz w:val="22"/>
          <w:szCs w:val="22"/>
        </w:rPr>
        <w:t xml:space="preserve"> measures in place to minimise the number of Patients who do not attend booked appointments (DNAs).</w:t>
      </w:r>
    </w:p>
    <w:p w:rsidR="003D7BE2" w:rsidRPr="002845B5" w:rsidRDefault="003D7BE2" w:rsidP="003865F1">
      <w:pPr>
        <w:ind w:left="709"/>
        <w:jc w:val="both"/>
        <w:rPr>
          <w:rFonts w:cs="Arial"/>
          <w:sz w:val="22"/>
          <w:szCs w:val="22"/>
        </w:rPr>
      </w:pPr>
    </w:p>
    <w:p w:rsidR="003D7BE2" w:rsidRPr="002845B5" w:rsidRDefault="003D7BE2" w:rsidP="002845B5">
      <w:pPr>
        <w:spacing w:line="360" w:lineRule="auto"/>
        <w:ind w:left="709"/>
        <w:jc w:val="both"/>
        <w:rPr>
          <w:rFonts w:cs="Arial"/>
          <w:b/>
          <w:sz w:val="22"/>
          <w:szCs w:val="22"/>
        </w:rPr>
      </w:pPr>
    </w:p>
    <w:p w:rsidR="003D7BE2" w:rsidRPr="003865F1" w:rsidRDefault="003D7BE2" w:rsidP="004F2F25">
      <w:pPr>
        <w:pStyle w:val="ListParagraph"/>
        <w:numPr>
          <w:ilvl w:val="1"/>
          <w:numId w:val="70"/>
        </w:numPr>
        <w:jc w:val="both"/>
        <w:rPr>
          <w:rFonts w:cs="Arial"/>
          <w:b/>
          <w:sz w:val="22"/>
          <w:szCs w:val="22"/>
        </w:rPr>
      </w:pPr>
      <w:r w:rsidRPr="003865F1">
        <w:rPr>
          <w:rFonts w:cs="Arial"/>
          <w:b/>
          <w:sz w:val="22"/>
          <w:szCs w:val="22"/>
        </w:rPr>
        <w:t>Booking an Appointment</w:t>
      </w:r>
    </w:p>
    <w:p w:rsidR="003865F1" w:rsidRPr="003865F1" w:rsidRDefault="003865F1" w:rsidP="00BC105D">
      <w:pPr>
        <w:pStyle w:val="ListParagraph"/>
        <w:ind w:left="480"/>
        <w:jc w:val="both"/>
        <w:rPr>
          <w:rFonts w:cs="Arial"/>
          <w:b/>
          <w:sz w:val="22"/>
          <w:szCs w:val="22"/>
        </w:rPr>
      </w:pPr>
    </w:p>
    <w:p w:rsidR="00531D90" w:rsidRPr="00E562E7" w:rsidRDefault="003D7BE2" w:rsidP="004F2F25">
      <w:pPr>
        <w:pStyle w:val="ListParagraph"/>
        <w:numPr>
          <w:ilvl w:val="2"/>
          <w:numId w:val="70"/>
        </w:numPr>
        <w:jc w:val="both"/>
        <w:rPr>
          <w:rFonts w:cs="Arial"/>
          <w:sz w:val="22"/>
          <w:szCs w:val="22"/>
        </w:rPr>
      </w:pPr>
      <w:r w:rsidRPr="00E562E7">
        <w:rPr>
          <w:rFonts w:cs="Arial"/>
          <w:sz w:val="22"/>
          <w:szCs w:val="22"/>
        </w:rPr>
        <w:t>The Contractor shall ensure that</w:t>
      </w:r>
      <w:r w:rsidR="00E562E7" w:rsidRPr="00E562E7">
        <w:rPr>
          <w:rFonts w:cs="Arial"/>
          <w:sz w:val="22"/>
          <w:szCs w:val="22"/>
        </w:rPr>
        <w:t xml:space="preserve"> </w:t>
      </w:r>
      <w:r w:rsidRPr="00E562E7">
        <w:rPr>
          <w:rFonts w:cs="Arial"/>
          <w:sz w:val="22"/>
          <w:szCs w:val="22"/>
        </w:rPr>
        <w:t xml:space="preserve">upon contacting the </w:t>
      </w:r>
      <w:r w:rsidR="000B476E" w:rsidRPr="00E562E7">
        <w:rPr>
          <w:rFonts w:cs="Arial"/>
          <w:sz w:val="22"/>
          <w:szCs w:val="22"/>
        </w:rPr>
        <w:t>P</w:t>
      </w:r>
      <w:r w:rsidRPr="00E562E7">
        <w:rPr>
          <w:rFonts w:cs="Arial"/>
          <w:sz w:val="22"/>
          <w:szCs w:val="22"/>
        </w:rPr>
        <w:t xml:space="preserve">ractice during </w:t>
      </w:r>
      <w:r w:rsidR="008240B8" w:rsidRPr="00E562E7">
        <w:rPr>
          <w:rFonts w:cs="Arial"/>
          <w:sz w:val="22"/>
          <w:szCs w:val="22"/>
        </w:rPr>
        <w:t xml:space="preserve">Opening Hours </w:t>
      </w:r>
      <w:r w:rsidR="003115A5" w:rsidRPr="00E562E7">
        <w:rPr>
          <w:rFonts w:cs="Arial"/>
          <w:sz w:val="22"/>
          <w:szCs w:val="22"/>
        </w:rPr>
        <w:t xml:space="preserve">(Core Hours and Additional Hours) </w:t>
      </w:r>
      <w:r w:rsidR="003865F1" w:rsidRPr="00E562E7">
        <w:rPr>
          <w:rFonts w:cs="Arial"/>
          <w:sz w:val="22"/>
          <w:szCs w:val="22"/>
        </w:rPr>
        <w:t>in person or by telephone</w:t>
      </w:r>
      <w:r w:rsidR="00531D90" w:rsidRPr="00E562E7">
        <w:rPr>
          <w:rFonts w:cs="Arial"/>
          <w:sz w:val="22"/>
          <w:szCs w:val="22"/>
        </w:rPr>
        <w:t>;</w:t>
      </w:r>
    </w:p>
    <w:p w:rsidR="00531D90" w:rsidRPr="00531D90" w:rsidRDefault="00531D90" w:rsidP="00BC105D">
      <w:pPr>
        <w:pStyle w:val="ListParagraph"/>
        <w:ind w:left="1440"/>
        <w:jc w:val="both"/>
        <w:rPr>
          <w:rFonts w:cs="Arial"/>
          <w:sz w:val="22"/>
          <w:szCs w:val="22"/>
        </w:rPr>
      </w:pPr>
    </w:p>
    <w:p w:rsidR="003D7BE2" w:rsidRPr="00531D90" w:rsidRDefault="00695D4A" w:rsidP="004F2F25">
      <w:pPr>
        <w:pStyle w:val="ListParagraph"/>
        <w:numPr>
          <w:ilvl w:val="3"/>
          <w:numId w:val="70"/>
        </w:numPr>
        <w:ind w:left="1440"/>
        <w:jc w:val="both"/>
        <w:rPr>
          <w:rFonts w:cs="Arial"/>
          <w:sz w:val="22"/>
          <w:szCs w:val="22"/>
        </w:rPr>
      </w:pPr>
      <w:r>
        <w:rPr>
          <w:rFonts w:cs="Arial"/>
          <w:sz w:val="22"/>
          <w:szCs w:val="22"/>
        </w:rPr>
        <w:t>P</w:t>
      </w:r>
      <w:r w:rsidR="003D7BE2" w:rsidRPr="00531D90">
        <w:rPr>
          <w:rFonts w:cs="Arial"/>
          <w:sz w:val="22"/>
          <w:szCs w:val="22"/>
        </w:rPr>
        <w:t>atients should be required to only make one call in order to make an appointment and not be asked to call back;</w:t>
      </w:r>
    </w:p>
    <w:p w:rsidR="003865F1" w:rsidRPr="003865F1" w:rsidRDefault="003865F1" w:rsidP="00BC105D">
      <w:pPr>
        <w:ind w:left="720"/>
        <w:jc w:val="both"/>
        <w:rPr>
          <w:rFonts w:cs="Arial"/>
          <w:sz w:val="22"/>
          <w:szCs w:val="22"/>
        </w:rPr>
      </w:pPr>
    </w:p>
    <w:p w:rsidR="003D7BE2" w:rsidRPr="00531D90" w:rsidRDefault="00695D4A" w:rsidP="004F2F25">
      <w:pPr>
        <w:pStyle w:val="ListParagraph"/>
        <w:numPr>
          <w:ilvl w:val="3"/>
          <w:numId w:val="70"/>
        </w:numPr>
        <w:ind w:left="1440"/>
        <w:jc w:val="both"/>
        <w:rPr>
          <w:rFonts w:cs="Arial"/>
          <w:sz w:val="22"/>
          <w:szCs w:val="22"/>
        </w:rPr>
      </w:pPr>
      <w:r>
        <w:rPr>
          <w:rFonts w:cs="Arial"/>
          <w:sz w:val="22"/>
          <w:szCs w:val="22"/>
        </w:rPr>
        <w:t>P</w:t>
      </w:r>
      <w:r w:rsidR="003D7BE2" w:rsidRPr="00531D90">
        <w:rPr>
          <w:rFonts w:cs="Arial"/>
          <w:sz w:val="22"/>
          <w:szCs w:val="22"/>
        </w:rPr>
        <w:t xml:space="preserve">atients are able to book an appointment with an appropriate Health Care Professional within twenty-four (24) hours and a GP within forty-eight (48) hours of contacting the </w:t>
      </w:r>
      <w:r w:rsidR="000B476E">
        <w:rPr>
          <w:rFonts w:cs="Arial"/>
          <w:sz w:val="22"/>
          <w:szCs w:val="22"/>
        </w:rPr>
        <w:t>P</w:t>
      </w:r>
      <w:r w:rsidR="003D7BE2" w:rsidRPr="00531D90">
        <w:rPr>
          <w:rFonts w:cs="Arial"/>
          <w:sz w:val="22"/>
          <w:szCs w:val="22"/>
        </w:rPr>
        <w:t>ractice;</w:t>
      </w:r>
    </w:p>
    <w:p w:rsidR="003865F1" w:rsidRPr="003865F1" w:rsidRDefault="003865F1" w:rsidP="00BC105D">
      <w:pPr>
        <w:ind w:left="720"/>
        <w:jc w:val="both"/>
        <w:rPr>
          <w:rFonts w:cs="Arial"/>
          <w:sz w:val="22"/>
          <w:szCs w:val="22"/>
        </w:rPr>
      </w:pPr>
    </w:p>
    <w:p w:rsidR="003D7BE2" w:rsidRPr="00531D90" w:rsidRDefault="00695D4A" w:rsidP="004F2F25">
      <w:pPr>
        <w:pStyle w:val="ListParagraph"/>
        <w:numPr>
          <w:ilvl w:val="3"/>
          <w:numId w:val="70"/>
        </w:numPr>
        <w:ind w:left="1440"/>
        <w:jc w:val="both"/>
        <w:rPr>
          <w:rFonts w:cs="Arial"/>
          <w:sz w:val="22"/>
          <w:szCs w:val="22"/>
        </w:rPr>
      </w:pPr>
      <w:r>
        <w:rPr>
          <w:rFonts w:cs="Arial"/>
          <w:sz w:val="22"/>
          <w:szCs w:val="22"/>
        </w:rPr>
        <w:t>P</w:t>
      </w:r>
      <w:r w:rsidR="003D7BE2" w:rsidRPr="00531D90">
        <w:rPr>
          <w:rFonts w:cs="Arial"/>
          <w:sz w:val="22"/>
          <w:szCs w:val="22"/>
        </w:rPr>
        <w:t xml:space="preserve">atients are able to book an appointment with the GP or other Health Care Professional of their choice within 6 working days of contacting the </w:t>
      </w:r>
      <w:r w:rsidR="000B476E">
        <w:rPr>
          <w:rFonts w:cs="Arial"/>
          <w:sz w:val="22"/>
          <w:szCs w:val="22"/>
        </w:rPr>
        <w:t>P</w:t>
      </w:r>
      <w:r w:rsidR="003D7BE2" w:rsidRPr="00531D90">
        <w:rPr>
          <w:rFonts w:cs="Arial"/>
          <w:sz w:val="22"/>
          <w:szCs w:val="22"/>
        </w:rPr>
        <w:t>ractice;</w:t>
      </w:r>
    </w:p>
    <w:p w:rsidR="003865F1" w:rsidRPr="003865F1" w:rsidRDefault="003865F1" w:rsidP="00BC105D">
      <w:pPr>
        <w:ind w:left="720"/>
        <w:jc w:val="both"/>
        <w:rPr>
          <w:rFonts w:cs="Arial"/>
          <w:sz w:val="22"/>
          <w:szCs w:val="22"/>
        </w:rPr>
      </w:pPr>
    </w:p>
    <w:p w:rsidR="003D7BE2" w:rsidRPr="00531D90" w:rsidRDefault="00695D4A" w:rsidP="004F2F25">
      <w:pPr>
        <w:pStyle w:val="ListParagraph"/>
        <w:numPr>
          <w:ilvl w:val="3"/>
          <w:numId w:val="70"/>
        </w:numPr>
        <w:ind w:left="1440"/>
        <w:jc w:val="both"/>
        <w:rPr>
          <w:rFonts w:cs="Arial"/>
          <w:sz w:val="22"/>
          <w:szCs w:val="22"/>
        </w:rPr>
      </w:pPr>
      <w:r>
        <w:rPr>
          <w:rFonts w:cs="Arial"/>
          <w:sz w:val="22"/>
          <w:szCs w:val="22"/>
        </w:rPr>
        <w:t>P</w:t>
      </w:r>
      <w:r w:rsidR="003D7BE2" w:rsidRPr="00531D90">
        <w:rPr>
          <w:rFonts w:cs="Arial"/>
          <w:sz w:val="22"/>
          <w:szCs w:val="22"/>
        </w:rPr>
        <w:t xml:space="preserve">atients are able to book an appointment with the GP or other appropriate Health Care Professional of their choice at the </w:t>
      </w:r>
      <w:r w:rsidR="000B476E">
        <w:rPr>
          <w:rFonts w:cs="Arial"/>
          <w:sz w:val="22"/>
          <w:szCs w:val="22"/>
        </w:rPr>
        <w:t>P</w:t>
      </w:r>
      <w:r w:rsidR="003D7BE2" w:rsidRPr="00531D90">
        <w:rPr>
          <w:rFonts w:cs="Arial"/>
          <w:sz w:val="22"/>
          <w:szCs w:val="22"/>
        </w:rPr>
        <w:t>ractice up to and including four (4) weeks in advance;</w:t>
      </w:r>
      <w:r w:rsidR="00531D90">
        <w:rPr>
          <w:rFonts w:cs="Arial"/>
          <w:sz w:val="22"/>
          <w:szCs w:val="22"/>
        </w:rPr>
        <w:t xml:space="preserve"> and</w:t>
      </w:r>
    </w:p>
    <w:p w:rsidR="003865F1" w:rsidRPr="003865F1" w:rsidRDefault="003865F1" w:rsidP="00BC105D">
      <w:pPr>
        <w:ind w:left="720"/>
        <w:jc w:val="both"/>
        <w:rPr>
          <w:rFonts w:cs="Arial"/>
          <w:sz w:val="22"/>
          <w:szCs w:val="22"/>
        </w:rPr>
      </w:pPr>
    </w:p>
    <w:p w:rsidR="003865F1" w:rsidRPr="00531D90" w:rsidRDefault="00531D90" w:rsidP="004F2F25">
      <w:pPr>
        <w:pStyle w:val="ListParagraph"/>
        <w:numPr>
          <w:ilvl w:val="3"/>
          <w:numId w:val="70"/>
        </w:numPr>
        <w:ind w:left="1440"/>
        <w:jc w:val="both"/>
        <w:rPr>
          <w:rFonts w:cs="Arial"/>
          <w:sz w:val="22"/>
          <w:szCs w:val="22"/>
        </w:rPr>
      </w:pPr>
      <w:proofErr w:type="gramStart"/>
      <w:r>
        <w:rPr>
          <w:rFonts w:cs="Arial"/>
          <w:sz w:val="22"/>
          <w:szCs w:val="22"/>
        </w:rPr>
        <w:t>i</w:t>
      </w:r>
      <w:r w:rsidR="003D7BE2" w:rsidRPr="00531D90">
        <w:rPr>
          <w:rFonts w:cs="Arial"/>
          <w:sz w:val="22"/>
          <w:szCs w:val="22"/>
        </w:rPr>
        <w:t>f</w:t>
      </w:r>
      <w:proofErr w:type="gramEnd"/>
      <w:r w:rsidR="003D7BE2" w:rsidRPr="00531D90">
        <w:rPr>
          <w:rFonts w:cs="Arial"/>
          <w:sz w:val="22"/>
          <w:szCs w:val="22"/>
        </w:rPr>
        <w:t xml:space="preserve"> clinically urgent, a patient is able to book an urgent appointment on the same day</w:t>
      </w:r>
      <w:r w:rsidR="00695D4A">
        <w:rPr>
          <w:rFonts w:cs="Arial"/>
          <w:sz w:val="22"/>
          <w:szCs w:val="22"/>
        </w:rPr>
        <w:t xml:space="preserve"> of contacting the Practice</w:t>
      </w:r>
      <w:r w:rsidR="003D7BE2" w:rsidRPr="00531D90">
        <w:rPr>
          <w:rFonts w:cs="Arial"/>
          <w:sz w:val="22"/>
          <w:szCs w:val="22"/>
        </w:rPr>
        <w:t>.</w:t>
      </w:r>
    </w:p>
    <w:p w:rsidR="003865F1" w:rsidRPr="003865F1" w:rsidRDefault="003865F1" w:rsidP="00BC105D">
      <w:pPr>
        <w:jc w:val="both"/>
        <w:rPr>
          <w:rFonts w:cs="Arial"/>
          <w:sz w:val="22"/>
          <w:szCs w:val="22"/>
        </w:rPr>
      </w:pPr>
    </w:p>
    <w:p w:rsidR="003D7BE2" w:rsidRPr="00531D90" w:rsidRDefault="00231271" w:rsidP="004F2F25">
      <w:pPr>
        <w:pStyle w:val="ListParagraph"/>
        <w:numPr>
          <w:ilvl w:val="2"/>
          <w:numId w:val="70"/>
        </w:numPr>
        <w:jc w:val="both"/>
        <w:rPr>
          <w:rFonts w:cs="Arial"/>
          <w:sz w:val="22"/>
          <w:szCs w:val="22"/>
        </w:rPr>
      </w:pPr>
      <w:r w:rsidRPr="00531D90">
        <w:rPr>
          <w:rFonts w:cs="Arial"/>
          <w:sz w:val="22"/>
          <w:szCs w:val="22"/>
        </w:rPr>
        <w:t>The Contractor shall monitor systems in place to enable Patients to effectively book available appointments.</w:t>
      </w:r>
    </w:p>
    <w:p w:rsidR="00E13527" w:rsidRPr="002845B5" w:rsidRDefault="00E13527" w:rsidP="002845B5">
      <w:pPr>
        <w:spacing w:line="360" w:lineRule="auto"/>
        <w:jc w:val="both"/>
        <w:rPr>
          <w:rFonts w:cs="Arial"/>
          <w:sz w:val="22"/>
          <w:szCs w:val="22"/>
        </w:rPr>
      </w:pPr>
    </w:p>
    <w:p w:rsidR="003D7BE2" w:rsidRPr="002E4D2C" w:rsidRDefault="003D7BE2" w:rsidP="004F2F25">
      <w:pPr>
        <w:pStyle w:val="ListParagraph"/>
        <w:numPr>
          <w:ilvl w:val="1"/>
          <w:numId w:val="70"/>
        </w:numPr>
        <w:jc w:val="both"/>
        <w:rPr>
          <w:rFonts w:cs="Arial"/>
          <w:b/>
          <w:sz w:val="22"/>
          <w:szCs w:val="22"/>
        </w:rPr>
      </w:pPr>
      <w:r w:rsidRPr="002E4D2C">
        <w:rPr>
          <w:rFonts w:cs="Arial"/>
          <w:b/>
          <w:sz w:val="22"/>
          <w:szCs w:val="22"/>
        </w:rPr>
        <w:t>Availability of Appointments</w:t>
      </w:r>
    </w:p>
    <w:p w:rsidR="00F77297" w:rsidRPr="002E4D2C" w:rsidRDefault="00F77297" w:rsidP="00CE1F30">
      <w:pPr>
        <w:jc w:val="both"/>
        <w:rPr>
          <w:rFonts w:cs="Arial"/>
          <w:b/>
          <w:sz w:val="22"/>
          <w:szCs w:val="22"/>
        </w:rPr>
      </w:pPr>
    </w:p>
    <w:p w:rsidR="003115A5" w:rsidRPr="002E4D2C" w:rsidRDefault="003115A5" w:rsidP="004F2F25">
      <w:pPr>
        <w:pStyle w:val="ListParagraph"/>
        <w:numPr>
          <w:ilvl w:val="2"/>
          <w:numId w:val="62"/>
        </w:numPr>
        <w:ind w:left="1200"/>
        <w:jc w:val="both"/>
        <w:rPr>
          <w:rFonts w:cs="Arial"/>
          <w:sz w:val="22"/>
          <w:szCs w:val="22"/>
        </w:rPr>
      </w:pPr>
      <w:r w:rsidRPr="002E4D2C">
        <w:rPr>
          <w:rFonts w:cs="Arial"/>
          <w:sz w:val="22"/>
          <w:szCs w:val="22"/>
        </w:rPr>
        <w:t>The Contractor shall undertake continuous assessment of its appointment system and access, monitoring demand and supply and taking action to address gaps in provision.</w:t>
      </w:r>
    </w:p>
    <w:p w:rsidR="0071253F" w:rsidRPr="002E4D2C" w:rsidRDefault="0071253F" w:rsidP="00CE1F30">
      <w:pPr>
        <w:pStyle w:val="ListParagraph"/>
        <w:ind w:left="1200"/>
        <w:jc w:val="both"/>
        <w:rPr>
          <w:rFonts w:cs="Arial"/>
          <w:sz w:val="22"/>
          <w:szCs w:val="22"/>
        </w:rPr>
      </w:pPr>
    </w:p>
    <w:p w:rsidR="003D7BE2" w:rsidRPr="002E4D2C" w:rsidRDefault="003D7BE2" w:rsidP="004F2F25">
      <w:pPr>
        <w:pStyle w:val="ListParagraph"/>
        <w:numPr>
          <w:ilvl w:val="2"/>
          <w:numId w:val="62"/>
        </w:numPr>
        <w:ind w:left="1200"/>
        <w:jc w:val="both"/>
        <w:rPr>
          <w:rFonts w:cs="Arial"/>
          <w:sz w:val="22"/>
          <w:szCs w:val="22"/>
        </w:rPr>
      </w:pPr>
      <w:r w:rsidRPr="002E4D2C">
        <w:rPr>
          <w:rFonts w:cs="Arial"/>
          <w:sz w:val="22"/>
          <w:szCs w:val="22"/>
        </w:rPr>
        <w:t>In order to ensure that demand for appointments is met, the Contractor shall provide as a minimum:</w:t>
      </w:r>
    </w:p>
    <w:p w:rsidR="0071253F" w:rsidRPr="002E4D2C" w:rsidRDefault="0071253F" w:rsidP="00CE1F30">
      <w:pPr>
        <w:pStyle w:val="ListParagraph"/>
        <w:ind w:left="1200"/>
        <w:rPr>
          <w:rFonts w:cs="Arial"/>
          <w:sz w:val="22"/>
          <w:szCs w:val="22"/>
        </w:rPr>
      </w:pPr>
    </w:p>
    <w:p w:rsidR="00902933" w:rsidRPr="0071253F" w:rsidRDefault="00695D4A" w:rsidP="004F2F25">
      <w:pPr>
        <w:pStyle w:val="ListParagraph"/>
        <w:numPr>
          <w:ilvl w:val="2"/>
          <w:numId w:val="62"/>
        </w:numPr>
        <w:jc w:val="both"/>
        <w:rPr>
          <w:rFonts w:cs="Arial"/>
          <w:sz w:val="22"/>
          <w:szCs w:val="22"/>
        </w:rPr>
      </w:pPr>
      <w:r w:rsidRPr="002E4D2C">
        <w:rPr>
          <w:rFonts w:cs="Arial"/>
          <w:sz w:val="22"/>
          <w:szCs w:val="22"/>
        </w:rPr>
        <w:t>Seventy-two (</w:t>
      </w:r>
      <w:r w:rsidR="00E75741" w:rsidRPr="002E4D2C">
        <w:rPr>
          <w:rFonts w:cs="Arial"/>
          <w:sz w:val="22"/>
          <w:szCs w:val="22"/>
        </w:rPr>
        <w:t>72</w:t>
      </w:r>
      <w:r w:rsidRPr="002E4D2C">
        <w:rPr>
          <w:rFonts w:cs="Arial"/>
          <w:sz w:val="22"/>
          <w:szCs w:val="22"/>
        </w:rPr>
        <w:t>)</w:t>
      </w:r>
      <w:r w:rsidR="00902933" w:rsidRPr="002E4D2C">
        <w:rPr>
          <w:rFonts w:cs="Arial"/>
          <w:sz w:val="22"/>
          <w:szCs w:val="22"/>
        </w:rPr>
        <w:t xml:space="preserve"> consultations with a GP or </w:t>
      </w:r>
      <w:r w:rsidR="0071253F" w:rsidRPr="002E4D2C">
        <w:rPr>
          <w:rFonts w:cs="Arial"/>
          <w:sz w:val="22"/>
          <w:szCs w:val="22"/>
        </w:rPr>
        <w:t>Nurse Practitioner</w:t>
      </w:r>
      <w:r w:rsidR="004710B9" w:rsidRPr="002E4D2C">
        <w:rPr>
          <w:rFonts w:cs="Arial"/>
          <w:sz w:val="22"/>
          <w:szCs w:val="22"/>
        </w:rPr>
        <w:t xml:space="preserve"> (who has completed an Royal College of Nursing recognised programme in this respect and is</w:t>
      </w:r>
      <w:r w:rsidR="004710B9" w:rsidRPr="004710B9">
        <w:rPr>
          <w:rFonts w:cs="Arial"/>
          <w:sz w:val="22"/>
          <w:szCs w:val="22"/>
        </w:rPr>
        <w:t xml:space="preserve"> a Nurse Independent Prescriber</w:t>
      </w:r>
      <w:r w:rsidR="004710B9">
        <w:rPr>
          <w:rFonts w:cs="Arial"/>
          <w:sz w:val="22"/>
          <w:szCs w:val="22"/>
        </w:rPr>
        <w:t>)</w:t>
      </w:r>
      <w:r w:rsidR="000D1200" w:rsidRPr="0071253F">
        <w:rPr>
          <w:rFonts w:cs="Arial"/>
          <w:sz w:val="22"/>
          <w:szCs w:val="22"/>
        </w:rPr>
        <w:t xml:space="preserve"> </w:t>
      </w:r>
      <w:r w:rsidR="00902933" w:rsidRPr="0071253F">
        <w:rPr>
          <w:rFonts w:cs="Arial"/>
          <w:sz w:val="22"/>
          <w:szCs w:val="22"/>
        </w:rPr>
        <w:t xml:space="preserve">per 1000 </w:t>
      </w:r>
      <w:proofErr w:type="spellStart"/>
      <w:r w:rsidR="00902933" w:rsidRPr="0071253F">
        <w:rPr>
          <w:rFonts w:cs="Arial"/>
          <w:sz w:val="22"/>
          <w:szCs w:val="22"/>
        </w:rPr>
        <w:t>Carr</w:t>
      </w:r>
      <w:proofErr w:type="spellEnd"/>
      <w:r w:rsidR="00902933" w:rsidRPr="0071253F">
        <w:rPr>
          <w:rFonts w:cs="Arial"/>
          <w:sz w:val="22"/>
          <w:szCs w:val="22"/>
        </w:rPr>
        <w:t xml:space="preserve">-Hill weighted registered patients per week during Core Hours. (For the purposes of measurement the number of consultations counted for by </w:t>
      </w:r>
      <w:r w:rsidR="004710B9">
        <w:rPr>
          <w:rFonts w:cs="Arial"/>
          <w:sz w:val="22"/>
          <w:szCs w:val="22"/>
        </w:rPr>
        <w:t xml:space="preserve">a </w:t>
      </w:r>
      <w:r w:rsidR="0071253F" w:rsidRPr="0071253F">
        <w:rPr>
          <w:rFonts w:cs="Arial"/>
          <w:sz w:val="22"/>
          <w:szCs w:val="22"/>
        </w:rPr>
        <w:t>Nurse Practitioner</w:t>
      </w:r>
      <w:r w:rsidR="00902933" w:rsidRPr="0071253F">
        <w:rPr>
          <w:rFonts w:cs="Arial"/>
          <w:sz w:val="22"/>
          <w:szCs w:val="22"/>
        </w:rPr>
        <w:t xml:space="preserve"> must not exceed 25% of the total consultations reported).</w:t>
      </w:r>
    </w:p>
    <w:p w:rsidR="000D1200" w:rsidRPr="00E75741" w:rsidRDefault="000D1200" w:rsidP="00CE1F30">
      <w:pPr>
        <w:pStyle w:val="ListParagraph"/>
        <w:ind w:left="1560"/>
        <w:jc w:val="both"/>
        <w:rPr>
          <w:rFonts w:cs="Arial"/>
          <w:sz w:val="22"/>
          <w:szCs w:val="22"/>
        </w:rPr>
      </w:pPr>
    </w:p>
    <w:p w:rsidR="00902933" w:rsidRPr="002845B5" w:rsidRDefault="00695D4A" w:rsidP="004F2F25">
      <w:pPr>
        <w:pStyle w:val="ListParagraph"/>
        <w:numPr>
          <w:ilvl w:val="2"/>
          <w:numId w:val="62"/>
        </w:numPr>
        <w:ind w:left="1200"/>
        <w:jc w:val="both"/>
        <w:rPr>
          <w:rFonts w:cs="Arial"/>
          <w:sz w:val="22"/>
          <w:szCs w:val="22"/>
        </w:rPr>
      </w:pPr>
      <w:r w:rsidRPr="00E20770">
        <w:rPr>
          <w:rFonts w:cs="Arial"/>
          <w:sz w:val="22"/>
          <w:szCs w:val="22"/>
        </w:rPr>
        <w:t>Fifty-two (</w:t>
      </w:r>
      <w:r w:rsidR="00E75741" w:rsidRPr="00E20770">
        <w:rPr>
          <w:rFonts w:cs="Arial"/>
          <w:sz w:val="22"/>
          <w:szCs w:val="22"/>
        </w:rPr>
        <w:t>52</w:t>
      </w:r>
      <w:r w:rsidRPr="00E20770">
        <w:rPr>
          <w:rFonts w:cs="Arial"/>
          <w:sz w:val="22"/>
          <w:szCs w:val="22"/>
        </w:rPr>
        <w:t>)</w:t>
      </w:r>
      <w:r w:rsidR="00902933" w:rsidRPr="00E20770">
        <w:rPr>
          <w:rFonts w:cs="Arial"/>
          <w:sz w:val="22"/>
          <w:szCs w:val="22"/>
        </w:rPr>
        <w:t xml:space="preserve"> consultations with a Nurse or Healthcare Assistant per 1000</w:t>
      </w:r>
      <w:r w:rsidR="00902933" w:rsidRPr="00E75741">
        <w:rPr>
          <w:rFonts w:cs="Arial"/>
          <w:sz w:val="22"/>
          <w:szCs w:val="22"/>
        </w:rPr>
        <w:t xml:space="preserve"> </w:t>
      </w:r>
      <w:proofErr w:type="spellStart"/>
      <w:r w:rsidR="00902933" w:rsidRPr="00E75741">
        <w:rPr>
          <w:rFonts w:cs="Arial"/>
          <w:sz w:val="22"/>
          <w:szCs w:val="22"/>
        </w:rPr>
        <w:t>Carr</w:t>
      </w:r>
      <w:proofErr w:type="spellEnd"/>
      <w:r w:rsidR="00902933" w:rsidRPr="00E75741">
        <w:rPr>
          <w:rFonts w:cs="Arial"/>
          <w:sz w:val="22"/>
          <w:szCs w:val="22"/>
        </w:rPr>
        <w:t>-Hill weighted registered patients per week during Core Hours. (For the purposes of measurement the number of consultations counted for a Healthcare Assistant must not exceed 25% of the total consultations reported</w:t>
      </w:r>
      <w:r w:rsidR="00902933" w:rsidRPr="002845B5">
        <w:rPr>
          <w:rFonts w:cs="Arial"/>
          <w:sz w:val="22"/>
          <w:szCs w:val="22"/>
        </w:rPr>
        <w:t>).</w:t>
      </w:r>
    </w:p>
    <w:p w:rsidR="00F77297" w:rsidRPr="002845B5" w:rsidRDefault="00F77297" w:rsidP="00CE1F30">
      <w:pPr>
        <w:pStyle w:val="ListParagraph"/>
        <w:ind w:left="1200"/>
        <w:jc w:val="both"/>
        <w:rPr>
          <w:rFonts w:cs="Arial"/>
          <w:sz w:val="22"/>
          <w:szCs w:val="22"/>
        </w:rPr>
      </w:pPr>
    </w:p>
    <w:p w:rsidR="003D7BE2" w:rsidRDefault="00F77297" w:rsidP="002E4D2C">
      <w:pPr>
        <w:pStyle w:val="ListParagraph"/>
        <w:numPr>
          <w:ilvl w:val="2"/>
          <w:numId w:val="62"/>
        </w:numPr>
        <w:ind w:left="1200"/>
        <w:jc w:val="both"/>
        <w:rPr>
          <w:rFonts w:cs="Arial"/>
          <w:sz w:val="22"/>
          <w:szCs w:val="22"/>
        </w:rPr>
      </w:pPr>
      <w:r w:rsidRPr="002845B5">
        <w:rPr>
          <w:rFonts w:cs="Arial"/>
          <w:sz w:val="22"/>
          <w:szCs w:val="22"/>
        </w:rPr>
        <w:t xml:space="preserve">GP and Nurse </w:t>
      </w:r>
      <w:proofErr w:type="gramStart"/>
      <w:r w:rsidRPr="002845B5">
        <w:rPr>
          <w:rFonts w:cs="Arial"/>
          <w:sz w:val="22"/>
          <w:szCs w:val="22"/>
        </w:rPr>
        <w:t>consultation</w:t>
      </w:r>
      <w:proofErr w:type="gramEnd"/>
      <w:r w:rsidRPr="002845B5">
        <w:rPr>
          <w:rFonts w:cs="Arial"/>
          <w:sz w:val="22"/>
          <w:szCs w:val="22"/>
        </w:rPr>
        <w:t xml:space="preserve"> should be available throughout Opening Hours</w:t>
      </w:r>
      <w:r w:rsidR="0029638A" w:rsidRPr="002845B5">
        <w:rPr>
          <w:rFonts w:cs="Arial"/>
          <w:sz w:val="22"/>
          <w:szCs w:val="22"/>
        </w:rPr>
        <w:t xml:space="preserve"> (Core Hours and Additional Hours</w:t>
      </w:r>
      <w:r w:rsidR="002E4D2C">
        <w:rPr>
          <w:rFonts w:cs="Arial"/>
          <w:sz w:val="22"/>
          <w:szCs w:val="22"/>
        </w:rPr>
        <w:t>, where applicable</w:t>
      </w:r>
      <w:r w:rsidR="0029638A" w:rsidRPr="002845B5">
        <w:rPr>
          <w:rFonts w:cs="Arial"/>
          <w:sz w:val="22"/>
          <w:szCs w:val="22"/>
        </w:rPr>
        <w:t>)</w:t>
      </w:r>
      <w:r w:rsidR="002E4D2C">
        <w:rPr>
          <w:rFonts w:cs="Arial"/>
          <w:sz w:val="22"/>
          <w:szCs w:val="22"/>
        </w:rPr>
        <w:t>.</w:t>
      </w:r>
      <w:r w:rsidRPr="002845B5">
        <w:rPr>
          <w:rFonts w:cs="Arial"/>
          <w:sz w:val="22"/>
          <w:szCs w:val="22"/>
        </w:rPr>
        <w:t xml:space="preserve"> </w:t>
      </w:r>
    </w:p>
    <w:p w:rsidR="002E4D2C" w:rsidRPr="002E4D2C" w:rsidRDefault="002E4D2C" w:rsidP="002E4D2C">
      <w:pPr>
        <w:jc w:val="both"/>
        <w:rPr>
          <w:rFonts w:cs="Arial"/>
          <w:sz w:val="22"/>
          <w:szCs w:val="22"/>
        </w:rPr>
      </w:pPr>
    </w:p>
    <w:p w:rsidR="003D7BE2" w:rsidRPr="002845B5" w:rsidRDefault="0029638A" w:rsidP="004F2F25">
      <w:pPr>
        <w:pStyle w:val="ListParagraph"/>
        <w:numPr>
          <w:ilvl w:val="2"/>
          <w:numId w:val="62"/>
        </w:numPr>
        <w:ind w:left="1200"/>
        <w:jc w:val="both"/>
        <w:rPr>
          <w:rFonts w:cs="Arial"/>
          <w:sz w:val="22"/>
          <w:szCs w:val="22"/>
        </w:rPr>
      </w:pPr>
      <w:r w:rsidRPr="002845B5">
        <w:rPr>
          <w:rFonts w:cs="Arial"/>
          <w:sz w:val="22"/>
          <w:szCs w:val="22"/>
        </w:rPr>
        <w:t>GP</w:t>
      </w:r>
      <w:r w:rsidR="00E52D82" w:rsidRPr="002845B5">
        <w:rPr>
          <w:rFonts w:cs="Arial"/>
          <w:sz w:val="22"/>
          <w:szCs w:val="22"/>
        </w:rPr>
        <w:t xml:space="preserve"> or </w:t>
      </w:r>
      <w:r w:rsidR="00D30D07">
        <w:rPr>
          <w:rFonts w:cs="Arial"/>
          <w:sz w:val="22"/>
          <w:szCs w:val="22"/>
        </w:rPr>
        <w:t>Nurse Practitioner</w:t>
      </w:r>
      <w:r w:rsidR="00E52D82" w:rsidRPr="002845B5">
        <w:rPr>
          <w:rFonts w:cs="Arial"/>
          <w:sz w:val="22"/>
          <w:szCs w:val="22"/>
        </w:rPr>
        <w:t xml:space="preserve"> </w:t>
      </w:r>
      <w:r w:rsidR="003D7BE2" w:rsidRPr="002845B5">
        <w:rPr>
          <w:rFonts w:cs="Arial"/>
          <w:sz w:val="22"/>
          <w:szCs w:val="22"/>
        </w:rPr>
        <w:t xml:space="preserve">to be available throughout Core Hours to provide urgent consultations and </w:t>
      </w:r>
      <w:r w:rsidRPr="002845B5">
        <w:rPr>
          <w:rFonts w:cs="Arial"/>
          <w:sz w:val="22"/>
          <w:szCs w:val="22"/>
        </w:rPr>
        <w:t xml:space="preserve">home visits. </w:t>
      </w:r>
    </w:p>
    <w:p w:rsidR="003D7BE2" w:rsidRPr="002845B5" w:rsidRDefault="003D7BE2" w:rsidP="002845B5">
      <w:pPr>
        <w:spacing w:line="360" w:lineRule="auto"/>
        <w:ind w:left="709"/>
        <w:jc w:val="both"/>
        <w:rPr>
          <w:rFonts w:cs="Arial"/>
          <w:sz w:val="22"/>
          <w:szCs w:val="22"/>
        </w:rPr>
      </w:pPr>
    </w:p>
    <w:p w:rsidR="003D7BE2" w:rsidRPr="00CE1F30" w:rsidRDefault="003D7BE2" w:rsidP="004F2F25">
      <w:pPr>
        <w:pStyle w:val="ListParagraph"/>
        <w:numPr>
          <w:ilvl w:val="1"/>
          <w:numId w:val="62"/>
        </w:numPr>
        <w:jc w:val="both"/>
        <w:rPr>
          <w:rFonts w:cs="Arial"/>
          <w:b/>
          <w:sz w:val="22"/>
          <w:szCs w:val="22"/>
        </w:rPr>
      </w:pPr>
      <w:r w:rsidRPr="00CE1F30">
        <w:rPr>
          <w:rFonts w:cs="Arial"/>
          <w:b/>
          <w:sz w:val="22"/>
          <w:szCs w:val="22"/>
        </w:rPr>
        <w:t>Length of Appointments</w:t>
      </w:r>
    </w:p>
    <w:p w:rsidR="00CE1F30" w:rsidRPr="00CE1F30" w:rsidRDefault="00CE1F30" w:rsidP="00CE1F30">
      <w:pPr>
        <w:pStyle w:val="ListParagraph"/>
        <w:ind w:left="480"/>
        <w:jc w:val="both"/>
        <w:rPr>
          <w:rFonts w:cs="Arial"/>
          <w:b/>
          <w:sz w:val="22"/>
          <w:szCs w:val="22"/>
        </w:rPr>
      </w:pPr>
    </w:p>
    <w:p w:rsidR="003D7BE2" w:rsidRPr="00CE1F30" w:rsidRDefault="003D7BE2" w:rsidP="004F2F25">
      <w:pPr>
        <w:pStyle w:val="ListParagraph"/>
        <w:numPr>
          <w:ilvl w:val="2"/>
          <w:numId w:val="62"/>
        </w:numPr>
        <w:jc w:val="both"/>
        <w:rPr>
          <w:rFonts w:cs="Arial"/>
          <w:sz w:val="22"/>
          <w:szCs w:val="22"/>
        </w:rPr>
      </w:pPr>
      <w:r w:rsidRPr="00CE1F30">
        <w:rPr>
          <w:rFonts w:cs="Arial"/>
          <w:sz w:val="22"/>
          <w:szCs w:val="22"/>
        </w:rPr>
        <w:t>Appointment length shall be tailored to the clinical needs of the patient.  Time allowed for booked face to face appointments shall be no less than:</w:t>
      </w:r>
    </w:p>
    <w:p w:rsidR="003D7BE2" w:rsidRPr="002845B5" w:rsidRDefault="003D7BE2" w:rsidP="00CE1F30">
      <w:pPr>
        <w:ind w:left="1189"/>
        <w:contextualSpacing/>
        <w:jc w:val="both"/>
        <w:rPr>
          <w:rFonts w:cs="Arial"/>
          <w:sz w:val="22"/>
          <w:szCs w:val="22"/>
        </w:rPr>
      </w:pPr>
    </w:p>
    <w:p w:rsidR="003D7BE2" w:rsidRPr="00CE1F30" w:rsidRDefault="00695D4A" w:rsidP="004F2F25">
      <w:pPr>
        <w:pStyle w:val="ListParagraph"/>
        <w:numPr>
          <w:ilvl w:val="3"/>
          <w:numId w:val="62"/>
        </w:numPr>
        <w:ind w:left="1440"/>
        <w:jc w:val="both"/>
        <w:rPr>
          <w:rFonts w:cs="Arial"/>
          <w:sz w:val="22"/>
          <w:szCs w:val="22"/>
        </w:rPr>
      </w:pPr>
      <w:r>
        <w:rPr>
          <w:rFonts w:cs="Arial"/>
          <w:sz w:val="22"/>
          <w:szCs w:val="22"/>
        </w:rPr>
        <w:t>Ten (</w:t>
      </w:r>
      <w:r w:rsidR="003D7BE2" w:rsidRPr="00CE1F30">
        <w:rPr>
          <w:rFonts w:cs="Arial"/>
          <w:sz w:val="22"/>
          <w:szCs w:val="22"/>
        </w:rPr>
        <w:t>10</w:t>
      </w:r>
      <w:r>
        <w:rPr>
          <w:rFonts w:cs="Arial"/>
          <w:sz w:val="22"/>
          <w:szCs w:val="22"/>
        </w:rPr>
        <w:t>)</w:t>
      </w:r>
      <w:r w:rsidR="003D7BE2" w:rsidRPr="00CE1F30">
        <w:rPr>
          <w:rFonts w:cs="Arial"/>
          <w:sz w:val="22"/>
          <w:szCs w:val="22"/>
        </w:rPr>
        <w:t xml:space="preserve"> minutes for a GP or Nurse Practitioner led appointment;</w:t>
      </w:r>
    </w:p>
    <w:p w:rsidR="003D7BE2" w:rsidRPr="002845B5" w:rsidRDefault="003D7BE2" w:rsidP="00CE1F30">
      <w:pPr>
        <w:ind w:left="2138"/>
        <w:jc w:val="both"/>
        <w:rPr>
          <w:rFonts w:cs="Arial"/>
          <w:sz w:val="22"/>
          <w:szCs w:val="22"/>
        </w:rPr>
      </w:pPr>
    </w:p>
    <w:p w:rsidR="003D7BE2" w:rsidRPr="00CE1F30" w:rsidRDefault="00695D4A" w:rsidP="004F2F25">
      <w:pPr>
        <w:pStyle w:val="ListParagraph"/>
        <w:numPr>
          <w:ilvl w:val="3"/>
          <w:numId w:val="62"/>
        </w:numPr>
        <w:ind w:left="1440"/>
        <w:jc w:val="both"/>
        <w:rPr>
          <w:rFonts w:cs="Arial"/>
          <w:sz w:val="22"/>
          <w:szCs w:val="22"/>
        </w:rPr>
      </w:pPr>
      <w:r>
        <w:rPr>
          <w:rFonts w:cs="Arial"/>
          <w:sz w:val="22"/>
          <w:szCs w:val="22"/>
        </w:rPr>
        <w:t>Fifteen (</w:t>
      </w:r>
      <w:r w:rsidR="003D7BE2" w:rsidRPr="00CE1F30">
        <w:rPr>
          <w:rFonts w:cs="Arial"/>
          <w:sz w:val="22"/>
          <w:szCs w:val="22"/>
        </w:rPr>
        <w:t>15</w:t>
      </w:r>
      <w:r>
        <w:rPr>
          <w:rFonts w:cs="Arial"/>
          <w:sz w:val="22"/>
          <w:szCs w:val="22"/>
        </w:rPr>
        <w:t>)</w:t>
      </w:r>
      <w:r w:rsidR="003D7BE2" w:rsidRPr="00CE1F30">
        <w:rPr>
          <w:rFonts w:cs="Arial"/>
          <w:sz w:val="22"/>
          <w:szCs w:val="22"/>
        </w:rPr>
        <w:t xml:space="preserve"> minutes for a Nurse or Healthcare Assistant led appointment except where the Nurse or Healthcare </w:t>
      </w:r>
      <w:r w:rsidR="009C2D33" w:rsidRPr="00CE1F30">
        <w:rPr>
          <w:rFonts w:cs="Arial"/>
          <w:sz w:val="22"/>
          <w:szCs w:val="22"/>
        </w:rPr>
        <w:t>A</w:t>
      </w:r>
      <w:r w:rsidR="003D7BE2" w:rsidRPr="00CE1F30">
        <w:rPr>
          <w:rFonts w:cs="Arial"/>
          <w:sz w:val="22"/>
          <w:szCs w:val="22"/>
        </w:rPr>
        <w:t>ssistant is providing influenza or other such immunisations under a vaccination programme.</w:t>
      </w:r>
    </w:p>
    <w:p w:rsidR="003D7BE2" w:rsidRPr="002845B5" w:rsidRDefault="003D7BE2" w:rsidP="00CE1F30">
      <w:pPr>
        <w:jc w:val="both"/>
        <w:rPr>
          <w:rFonts w:cs="Arial"/>
          <w:sz w:val="22"/>
          <w:szCs w:val="22"/>
        </w:rPr>
      </w:pPr>
    </w:p>
    <w:p w:rsidR="003D7BE2" w:rsidRDefault="003D7BE2" w:rsidP="004F2F25">
      <w:pPr>
        <w:pStyle w:val="ListParagraph"/>
        <w:numPr>
          <w:ilvl w:val="1"/>
          <w:numId w:val="62"/>
        </w:numPr>
        <w:jc w:val="both"/>
        <w:rPr>
          <w:rFonts w:cs="Arial"/>
          <w:b/>
          <w:sz w:val="22"/>
          <w:szCs w:val="22"/>
        </w:rPr>
      </w:pPr>
      <w:r w:rsidRPr="00CE1F30">
        <w:rPr>
          <w:rFonts w:cs="Arial"/>
          <w:b/>
          <w:sz w:val="22"/>
          <w:szCs w:val="22"/>
        </w:rPr>
        <w:t>Punctuality of Appointments</w:t>
      </w:r>
    </w:p>
    <w:p w:rsidR="00CE1F30" w:rsidRPr="00CE1F30" w:rsidRDefault="00CE1F30" w:rsidP="00CE1F30">
      <w:pPr>
        <w:pStyle w:val="ListParagraph"/>
        <w:ind w:left="480"/>
        <w:jc w:val="both"/>
        <w:rPr>
          <w:rFonts w:cs="Arial"/>
          <w:b/>
          <w:sz w:val="22"/>
          <w:szCs w:val="22"/>
        </w:rPr>
      </w:pPr>
    </w:p>
    <w:p w:rsidR="003D7BE2" w:rsidRPr="00CE1F30" w:rsidRDefault="003D7BE2" w:rsidP="004F2F25">
      <w:pPr>
        <w:pStyle w:val="ListParagraph"/>
        <w:numPr>
          <w:ilvl w:val="2"/>
          <w:numId w:val="62"/>
        </w:numPr>
        <w:jc w:val="both"/>
        <w:rPr>
          <w:rFonts w:cs="Arial"/>
          <w:sz w:val="22"/>
          <w:szCs w:val="22"/>
        </w:rPr>
      </w:pPr>
      <w:r w:rsidRPr="00CE1F30">
        <w:rPr>
          <w:rFonts w:cs="Arial"/>
          <w:sz w:val="22"/>
          <w:szCs w:val="22"/>
        </w:rPr>
        <w:t>Consultations shall commence within thirty (30) minutes of the scheduled appointment time unless there are exceptional circumstances.</w:t>
      </w:r>
    </w:p>
    <w:p w:rsidR="003D7BE2" w:rsidRPr="002845B5" w:rsidRDefault="003D7BE2" w:rsidP="00CE1F30">
      <w:pPr>
        <w:jc w:val="both"/>
        <w:rPr>
          <w:rFonts w:cs="Arial"/>
          <w:sz w:val="22"/>
          <w:szCs w:val="22"/>
        </w:rPr>
      </w:pPr>
    </w:p>
    <w:p w:rsidR="003D7BE2" w:rsidRPr="00CE1F30" w:rsidRDefault="00CF4CA1" w:rsidP="004F2F25">
      <w:pPr>
        <w:pStyle w:val="ListParagraph"/>
        <w:numPr>
          <w:ilvl w:val="2"/>
          <w:numId w:val="63"/>
        </w:numPr>
        <w:jc w:val="both"/>
        <w:rPr>
          <w:rFonts w:cs="Arial"/>
          <w:sz w:val="22"/>
          <w:szCs w:val="22"/>
        </w:rPr>
      </w:pPr>
      <w:r w:rsidRPr="00CE1F30">
        <w:rPr>
          <w:rFonts w:cs="Arial"/>
          <w:sz w:val="22"/>
          <w:szCs w:val="22"/>
        </w:rPr>
        <w:t>Tr</w:t>
      </w:r>
      <w:r w:rsidR="00131102" w:rsidRPr="00CE1F30">
        <w:rPr>
          <w:rFonts w:cs="Arial"/>
          <w:sz w:val="22"/>
          <w:szCs w:val="22"/>
        </w:rPr>
        <w:t xml:space="preserve">eatment for </w:t>
      </w:r>
      <w:proofErr w:type="gramStart"/>
      <w:r w:rsidR="00131102" w:rsidRPr="00CE1F30">
        <w:rPr>
          <w:rFonts w:cs="Arial"/>
          <w:sz w:val="22"/>
          <w:szCs w:val="22"/>
        </w:rPr>
        <w:t xml:space="preserve">patients </w:t>
      </w:r>
      <w:r w:rsidR="003D7BE2" w:rsidRPr="00CE1F30">
        <w:rPr>
          <w:rFonts w:cs="Arial"/>
          <w:sz w:val="22"/>
          <w:szCs w:val="22"/>
        </w:rPr>
        <w:t>suffering</w:t>
      </w:r>
      <w:proofErr w:type="gramEnd"/>
      <w:r w:rsidR="003D7BE2" w:rsidRPr="00CE1F30">
        <w:rPr>
          <w:rFonts w:cs="Arial"/>
          <w:sz w:val="22"/>
          <w:szCs w:val="22"/>
        </w:rPr>
        <w:t xml:space="preserve"> from immediate and life threatening conditions (as determined by a clinically trained individual acting reasonably) shall commence immediately as necessary.</w:t>
      </w:r>
    </w:p>
    <w:p w:rsidR="003D7BE2" w:rsidRPr="002845B5" w:rsidRDefault="003D7BE2" w:rsidP="002845B5">
      <w:pPr>
        <w:jc w:val="both"/>
        <w:rPr>
          <w:rFonts w:cs="Arial"/>
          <w:sz w:val="22"/>
          <w:szCs w:val="22"/>
          <w:u w:val="single"/>
        </w:rPr>
      </w:pPr>
    </w:p>
    <w:p w:rsidR="00CE1F30" w:rsidRPr="00CE1F30" w:rsidRDefault="003D7BE2" w:rsidP="004F2F25">
      <w:pPr>
        <w:pStyle w:val="ListParagraph"/>
        <w:numPr>
          <w:ilvl w:val="1"/>
          <w:numId w:val="63"/>
        </w:numPr>
        <w:jc w:val="both"/>
        <w:rPr>
          <w:rFonts w:cs="Arial"/>
          <w:b/>
          <w:sz w:val="22"/>
          <w:szCs w:val="22"/>
        </w:rPr>
      </w:pPr>
      <w:r w:rsidRPr="00CE1F30">
        <w:rPr>
          <w:rFonts w:cs="Arial"/>
          <w:b/>
          <w:sz w:val="22"/>
          <w:szCs w:val="22"/>
        </w:rPr>
        <w:t>Home Visits</w:t>
      </w:r>
    </w:p>
    <w:p w:rsidR="00CE1F30" w:rsidRPr="00CE1F30" w:rsidRDefault="00CE1F30" w:rsidP="00CE1F30">
      <w:pPr>
        <w:pStyle w:val="ListParagraph"/>
        <w:ind w:left="480"/>
        <w:jc w:val="both"/>
        <w:rPr>
          <w:rFonts w:cs="Arial"/>
          <w:b/>
          <w:sz w:val="22"/>
          <w:szCs w:val="22"/>
        </w:rPr>
      </w:pPr>
    </w:p>
    <w:p w:rsidR="00CE1F30" w:rsidRDefault="00CE1F30" w:rsidP="00CE1F30">
      <w:pPr>
        <w:jc w:val="both"/>
        <w:rPr>
          <w:rFonts w:cs="Arial"/>
          <w:sz w:val="22"/>
          <w:szCs w:val="22"/>
        </w:rPr>
      </w:pPr>
      <w:r w:rsidRPr="00CE1F30">
        <w:rPr>
          <w:rFonts w:cs="Arial"/>
          <w:b/>
          <w:sz w:val="22"/>
          <w:szCs w:val="22"/>
        </w:rPr>
        <w:t>1.9.1</w:t>
      </w:r>
      <w:r>
        <w:rPr>
          <w:rFonts w:cs="Arial"/>
          <w:sz w:val="22"/>
          <w:szCs w:val="22"/>
        </w:rPr>
        <w:t xml:space="preserve"> </w:t>
      </w:r>
      <w:r w:rsidR="003D7BE2" w:rsidRPr="00CE1F30">
        <w:rPr>
          <w:rFonts w:cs="Arial"/>
          <w:sz w:val="22"/>
          <w:szCs w:val="22"/>
        </w:rPr>
        <w:t>The Contractor shall conduct home visits according to c</w:t>
      </w:r>
      <w:r>
        <w:rPr>
          <w:rFonts w:cs="Arial"/>
          <w:sz w:val="22"/>
          <w:szCs w:val="22"/>
        </w:rPr>
        <w:t xml:space="preserve">linical need as determined by a </w:t>
      </w:r>
    </w:p>
    <w:p w:rsidR="00CE1F30" w:rsidRDefault="00CE1F30" w:rsidP="00CE1F30">
      <w:pPr>
        <w:ind w:firstLine="720"/>
        <w:jc w:val="both"/>
        <w:rPr>
          <w:rFonts w:cs="Arial"/>
          <w:sz w:val="22"/>
          <w:szCs w:val="22"/>
        </w:rPr>
      </w:pPr>
      <w:proofErr w:type="gramStart"/>
      <w:r>
        <w:rPr>
          <w:rFonts w:cs="Arial"/>
          <w:sz w:val="22"/>
          <w:szCs w:val="22"/>
        </w:rPr>
        <w:t>GP</w:t>
      </w:r>
      <w:r w:rsidR="003D7BE2" w:rsidRPr="00CE1F30">
        <w:rPr>
          <w:rFonts w:cs="Arial"/>
          <w:sz w:val="22"/>
          <w:szCs w:val="22"/>
        </w:rPr>
        <w:t xml:space="preserve"> acting in accorda</w:t>
      </w:r>
      <w:r>
        <w:rPr>
          <w:rFonts w:cs="Arial"/>
          <w:sz w:val="22"/>
          <w:szCs w:val="22"/>
        </w:rPr>
        <w:t>nce with Good Clinical Practice.</w:t>
      </w:r>
      <w:proofErr w:type="gramEnd"/>
    </w:p>
    <w:p w:rsidR="00CE1F30" w:rsidRDefault="00CE1F30" w:rsidP="00CE1F30">
      <w:pPr>
        <w:jc w:val="both"/>
        <w:rPr>
          <w:rFonts w:cs="Arial"/>
          <w:sz w:val="22"/>
          <w:szCs w:val="22"/>
        </w:rPr>
      </w:pPr>
    </w:p>
    <w:p w:rsidR="00CE1F30" w:rsidRPr="00CE1F30" w:rsidRDefault="003D7BE2" w:rsidP="004F2F25">
      <w:pPr>
        <w:pStyle w:val="ListParagraph"/>
        <w:numPr>
          <w:ilvl w:val="2"/>
          <w:numId w:val="63"/>
        </w:numPr>
        <w:jc w:val="both"/>
        <w:rPr>
          <w:rFonts w:cs="Arial"/>
          <w:sz w:val="22"/>
          <w:szCs w:val="22"/>
        </w:rPr>
      </w:pPr>
      <w:r w:rsidRPr="00CE1F30">
        <w:rPr>
          <w:rFonts w:cs="Arial"/>
          <w:sz w:val="22"/>
          <w:szCs w:val="22"/>
        </w:rPr>
        <w:t xml:space="preserve">The criteria for determining when home visits are necessary shall be consistently </w:t>
      </w:r>
    </w:p>
    <w:p w:rsidR="003D7BE2" w:rsidRPr="00CE1F30" w:rsidRDefault="003D7BE2" w:rsidP="00CE1F30">
      <w:pPr>
        <w:ind w:left="720"/>
        <w:jc w:val="both"/>
        <w:rPr>
          <w:rFonts w:cs="Arial"/>
          <w:sz w:val="22"/>
          <w:szCs w:val="22"/>
        </w:rPr>
      </w:pPr>
      <w:proofErr w:type="gramStart"/>
      <w:r w:rsidRPr="00CE1F30">
        <w:rPr>
          <w:rFonts w:cs="Arial"/>
          <w:sz w:val="22"/>
          <w:szCs w:val="22"/>
        </w:rPr>
        <w:t>applied</w:t>
      </w:r>
      <w:proofErr w:type="gramEnd"/>
      <w:r w:rsidRPr="00CE1F30">
        <w:rPr>
          <w:rFonts w:cs="Arial"/>
          <w:sz w:val="22"/>
          <w:szCs w:val="22"/>
        </w:rPr>
        <w:t xml:space="preserve"> to </w:t>
      </w:r>
      <w:r w:rsidR="00155C17" w:rsidRPr="00CE1F30">
        <w:rPr>
          <w:rFonts w:cs="Arial"/>
          <w:sz w:val="22"/>
          <w:szCs w:val="22"/>
        </w:rPr>
        <w:t xml:space="preserve">Patients </w:t>
      </w:r>
      <w:r w:rsidRPr="00CE1F30">
        <w:rPr>
          <w:rFonts w:cs="Arial"/>
          <w:sz w:val="22"/>
          <w:szCs w:val="22"/>
        </w:rPr>
        <w:t xml:space="preserve">and included within the </w:t>
      </w:r>
      <w:r w:rsidR="000B476E">
        <w:rPr>
          <w:rFonts w:cs="Arial"/>
          <w:sz w:val="22"/>
          <w:szCs w:val="22"/>
        </w:rPr>
        <w:t>P</w:t>
      </w:r>
      <w:r w:rsidRPr="00CE1F30">
        <w:rPr>
          <w:rFonts w:cs="Arial"/>
          <w:sz w:val="22"/>
          <w:szCs w:val="22"/>
        </w:rPr>
        <w:t xml:space="preserve">ractice leaflet and on any </w:t>
      </w:r>
      <w:r w:rsidR="000B476E">
        <w:rPr>
          <w:rFonts w:cs="Arial"/>
          <w:sz w:val="22"/>
          <w:szCs w:val="22"/>
        </w:rPr>
        <w:t>P</w:t>
      </w:r>
      <w:r w:rsidRPr="00CE1F30">
        <w:rPr>
          <w:rFonts w:cs="Arial"/>
          <w:sz w:val="22"/>
          <w:szCs w:val="22"/>
        </w:rPr>
        <w:t>ractice website.</w:t>
      </w:r>
    </w:p>
    <w:p w:rsidR="003D7BE2" w:rsidRPr="002845B5" w:rsidRDefault="003D7BE2" w:rsidP="00CE1F30">
      <w:pPr>
        <w:ind w:left="1418"/>
        <w:jc w:val="both"/>
        <w:rPr>
          <w:rFonts w:cs="Arial"/>
          <w:sz w:val="22"/>
          <w:szCs w:val="22"/>
        </w:rPr>
      </w:pPr>
    </w:p>
    <w:p w:rsidR="003D7BE2" w:rsidRPr="00CE1F30" w:rsidRDefault="003D7BE2" w:rsidP="004F2F25">
      <w:pPr>
        <w:pStyle w:val="ListParagraph"/>
        <w:numPr>
          <w:ilvl w:val="2"/>
          <w:numId w:val="64"/>
        </w:numPr>
        <w:jc w:val="both"/>
        <w:rPr>
          <w:rFonts w:cs="Arial"/>
          <w:sz w:val="22"/>
          <w:szCs w:val="22"/>
        </w:rPr>
      </w:pPr>
      <w:r w:rsidRPr="00CE1F30">
        <w:rPr>
          <w:rFonts w:cs="Arial"/>
          <w:sz w:val="22"/>
          <w:szCs w:val="22"/>
        </w:rPr>
        <w:t xml:space="preserve">Patients requiring acute visits shall be seen as soon as practicable according to clinical need, and in any event on the same day as the </w:t>
      </w:r>
      <w:r w:rsidR="00155C17" w:rsidRPr="00CE1F30">
        <w:rPr>
          <w:rFonts w:cs="Arial"/>
          <w:sz w:val="22"/>
          <w:szCs w:val="22"/>
        </w:rPr>
        <w:t xml:space="preserve">Contractor </w:t>
      </w:r>
      <w:r w:rsidRPr="00CE1F30">
        <w:rPr>
          <w:rFonts w:cs="Arial"/>
          <w:sz w:val="22"/>
          <w:szCs w:val="22"/>
        </w:rPr>
        <w:t>is alerted.</w:t>
      </w:r>
    </w:p>
    <w:p w:rsidR="003D7BE2" w:rsidRPr="002845B5" w:rsidRDefault="003D7BE2" w:rsidP="00CE1F30">
      <w:pPr>
        <w:jc w:val="both"/>
        <w:rPr>
          <w:rFonts w:cs="Arial"/>
          <w:sz w:val="22"/>
          <w:szCs w:val="22"/>
        </w:rPr>
      </w:pPr>
    </w:p>
    <w:p w:rsidR="003D7BE2" w:rsidRPr="002845B5" w:rsidRDefault="003D7BE2" w:rsidP="004F2F25">
      <w:pPr>
        <w:pStyle w:val="ListParagraph"/>
        <w:numPr>
          <w:ilvl w:val="2"/>
          <w:numId w:val="64"/>
        </w:numPr>
        <w:jc w:val="both"/>
        <w:rPr>
          <w:rFonts w:cs="Arial"/>
          <w:sz w:val="22"/>
          <w:szCs w:val="22"/>
        </w:rPr>
      </w:pPr>
      <w:r w:rsidRPr="002845B5">
        <w:rPr>
          <w:rFonts w:cs="Arial"/>
          <w:sz w:val="22"/>
          <w:szCs w:val="22"/>
        </w:rPr>
        <w:t>Patients shall be informed of the timescale in which they will be visited, and contacted if the agreed visit is expected to be delayed.</w:t>
      </w:r>
    </w:p>
    <w:p w:rsidR="003D7BE2" w:rsidRPr="002845B5" w:rsidRDefault="003D7BE2" w:rsidP="00CE1F30">
      <w:pPr>
        <w:jc w:val="both"/>
        <w:rPr>
          <w:rFonts w:cs="Arial"/>
          <w:sz w:val="22"/>
          <w:szCs w:val="22"/>
        </w:rPr>
      </w:pPr>
    </w:p>
    <w:p w:rsidR="003D7BE2" w:rsidRPr="002845B5" w:rsidRDefault="003D7BE2" w:rsidP="004F2F25">
      <w:pPr>
        <w:pStyle w:val="ListParagraph"/>
        <w:numPr>
          <w:ilvl w:val="2"/>
          <w:numId w:val="64"/>
        </w:numPr>
        <w:jc w:val="both"/>
        <w:rPr>
          <w:rFonts w:cs="Arial"/>
          <w:sz w:val="22"/>
          <w:szCs w:val="22"/>
        </w:rPr>
      </w:pPr>
      <w:r w:rsidRPr="002845B5">
        <w:rPr>
          <w:rFonts w:cs="Arial"/>
          <w:sz w:val="22"/>
          <w:szCs w:val="22"/>
        </w:rPr>
        <w:t>Home visits shall be appropriately indicated on the clinical system so that they can be audited and appropriately reported to the Commissioner.</w:t>
      </w:r>
    </w:p>
    <w:p w:rsidR="003D7BE2" w:rsidRPr="002845B5" w:rsidRDefault="003D7BE2" w:rsidP="002845B5">
      <w:pPr>
        <w:spacing w:line="360" w:lineRule="auto"/>
        <w:ind w:left="1276"/>
        <w:jc w:val="both"/>
        <w:rPr>
          <w:rFonts w:cs="Arial"/>
          <w:sz w:val="22"/>
          <w:szCs w:val="22"/>
        </w:rPr>
      </w:pPr>
    </w:p>
    <w:p w:rsidR="003D7BE2" w:rsidRPr="00CE1F30" w:rsidRDefault="003D7BE2" w:rsidP="004F2F25">
      <w:pPr>
        <w:pStyle w:val="ListParagraph"/>
        <w:numPr>
          <w:ilvl w:val="0"/>
          <w:numId w:val="45"/>
        </w:numPr>
        <w:jc w:val="both"/>
        <w:rPr>
          <w:rFonts w:cs="Arial"/>
          <w:b/>
          <w:sz w:val="22"/>
          <w:szCs w:val="22"/>
        </w:rPr>
      </w:pPr>
      <w:r w:rsidRPr="00CE1F30">
        <w:rPr>
          <w:rFonts w:cs="Arial"/>
          <w:b/>
          <w:sz w:val="22"/>
          <w:szCs w:val="22"/>
        </w:rPr>
        <w:t>Improving Access through Use of Technology</w:t>
      </w:r>
    </w:p>
    <w:p w:rsidR="00CE1F30" w:rsidRDefault="00CE1F30" w:rsidP="00BC1804">
      <w:pPr>
        <w:jc w:val="both"/>
        <w:rPr>
          <w:rFonts w:cs="Arial"/>
          <w:sz w:val="22"/>
          <w:szCs w:val="22"/>
        </w:rPr>
      </w:pPr>
    </w:p>
    <w:p w:rsidR="005E72A8" w:rsidRPr="002E4D2C" w:rsidRDefault="005E72A8" w:rsidP="004F2F25">
      <w:pPr>
        <w:pStyle w:val="ListParagraph"/>
        <w:numPr>
          <w:ilvl w:val="1"/>
          <w:numId w:val="45"/>
        </w:numPr>
        <w:jc w:val="both"/>
        <w:rPr>
          <w:rFonts w:cs="Arial"/>
          <w:sz w:val="22"/>
          <w:szCs w:val="22"/>
        </w:rPr>
      </w:pPr>
      <w:r w:rsidRPr="002E4D2C">
        <w:rPr>
          <w:rFonts w:cs="Arial"/>
          <w:sz w:val="22"/>
          <w:szCs w:val="22"/>
        </w:rPr>
        <w:t xml:space="preserve">The Contractor shall use </w:t>
      </w:r>
      <w:proofErr w:type="spellStart"/>
      <w:r w:rsidRPr="002E4D2C">
        <w:rPr>
          <w:rFonts w:cs="Arial"/>
          <w:sz w:val="22"/>
          <w:szCs w:val="22"/>
        </w:rPr>
        <w:t>SystmOne</w:t>
      </w:r>
      <w:proofErr w:type="spellEnd"/>
      <w:r w:rsidRPr="002E4D2C">
        <w:rPr>
          <w:rFonts w:cs="Arial"/>
          <w:sz w:val="22"/>
          <w:szCs w:val="22"/>
        </w:rPr>
        <w:t>.</w:t>
      </w:r>
    </w:p>
    <w:p w:rsidR="003D7BE2" w:rsidRPr="00F3420F" w:rsidRDefault="003D7BE2" w:rsidP="00BC1804">
      <w:pPr>
        <w:jc w:val="both"/>
        <w:rPr>
          <w:rFonts w:cs="Arial"/>
          <w:sz w:val="22"/>
          <w:szCs w:val="22"/>
        </w:rPr>
      </w:pPr>
    </w:p>
    <w:p w:rsidR="00A34443" w:rsidRPr="002845B5" w:rsidRDefault="003D7BE2" w:rsidP="004F2F25">
      <w:pPr>
        <w:pStyle w:val="ListParagraph"/>
        <w:numPr>
          <w:ilvl w:val="1"/>
          <w:numId w:val="45"/>
        </w:numPr>
        <w:jc w:val="both"/>
        <w:rPr>
          <w:rFonts w:cs="Arial"/>
          <w:sz w:val="22"/>
          <w:szCs w:val="22"/>
        </w:rPr>
      </w:pPr>
      <w:r w:rsidRPr="002845B5">
        <w:rPr>
          <w:rFonts w:cs="Arial"/>
          <w:sz w:val="22"/>
          <w:szCs w:val="22"/>
        </w:rPr>
        <w:t xml:space="preserve">The Contractor shall issue passwords and verify the identity of registered patients wishing to access the </w:t>
      </w:r>
      <w:r w:rsidR="00462D75" w:rsidRPr="002845B5">
        <w:rPr>
          <w:rFonts w:cs="Arial"/>
          <w:sz w:val="22"/>
          <w:szCs w:val="22"/>
        </w:rPr>
        <w:t xml:space="preserve">Contractor’s online </w:t>
      </w:r>
      <w:r w:rsidRPr="002845B5">
        <w:rPr>
          <w:rFonts w:cs="Arial"/>
          <w:sz w:val="22"/>
          <w:szCs w:val="22"/>
        </w:rPr>
        <w:t>services, as recommended by guidance from the Royal College of General Practitioners (RCGP).</w:t>
      </w:r>
    </w:p>
    <w:p w:rsidR="00A34443" w:rsidRPr="002845B5" w:rsidRDefault="00A34443" w:rsidP="00BC1804">
      <w:pPr>
        <w:pStyle w:val="ListParagraph"/>
        <w:jc w:val="both"/>
        <w:rPr>
          <w:rFonts w:cs="Arial"/>
          <w:sz w:val="22"/>
          <w:szCs w:val="22"/>
        </w:rPr>
      </w:pPr>
    </w:p>
    <w:p w:rsidR="00A34443" w:rsidRPr="002845B5" w:rsidRDefault="003D7BE2" w:rsidP="004F2F25">
      <w:pPr>
        <w:pStyle w:val="ListParagraph"/>
        <w:numPr>
          <w:ilvl w:val="1"/>
          <w:numId w:val="45"/>
        </w:numPr>
        <w:jc w:val="both"/>
        <w:rPr>
          <w:rFonts w:cs="Arial"/>
          <w:sz w:val="22"/>
          <w:szCs w:val="22"/>
        </w:rPr>
      </w:pPr>
      <w:r w:rsidRPr="002845B5">
        <w:rPr>
          <w:rFonts w:cs="Arial"/>
          <w:sz w:val="22"/>
          <w:szCs w:val="22"/>
        </w:rPr>
        <w:t xml:space="preserve">The Contractor shall ensure that its pages on NHS Choices are </w:t>
      </w:r>
      <w:r w:rsidR="00E54025">
        <w:rPr>
          <w:rFonts w:cs="Arial"/>
          <w:sz w:val="22"/>
          <w:szCs w:val="22"/>
        </w:rPr>
        <w:t>keep up to date</w:t>
      </w:r>
      <w:r w:rsidRPr="002845B5">
        <w:rPr>
          <w:rFonts w:cs="Arial"/>
          <w:sz w:val="22"/>
          <w:szCs w:val="22"/>
        </w:rPr>
        <w:t xml:space="preserve">, and at all times provide complete and accurate information regarding the </w:t>
      </w:r>
      <w:r w:rsidR="000B476E">
        <w:rPr>
          <w:rFonts w:cs="Arial"/>
          <w:sz w:val="22"/>
          <w:szCs w:val="22"/>
        </w:rPr>
        <w:t>P</w:t>
      </w:r>
      <w:r w:rsidRPr="002845B5">
        <w:rPr>
          <w:rFonts w:cs="Arial"/>
          <w:sz w:val="22"/>
          <w:szCs w:val="22"/>
        </w:rPr>
        <w:t>ractice.</w:t>
      </w:r>
    </w:p>
    <w:p w:rsidR="00A34443" w:rsidRPr="002845B5" w:rsidRDefault="00A34443" w:rsidP="00BC1804">
      <w:pPr>
        <w:pStyle w:val="ListParagraph"/>
        <w:jc w:val="both"/>
        <w:rPr>
          <w:rFonts w:cs="Arial"/>
          <w:sz w:val="22"/>
          <w:szCs w:val="22"/>
        </w:rPr>
      </w:pPr>
    </w:p>
    <w:p w:rsidR="00A34443" w:rsidRPr="002845B5" w:rsidRDefault="00A34443" w:rsidP="004F2F25">
      <w:pPr>
        <w:pStyle w:val="ListParagraph"/>
        <w:numPr>
          <w:ilvl w:val="1"/>
          <w:numId w:val="45"/>
        </w:numPr>
        <w:jc w:val="both"/>
        <w:rPr>
          <w:rFonts w:cs="Arial"/>
          <w:sz w:val="22"/>
          <w:szCs w:val="22"/>
        </w:rPr>
      </w:pPr>
      <w:r w:rsidRPr="002845B5">
        <w:rPr>
          <w:rFonts w:cs="Arial"/>
          <w:sz w:val="22"/>
          <w:szCs w:val="22"/>
        </w:rPr>
        <w:t xml:space="preserve">The Contractor shall explore opportunities to improve access to </w:t>
      </w:r>
      <w:r w:rsidR="00E80D82" w:rsidRPr="002845B5">
        <w:rPr>
          <w:rFonts w:cs="Arial"/>
          <w:sz w:val="22"/>
          <w:szCs w:val="22"/>
        </w:rPr>
        <w:t>Services</w:t>
      </w:r>
      <w:r w:rsidRPr="002845B5">
        <w:rPr>
          <w:rFonts w:cs="Arial"/>
          <w:sz w:val="22"/>
          <w:szCs w:val="22"/>
        </w:rPr>
        <w:t xml:space="preserve"> through the use of technology, including but not limited to, telephone consultations, </w:t>
      </w:r>
      <w:r w:rsidR="00E80D82" w:rsidRPr="002845B5">
        <w:rPr>
          <w:rFonts w:cs="Arial"/>
          <w:sz w:val="22"/>
          <w:szCs w:val="22"/>
        </w:rPr>
        <w:t xml:space="preserve">video </w:t>
      </w:r>
      <w:r w:rsidRPr="002845B5">
        <w:rPr>
          <w:rFonts w:cs="Arial"/>
          <w:sz w:val="22"/>
          <w:szCs w:val="22"/>
        </w:rPr>
        <w:t xml:space="preserve">consultations, </w:t>
      </w:r>
      <w:proofErr w:type="gramStart"/>
      <w:r w:rsidRPr="002845B5">
        <w:rPr>
          <w:rFonts w:cs="Arial"/>
          <w:sz w:val="22"/>
          <w:szCs w:val="22"/>
        </w:rPr>
        <w:t>mobile</w:t>
      </w:r>
      <w:proofErr w:type="gramEnd"/>
      <w:r w:rsidRPr="002845B5">
        <w:rPr>
          <w:rFonts w:cs="Arial"/>
          <w:sz w:val="22"/>
          <w:szCs w:val="22"/>
        </w:rPr>
        <w:t xml:space="preserve"> apps and expanding online booking.</w:t>
      </w:r>
    </w:p>
    <w:p w:rsidR="00F12037" w:rsidRPr="002845B5" w:rsidRDefault="00F12037" w:rsidP="00BC1804">
      <w:pPr>
        <w:ind w:left="1189"/>
        <w:contextualSpacing/>
        <w:jc w:val="both"/>
        <w:rPr>
          <w:rFonts w:cs="Arial"/>
          <w:sz w:val="22"/>
          <w:szCs w:val="22"/>
        </w:rPr>
      </w:pPr>
    </w:p>
    <w:p w:rsidR="003D7BE2" w:rsidRPr="00BC1804" w:rsidRDefault="003D7BE2" w:rsidP="004F2F25">
      <w:pPr>
        <w:pStyle w:val="ListParagraph"/>
        <w:numPr>
          <w:ilvl w:val="0"/>
          <w:numId w:val="45"/>
        </w:numPr>
        <w:ind w:left="426" w:hanging="426"/>
        <w:jc w:val="both"/>
        <w:rPr>
          <w:rFonts w:cs="Arial"/>
          <w:b/>
          <w:sz w:val="22"/>
          <w:szCs w:val="22"/>
        </w:rPr>
      </w:pPr>
      <w:r w:rsidRPr="00BC1804">
        <w:rPr>
          <w:rFonts w:cs="Arial"/>
          <w:b/>
          <w:sz w:val="22"/>
          <w:szCs w:val="22"/>
        </w:rPr>
        <w:t>Patient Voice</w:t>
      </w:r>
    </w:p>
    <w:p w:rsidR="003D7BE2" w:rsidRPr="002845B5" w:rsidRDefault="003D7BE2" w:rsidP="00BC1804">
      <w:pPr>
        <w:jc w:val="both"/>
        <w:rPr>
          <w:rFonts w:cs="Arial"/>
          <w:b/>
          <w:sz w:val="22"/>
          <w:szCs w:val="22"/>
        </w:rPr>
      </w:pPr>
    </w:p>
    <w:p w:rsidR="00756A1B" w:rsidRDefault="00A7262F" w:rsidP="004F2F25">
      <w:pPr>
        <w:pStyle w:val="ListParagraph"/>
        <w:numPr>
          <w:ilvl w:val="1"/>
          <w:numId w:val="45"/>
        </w:numPr>
        <w:jc w:val="both"/>
        <w:rPr>
          <w:rFonts w:cs="Arial"/>
          <w:sz w:val="22"/>
          <w:szCs w:val="22"/>
        </w:rPr>
      </w:pPr>
      <w:r w:rsidRPr="002845B5">
        <w:rPr>
          <w:rFonts w:cs="Arial"/>
          <w:sz w:val="22"/>
          <w:szCs w:val="22"/>
        </w:rPr>
        <w:t xml:space="preserve">The Contractor shall involve patients in their </w:t>
      </w:r>
      <w:r w:rsidR="00756A1B" w:rsidRPr="002845B5">
        <w:rPr>
          <w:rFonts w:cs="Arial"/>
          <w:sz w:val="22"/>
          <w:szCs w:val="22"/>
        </w:rPr>
        <w:t>own care and the on-going provision of services</w:t>
      </w:r>
      <w:r w:rsidR="00BC1804">
        <w:rPr>
          <w:rFonts w:cs="Arial"/>
          <w:sz w:val="22"/>
          <w:szCs w:val="22"/>
        </w:rPr>
        <w:t>.</w:t>
      </w:r>
    </w:p>
    <w:p w:rsidR="00BC1804" w:rsidRPr="002845B5" w:rsidRDefault="00BC1804" w:rsidP="00BC1804">
      <w:pPr>
        <w:pStyle w:val="ListParagraph"/>
        <w:ind w:left="502"/>
        <w:jc w:val="both"/>
        <w:rPr>
          <w:rFonts w:cs="Arial"/>
          <w:sz w:val="22"/>
          <w:szCs w:val="22"/>
        </w:rPr>
      </w:pPr>
    </w:p>
    <w:p w:rsidR="00BC1804" w:rsidRDefault="003D7BE2" w:rsidP="004F2F25">
      <w:pPr>
        <w:pStyle w:val="ListParagraph"/>
        <w:numPr>
          <w:ilvl w:val="1"/>
          <w:numId w:val="45"/>
        </w:numPr>
        <w:jc w:val="both"/>
        <w:rPr>
          <w:rFonts w:cs="Arial"/>
          <w:sz w:val="22"/>
          <w:szCs w:val="22"/>
        </w:rPr>
      </w:pPr>
      <w:r w:rsidRPr="002845B5">
        <w:rPr>
          <w:rFonts w:cs="Arial"/>
          <w:sz w:val="22"/>
          <w:szCs w:val="22"/>
        </w:rPr>
        <w:t xml:space="preserve">The Contractor shall </w:t>
      </w:r>
      <w:r w:rsidR="00613320" w:rsidRPr="002845B5">
        <w:rPr>
          <w:rFonts w:cs="Arial"/>
          <w:sz w:val="22"/>
          <w:szCs w:val="22"/>
        </w:rPr>
        <w:t>maintain</w:t>
      </w:r>
      <w:r w:rsidRPr="002845B5">
        <w:rPr>
          <w:rFonts w:cs="Arial"/>
          <w:sz w:val="22"/>
          <w:szCs w:val="22"/>
        </w:rPr>
        <w:t xml:space="preserve"> and encourage on an ongoing basis an active Patient Participation Group</w:t>
      </w:r>
      <w:r w:rsidR="00756A1B" w:rsidRPr="002845B5">
        <w:rPr>
          <w:rFonts w:cs="Arial"/>
          <w:sz w:val="22"/>
          <w:szCs w:val="22"/>
        </w:rPr>
        <w:t xml:space="preserve"> (PPG)</w:t>
      </w:r>
      <w:r w:rsidRPr="002845B5">
        <w:rPr>
          <w:rFonts w:cs="Arial"/>
          <w:sz w:val="22"/>
          <w:szCs w:val="22"/>
        </w:rPr>
        <w:t xml:space="preserve"> in line with the requirements of </w:t>
      </w:r>
      <w:r w:rsidR="00FF7C61" w:rsidRPr="002845B5">
        <w:rPr>
          <w:rFonts w:cs="Arial"/>
          <w:sz w:val="22"/>
          <w:szCs w:val="22"/>
        </w:rPr>
        <w:t xml:space="preserve">direction </w:t>
      </w:r>
      <w:r w:rsidR="00E80D82" w:rsidRPr="002845B5">
        <w:rPr>
          <w:rFonts w:cs="Arial"/>
          <w:sz w:val="22"/>
          <w:szCs w:val="22"/>
        </w:rPr>
        <w:t>40A of the Contract</w:t>
      </w:r>
      <w:r w:rsidRPr="002845B5">
        <w:rPr>
          <w:rFonts w:cs="Arial"/>
          <w:sz w:val="22"/>
          <w:szCs w:val="22"/>
        </w:rPr>
        <w:t>.</w:t>
      </w:r>
    </w:p>
    <w:p w:rsidR="00E80D82" w:rsidRPr="00BC1804" w:rsidRDefault="003D7BE2" w:rsidP="00BC1804">
      <w:pPr>
        <w:jc w:val="both"/>
        <w:rPr>
          <w:rFonts w:cs="Arial"/>
          <w:sz w:val="22"/>
          <w:szCs w:val="22"/>
        </w:rPr>
      </w:pPr>
      <w:r w:rsidRPr="00BC1804">
        <w:rPr>
          <w:rFonts w:cs="Arial"/>
          <w:sz w:val="22"/>
          <w:szCs w:val="22"/>
        </w:rPr>
        <w:t xml:space="preserve">  </w:t>
      </w:r>
    </w:p>
    <w:p w:rsidR="00530679" w:rsidRDefault="003D7BE2" w:rsidP="004F2F25">
      <w:pPr>
        <w:pStyle w:val="ListParagraph"/>
        <w:numPr>
          <w:ilvl w:val="1"/>
          <w:numId w:val="45"/>
        </w:numPr>
        <w:jc w:val="both"/>
        <w:rPr>
          <w:rFonts w:cs="Arial"/>
          <w:sz w:val="22"/>
          <w:szCs w:val="22"/>
        </w:rPr>
      </w:pPr>
      <w:r w:rsidRPr="002845B5">
        <w:rPr>
          <w:rFonts w:cs="Arial"/>
          <w:sz w:val="22"/>
          <w:szCs w:val="22"/>
        </w:rPr>
        <w:t xml:space="preserve">The PPG shall meet regularly at times determined by its members but as a minimum </w:t>
      </w:r>
      <w:r w:rsidR="00E35275">
        <w:rPr>
          <w:rFonts w:cs="Arial"/>
          <w:sz w:val="22"/>
          <w:szCs w:val="22"/>
        </w:rPr>
        <w:t>four</w:t>
      </w:r>
      <w:r w:rsidRPr="002845B5">
        <w:rPr>
          <w:rFonts w:cs="Arial"/>
          <w:sz w:val="22"/>
          <w:szCs w:val="22"/>
        </w:rPr>
        <w:t xml:space="preserve"> (</w:t>
      </w:r>
      <w:r w:rsidR="00E35275">
        <w:rPr>
          <w:rFonts w:cs="Arial"/>
          <w:sz w:val="22"/>
          <w:szCs w:val="22"/>
        </w:rPr>
        <w:t>4</w:t>
      </w:r>
      <w:r w:rsidRPr="002845B5">
        <w:rPr>
          <w:rFonts w:cs="Arial"/>
          <w:sz w:val="22"/>
          <w:szCs w:val="22"/>
        </w:rPr>
        <w:t xml:space="preserve">) times per Contract Year. Initially the PPG should meet every month for the first </w:t>
      </w:r>
      <w:r w:rsidR="00AC1E20">
        <w:rPr>
          <w:rFonts w:cs="Arial"/>
          <w:sz w:val="22"/>
          <w:szCs w:val="22"/>
        </w:rPr>
        <w:t>three (</w:t>
      </w:r>
      <w:r w:rsidRPr="002845B5">
        <w:rPr>
          <w:rFonts w:cs="Arial"/>
          <w:sz w:val="22"/>
          <w:szCs w:val="22"/>
        </w:rPr>
        <w:t>3</w:t>
      </w:r>
      <w:r w:rsidR="00AC1E20">
        <w:rPr>
          <w:rFonts w:cs="Arial"/>
          <w:sz w:val="22"/>
          <w:szCs w:val="22"/>
        </w:rPr>
        <w:t>)</w:t>
      </w:r>
      <w:r w:rsidRPr="002845B5">
        <w:rPr>
          <w:rFonts w:cs="Arial"/>
          <w:sz w:val="22"/>
          <w:szCs w:val="22"/>
        </w:rPr>
        <w:t xml:space="preserve"> months of the contract period.  </w:t>
      </w:r>
    </w:p>
    <w:p w:rsidR="00BC1804" w:rsidRPr="00BC1804" w:rsidRDefault="00BC1804" w:rsidP="00BC1804">
      <w:pPr>
        <w:jc w:val="both"/>
        <w:rPr>
          <w:rFonts w:cs="Arial"/>
          <w:sz w:val="22"/>
          <w:szCs w:val="22"/>
        </w:rPr>
      </w:pPr>
    </w:p>
    <w:p w:rsidR="003D7BE2" w:rsidRPr="002845B5" w:rsidRDefault="003D7BE2" w:rsidP="004F2F25">
      <w:pPr>
        <w:pStyle w:val="ListParagraph"/>
        <w:numPr>
          <w:ilvl w:val="1"/>
          <w:numId w:val="45"/>
        </w:numPr>
        <w:jc w:val="both"/>
        <w:rPr>
          <w:rFonts w:cs="Arial"/>
          <w:sz w:val="22"/>
          <w:szCs w:val="22"/>
        </w:rPr>
      </w:pPr>
      <w:r w:rsidRPr="002845B5">
        <w:rPr>
          <w:rFonts w:cs="Arial"/>
          <w:sz w:val="22"/>
          <w:szCs w:val="22"/>
        </w:rPr>
        <w:t>Areas for discussion shall be determined by the members and should include, but not be limited to:</w:t>
      </w:r>
    </w:p>
    <w:p w:rsidR="003D7BE2" w:rsidRPr="002845B5" w:rsidRDefault="003D7BE2" w:rsidP="00BC1804">
      <w:pPr>
        <w:ind w:left="1134" w:hanging="425"/>
        <w:jc w:val="both"/>
        <w:rPr>
          <w:rFonts w:cs="Arial"/>
          <w:sz w:val="22"/>
          <w:szCs w:val="22"/>
        </w:rPr>
      </w:pPr>
    </w:p>
    <w:p w:rsidR="003D7BE2" w:rsidRPr="002845B5" w:rsidRDefault="003D7BE2" w:rsidP="004F2F25">
      <w:pPr>
        <w:pStyle w:val="ListParagraph"/>
        <w:numPr>
          <w:ilvl w:val="2"/>
          <w:numId w:val="45"/>
        </w:numPr>
        <w:jc w:val="both"/>
        <w:rPr>
          <w:rFonts w:cs="Arial"/>
          <w:sz w:val="22"/>
          <w:szCs w:val="22"/>
        </w:rPr>
      </w:pPr>
      <w:r w:rsidRPr="002845B5">
        <w:rPr>
          <w:rFonts w:cs="Arial"/>
          <w:sz w:val="22"/>
          <w:szCs w:val="22"/>
        </w:rPr>
        <w:t>Access, including opening hours, telephone access, availability of appointments</w:t>
      </w:r>
    </w:p>
    <w:p w:rsidR="003D7BE2" w:rsidRPr="002845B5" w:rsidRDefault="003D7BE2" w:rsidP="004F2F25">
      <w:pPr>
        <w:pStyle w:val="ListParagraph"/>
        <w:numPr>
          <w:ilvl w:val="2"/>
          <w:numId w:val="45"/>
        </w:numPr>
        <w:jc w:val="both"/>
        <w:rPr>
          <w:rFonts w:cs="Arial"/>
          <w:sz w:val="22"/>
          <w:szCs w:val="22"/>
        </w:rPr>
      </w:pPr>
      <w:r w:rsidRPr="002845B5">
        <w:rPr>
          <w:rFonts w:cs="Arial"/>
          <w:sz w:val="22"/>
          <w:szCs w:val="22"/>
        </w:rPr>
        <w:t>Clinical services</w:t>
      </w:r>
    </w:p>
    <w:p w:rsidR="003D7BE2" w:rsidRPr="002845B5" w:rsidRDefault="003D7BE2" w:rsidP="004F2F25">
      <w:pPr>
        <w:pStyle w:val="ListParagraph"/>
        <w:numPr>
          <w:ilvl w:val="2"/>
          <w:numId w:val="45"/>
        </w:numPr>
        <w:jc w:val="both"/>
        <w:rPr>
          <w:rFonts w:cs="Arial"/>
          <w:sz w:val="22"/>
          <w:szCs w:val="22"/>
        </w:rPr>
      </w:pPr>
      <w:r w:rsidRPr="002845B5">
        <w:rPr>
          <w:rFonts w:cs="Arial"/>
          <w:sz w:val="22"/>
          <w:szCs w:val="22"/>
        </w:rPr>
        <w:t>Reception services</w:t>
      </w:r>
    </w:p>
    <w:p w:rsidR="003D7BE2" w:rsidRPr="002845B5" w:rsidRDefault="003D7BE2" w:rsidP="004F2F25">
      <w:pPr>
        <w:pStyle w:val="ListParagraph"/>
        <w:numPr>
          <w:ilvl w:val="2"/>
          <w:numId w:val="45"/>
        </w:numPr>
        <w:jc w:val="both"/>
        <w:rPr>
          <w:rFonts w:cs="Arial"/>
          <w:sz w:val="22"/>
          <w:szCs w:val="22"/>
        </w:rPr>
      </w:pPr>
      <w:r w:rsidRPr="002845B5">
        <w:rPr>
          <w:rFonts w:cs="Arial"/>
          <w:sz w:val="22"/>
          <w:szCs w:val="22"/>
        </w:rPr>
        <w:t>Practice performance</w:t>
      </w:r>
    </w:p>
    <w:p w:rsidR="003D7BE2" w:rsidRPr="002845B5" w:rsidRDefault="003D7BE2" w:rsidP="004F2F25">
      <w:pPr>
        <w:pStyle w:val="ListParagraph"/>
        <w:numPr>
          <w:ilvl w:val="2"/>
          <w:numId w:val="45"/>
        </w:numPr>
        <w:jc w:val="both"/>
        <w:rPr>
          <w:rFonts w:cs="Arial"/>
          <w:sz w:val="22"/>
          <w:szCs w:val="22"/>
        </w:rPr>
      </w:pPr>
      <w:r w:rsidRPr="002845B5">
        <w:rPr>
          <w:rFonts w:cs="Arial"/>
          <w:sz w:val="22"/>
          <w:szCs w:val="22"/>
        </w:rPr>
        <w:t>How patient feedback is being used to improve clinical standards</w:t>
      </w:r>
    </w:p>
    <w:p w:rsidR="003D7BE2" w:rsidRPr="002845B5" w:rsidRDefault="003D7BE2" w:rsidP="004F2F25">
      <w:pPr>
        <w:pStyle w:val="ListParagraph"/>
        <w:numPr>
          <w:ilvl w:val="2"/>
          <w:numId w:val="45"/>
        </w:numPr>
        <w:jc w:val="both"/>
        <w:rPr>
          <w:rFonts w:cs="Arial"/>
          <w:sz w:val="22"/>
          <w:szCs w:val="22"/>
        </w:rPr>
      </w:pPr>
      <w:r w:rsidRPr="002845B5">
        <w:rPr>
          <w:rFonts w:cs="Arial"/>
          <w:sz w:val="22"/>
          <w:szCs w:val="22"/>
        </w:rPr>
        <w:t>How patient feedback is being used to improve patient experience</w:t>
      </w:r>
    </w:p>
    <w:p w:rsidR="003D7BE2" w:rsidRPr="002845B5" w:rsidRDefault="003D7BE2" w:rsidP="002845B5">
      <w:pPr>
        <w:spacing w:line="360" w:lineRule="auto"/>
        <w:jc w:val="both"/>
        <w:rPr>
          <w:rFonts w:cs="Arial"/>
          <w:sz w:val="22"/>
          <w:szCs w:val="22"/>
        </w:rPr>
      </w:pPr>
    </w:p>
    <w:p w:rsidR="00FE0298" w:rsidRDefault="003D7BE2" w:rsidP="004F2F25">
      <w:pPr>
        <w:pStyle w:val="ListParagraph"/>
        <w:numPr>
          <w:ilvl w:val="1"/>
          <w:numId w:val="45"/>
        </w:numPr>
        <w:jc w:val="both"/>
        <w:rPr>
          <w:rFonts w:cs="Arial"/>
          <w:sz w:val="22"/>
          <w:szCs w:val="22"/>
        </w:rPr>
      </w:pPr>
      <w:r w:rsidRPr="002845B5">
        <w:rPr>
          <w:rFonts w:cs="Arial"/>
          <w:sz w:val="22"/>
          <w:szCs w:val="22"/>
        </w:rPr>
        <w:t>The Contractor shall be required to fully cooperate and assist the Commissioner in measuring patient satisfaction on an on-going basis. The method for measuring patient satisfaction will be determined by the Commissioner and may include touch screen, written surveys, interviews or other appropriate mechanisms.</w:t>
      </w:r>
      <w:r w:rsidR="00FE0298">
        <w:rPr>
          <w:rFonts w:cs="Arial"/>
          <w:sz w:val="22"/>
          <w:szCs w:val="22"/>
        </w:rPr>
        <w:t xml:space="preserve"> </w:t>
      </w:r>
    </w:p>
    <w:p w:rsidR="00FE0298" w:rsidRDefault="00FE0298" w:rsidP="00FE0298">
      <w:pPr>
        <w:pStyle w:val="ListParagraph"/>
        <w:ind w:left="502"/>
        <w:jc w:val="both"/>
        <w:rPr>
          <w:rFonts w:cs="Arial"/>
          <w:sz w:val="22"/>
          <w:szCs w:val="22"/>
        </w:rPr>
      </w:pPr>
    </w:p>
    <w:p w:rsidR="00683F45" w:rsidRDefault="00683F45" w:rsidP="00683F45">
      <w:pPr>
        <w:pStyle w:val="ListParagraph"/>
        <w:numPr>
          <w:ilvl w:val="1"/>
          <w:numId w:val="45"/>
        </w:numPr>
        <w:jc w:val="both"/>
        <w:rPr>
          <w:rFonts w:cs="Arial"/>
          <w:sz w:val="22"/>
          <w:szCs w:val="22"/>
        </w:rPr>
      </w:pPr>
      <w:r w:rsidRPr="002845B5">
        <w:rPr>
          <w:rFonts w:cs="Arial"/>
          <w:sz w:val="22"/>
          <w:szCs w:val="22"/>
        </w:rPr>
        <w:t xml:space="preserve">The methods </w:t>
      </w:r>
      <w:r>
        <w:rPr>
          <w:rFonts w:cs="Arial"/>
          <w:sz w:val="22"/>
          <w:szCs w:val="22"/>
        </w:rPr>
        <w:t>should</w:t>
      </w:r>
      <w:r w:rsidRPr="002845B5">
        <w:rPr>
          <w:rFonts w:cs="Arial"/>
          <w:sz w:val="22"/>
          <w:szCs w:val="22"/>
        </w:rPr>
        <w:t xml:space="preserve"> include, but not be limited to:</w:t>
      </w:r>
    </w:p>
    <w:p w:rsidR="00683F45" w:rsidRPr="00021D23" w:rsidRDefault="00683F45" w:rsidP="00683F45">
      <w:pPr>
        <w:jc w:val="both"/>
        <w:rPr>
          <w:rFonts w:cs="Arial"/>
          <w:sz w:val="22"/>
          <w:szCs w:val="22"/>
        </w:rPr>
      </w:pPr>
    </w:p>
    <w:p w:rsidR="00683F45" w:rsidRPr="00FE0298" w:rsidRDefault="00683F45" w:rsidP="00683F45">
      <w:pPr>
        <w:pStyle w:val="ListParagraph"/>
        <w:numPr>
          <w:ilvl w:val="2"/>
          <w:numId w:val="45"/>
        </w:numPr>
        <w:jc w:val="both"/>
        <w:rPr>
          <w:rFonts w:cs="Arial"/>
          <w:sz w:val="22"/>
          <w:szCs w:val="22"/>
        </w:rPr>
      </w:pPr>
      <w:r w:rsidRPr="00FE0298">
        <w:rPr>
          <w:rFonts w:cs="Arial"/>
          <w:sz w:val="22"/>
          <w:szCs w:val="22"/>
        </w:rPr>
        <w:t>An annual locally-administered survey of patients using a survey approved by the Commissioner;</w:t>
      </w:r>
    </w:p>
    <w:p w:rsidR="00683F45" w:rsidRPr="00FE0298" w:rsidRDefault="00683F45" w:rsidP="00683F45">
      <w:pPr>
        <w:pStyle w:val="ListParagraph"/>
        <w:numPr>
          <w:ilvl w:val="2"/>
          <w:numId w:val="45"/>
        </w:numPr>
        <w:jc w:val="both"/>
        <w:rPr>
          <w:rFonts w:cs="Arial"/>
          <w:sz w:val="22"/>
          <w:szCs w:val="22"/>
        </w:rPr>
      </w:pPr>
      <w:r w:rsidRPr="00FE0298">
        <w:rPr>
          <w:rFonts w:cs="Arial"/>
          <w:sz w:val="22"/>
          <w:szCs w:val="22"/>
        </w:rPr>
        <w:t xml:space="preserve"> NHS GP Friends and Family Test;</w:t>
      </w:r>
    </w:p>
    <w:p w:rsidR="00683F45" w:rsidRPr="002845B5" w:rsidRDefault="00683F45" w:rsidP="00683F45">
      <w:pPr>
        <w:pStyle w:val="ListParagraph"/>
        <w:numPr>
          <w:ilvl w:val="2"/>
          <w:numId w:val="45"/>
        </w:numPr>
        <w:jc w:val="both"/>
        <w:rPr>
          <w:rFonts w:cs="Arial"/>
          <w:sz w:val="22"/>
          <w:szCs w:val="22"/>
        </w:rPr>
      </w:pPr>
      <w:r>
        <w:rPr>
          <w:rFonts w:cs="Arial"/>
          <w:sz w:val="22"/>
          <w:szCs w:val="22"/>
        </w:rPr>
        <w:t>The NHS England national</w:t>
      </w:r>
      <w:r w:rsidRPr="002845B5">
        <w:rPr>
          <w:rFonts w:cs="Arial"/>
          <w:sz w:val="22"/>
          <w:szCs w:val="22"/>
        </w:rPr>
        <w:t xml:space="preserve"> GP Patient Survey.</w:t>
      </w:r>
    </w:p>
    <w:p w:rsidR="003D7BE2" w:rsidRPr="002845B5" w:rsidRDefault="003D7BE2" w:rsidP="00FE0298">
      <w:pPr>
        <w:jc w:val="both"/>
        <w:rPr>
          <w:rFonts w:cs="Arial"/>
          <w:sz w:val="22"/>
          <w:szCs w:val="22"/>
        </w:rPr>
      </w:pPr>
    </w:p>
    <w:p w:rsidR="003D7BE2" w:rsidRPr="00FE0298" w:rsidRDefault="003D7BE2" w:rsidP="004F2F25">
      <w:pPr>
        <w:pStyle w:val="ListParagraph"/>
        <w:numPr>
          <w:ilvl w:val="0"/>
          <w:numId w:val="45"/>
        </w:numPr>
        <w:ind w:left="426" w:hanging="426"/>
        <w:jc w:val="both"/>
        <w:rPr>
          <w:rFonts w:cs="Arial"/>
          <w:b/>
          <w:sz w:val="22"/>
          <w:szCs w:val="22"/>
        </w:rPr>
      </w:pPr>
      <w:r w:rsidRPr="00FE0298">
        <w:rPr>
          <w:rFonts w:cs="Arial"/>
          <w:b/>
          <w:sz w:val="22"/>
          <w:szCs w:val="22"/>
        </w:rPr>
        <w:t>Practice Clinical Services</w:t>
      </w:r>
    </w:p>
    <w:p w:rsidR="00274C45" w:rsidRPr="00FE0298" w:rsidRDefault="00274C45" w:rsidP="002845B5">
      <w:pPr>
        <w:pStyle w:val="ListParagraph"/>
        <w:ind w:left="426"/>
        <w:jc w:val="both"/>
        <w:rPr>
          <w:rFonts w:cs="Arial"/>
          <w:b/>
          <w:sz w:val="22"/>
          <w:szCs w:val="22"/>
        </w:rPr>
      </w:pPr>
    </w:p>
    <w:p w:rsidR="00FE0298" w:rsidRDefault="00FE0298" w:rsidP="004F2F25">
      <w:pPr>
        <w:pStyle w:val="ListParagraph"/>
        <w:numPr>
          <w:ilvl w:val="1"/>
          <w:numId w:val="45"/>
        </w:numPr>
        <w:tabs>
          <w:tab w:val="left" w:pos="851"/>
        </w:tabs>
        <w:spacing w:line="360" w:lineRule="auto"/>
        <w:jc w:val="both"/>
        <w:rPr>
          <w:rFonts w:cs="Arial"/>
          <w:sz w:val="22"/>
          <w:szCs w:val="22"/>
        </w:rPr>
      </w:pPr>
      <w:r w:rsidRPr="00FE0298">
        <w:rPr>
          <w:rFonts w:cs="Arial"/>
          <w:sz w:val="22"/>
          <w:szCs w:val="22"/>
        </w:rPr>
        <w:t>The Contractor shall:</w:t>
      </w:r>
    </w:p>
    <w:p w:rsidR="006C2018" w:rsidRDefault="00FE0298" w:rsidP="004F2F25">
      <w:pPr>
        <w:pStyle w:val="ListParagraph"/>
        <w:numPr>
          <w:ilvl w:val="2"/>
          <w:numId w:val="45"/>
        </w:numPr>
        <w:tabs>
          <w:tab w:val="left" w:pos="851"/>
        </w:tabs>
        <w:jc w:val="both"/>
        <w:rPr>
          <w:rFonts w:cs="Arial"/>
          <w:sz w:val="22"/>
          <w:szCs w:val="22"/>
        </w:rPr>
      </w:pPr>
      <w:r>
        <w:rPr>
          <w:rFonts w:cs="Arial"/>
          <w:sz w:val="22"/>
          <w:szCs w:val="22"/>
        </w:rPr>
        <w:t xml:space="preserve"> </w:t>
      </w:r>
      <w:r w:rsidR="003D7BE2" w:rsidRPr="00FE0298">
        <w:rPr>
          <w:rFonts w:cs="Arial"/>
          <w:sz w:val="22"/>
          <w:szCs w:val="22"/>
        </w:rPr>
        <w:t>Provide Essential and Additional Services to all Registered Patients, including patients registered as Temporary Residents;</w:t>
      </w:r>
    </w:p>
    <w:p w:rsidR="006C2018" w:rsidRPr="006C2018" w:rsidRDefault="006C2018" w:rsidP="006C2018">
      <w:pPr>
        <w:pStyle w:val="ListParagraph"/>
        <w:tabs>
          <w:tab w:val="left" w:pos="851"/>
        </w:tabs>
        <w:ind w:left="1571"/>
        <w:jc w:val="both"/>
        <w:rPr>
          <w:rFonts w:cs="Arial"/>
          <w:sz w:val="22"/>
          <w:szCs w:val="22"/>
        </w:rPr>
      </w:pPr>
    </w:p>
    <w:p w:rsidR="00FE0298" w:rsidRDefault="00FE0298" w:rsidP="004F2F25">
      <w:pPr>
        <w:pStyle w:val="ListParagraph"/>
        <w:numPr>
          <w:ilvl w:val="2"/>
          <w:numId w:val="45"/>
        </w:numPr>
        <w:tabs>
          <w:tab w:val="left" w:pos="851"/>
        </w:tabs>
        <w:jc w:val="both"/>
        <w:rPr>
          <w:rFonts w:cs="Arial"/>
          <w:sz w:val="22"/>
          <w:szCs w:val="22"/>
        </w:rPr>
      </w:pPr>
      <w:r>
        <w:rPr>
          <w:rFonts w:cs="Arial"/>
          <w:sz w:val="22"/>
          <w:szCs w:val="22"/>
        </w:rPr>
        <w:t xml:space="preserve"> </w:t>
      </w:r>
      <w:r w:rsidR="003D7BE2" w:rsidRPr="00FE0298">
        <w:rPr>
          <w:rFonts w:cs="Arial"/>
          <w:sz w:val="22"/>
          <w:szCs w:val="22"/>
        </w:rPr>
        <w:t>Not be required t</w:t>
      </w:r>
      <w:r>
        <w:rPr>
          <w:rFonts w:cs="Arial"/>
          <w:sz w:val="22"/>
          <w:szCs w:val="22"/>
        </w:rPr>
        <w:t>o provide Out of Hours Services;</w:t>
      </w:r>
    </w:p>
    <w:p w:rsidR="006C2018" w:rsidRPr="006C2018" w:rsidRDefault="006C2018" w:rsidP="006C2018">
      <w:pPr>
        <w:tabs>
          <w:tab w:val="left" w:pos="851"/>
        </w:tabs>
        <w:jc w:val="both"/>
        <w:rPr>
          <w:rFonts w:cs="Arial"/>
          <w:sz w:val="22"/>
          <w:szCs w:val="22"/>
        </w:rPr>
      </w:pPr>
    </w:p>
    <w:p w:rsidR="00FE0298" w:rsidRDefault="00FE0298" w:rsidP="004F2F25">
      <w:pPr>
        <w:pStyle w:val="ListParagraph"/>
        <w:numPr>
          <w:ilvl w:val="2"/>
          <w:numId w:val="45"/>
        </w:numPr>
        <w:tabs>
          <w:tab w:val="left" w:pos="851"/>
        </w:tabs>
        <w:jc w:val="both"/>
        <w:rPr>
          <w:rFonts w:cs="Arial"/>
          <w:sz w:val="22"/>
          <w:szCs w:val="22"/>
        </w:rPr>
      </w:pPr>
      <w:r w:rsidRPr="00FE0298">
        <w:rPr>
          <w:rFonts w:cs="Arial"/>
          <w:sz w:val="22"/>
          <w:szCs w:val="22"/>
        </w:rPr>
        <w:t xml:space="preserve"> </w:t>
      </w:r>
      <w:r w:rsidR="003D7BE2" w:rsidRPr="00FE0298">
        <w:rPr>
          <w:rFonts w:cs="Arial"/>
          <w:sz w:val="22"/>
          <w:szCs w:val="22"/>
        </w:rPr>
        <w:t>Provide Enhanced Services appropriate to the provision of care required by the health needs of the Contractor’s List of Registered Patients and directed by the Commissioner;</w:t>
      </w:r>
    </w:p>
    <w:p w:rsidR="006C2018" w:rsidRPr="006C2018" w:rsidRDefault="006C2018" w:rsidP="006C2018">
      <w:pPr>
        <w:tabs>
          <w:tab w:val="left" w:pos="851"/>
        </w:tabs>
        <w:jc w:val="both"/>
        <w:rPr>
          <w:rFonts w:cs="Arial"/>
          <w:sz w:val="22"/>
          <w:szCs w:val="22"/>
        </w:rPr>
      </w:pPr>
    </w:p>
    <w:p w:rsidR="003D7BE2" w:rsidRDefault="003D7BE2" w:rsidP="004F2F25">
      <w:pPr>
        <w:pStyle w:val="ListParagraph"/>
        <w:numPr>
          <w:ilvl w:val="2"/>
          <w:numId w:val="45"/>
        </w:numPr>
        <w:tabs>
          <w:tab w:val="left" w:pos="851"/>
        </w:tabs>
        <w:jc w:val="both"/>
        <w:rPr>
          <w:rFonts w:cs="Arial"/>
          <w:sz w:val="22"/>
          <w:szCs w:val="22"/>
        </w:rPr>
      </w:pPr>
      <w:r w:rsidRPr="00FE0298">
        <w:rPr>
          <w:rFonts w:cs="Arial"/>
          <w:sz w:val="22"/>
          <w:szCs w:val="22"/>
        </w:rPr>
        <w:t>Participate in the Quali</w:t>
      </w:r>
      <w:r w:rsidR="006C2018">
        <w:rPr>
          <w:rFonts w:cs="Arial"/>
          <w:sz w:val="22"/>
          <w:szCs w:val="22"/>
        </w:rPr>
        <w:t>ty and Outcomes Framework (QOF);</w:t>
      </w:r>
    </w:p>
    <w:p w:rsidR="006C2018" w:rsidRPr="006C2018" w:rsidRDefault="006C2018" w:rsidP="006C2018">
      <w:pPr>
        <w:tabs>
          <w:tab w:val="left" w:pos="851"/>
        </w:tabs>
        <w:jc w:val="both"/>
        <w:rPr>
          <w:rFonts w:cs="Arial"/>
          <w:sz w:val="22"/>
          <w:szCs w:val="22"/>
        </w:rPr>
      </w:pPr>
    </w:p>
    <w:p w:rsidR="006C2018" w:rsidRDefault="003D7BE2" w:rsidP="004F2F25">
      <w:pPr>
        <w:pStyle w:val="ListParagraph"/>
        <w:numPr>
          <w:ilvl w:val="2"/>
          <w:numId w:val="45"/>
        </w:numPr>
        <w:tabs>
          <w:tab w:val="left" w:pos="851"/>
        </w:tabs>
        <w:jc w:val="both"/>
        <w:rPr>
          <w:rFonts w:cs="Arial"/>
          <w:sz w:val="22"/>
          <w:szCs w:val="22"/>
        </w:rPr>
      </w:pPr>
      <w:r w:rsidRPr="006C2018">
        <w:rPr>
          <w:rFonts w:cs="Arial"/>
          <w:sz w:val="22"/>
          <w:szCs w:val="22"/>
        </w:rPr>
        <w:t>Implement the Gold Standards Framework and Co-Ordinate My Care for patients requiring end of life care;</w:t>
      </w:r>
    </w:p>
    <w:p w:rsidR="006C2018" w:rsidRPr="006C2018" w:rsidRDefault="006C2018" w:rsidP="006C2018">
      <w:pPr>
        <w:pStyle w:val="ListParagraph"/>
        <w:jc w:val="both"/>
        <w:rPr>
          <w:rFonts w:cs="Arial"/>
          <w:sz w:val="22"/>
          <w:szCs w:val="22"/>
        </w:rPr>
      </w:pPr>
    </w:p>
    <w:p w:rsidR="003D7BE2" w:rsidRPr="006C2018" w:rsidRDefault="003D7BE2" w:rsidP="004F2F25">
      <w:pPr>
        <w:pStyle w:val="ListParagraph"/>
        <w:numPr>
          <w:ilvl w:val="2"/>
          <w:numId w:val="45"/>
        </w:numPr>
        <w:tabs>
          <w:tab w:val="left" w:pos="851"/>
        </w:tabs>
        <w:jc w:val="both"/>
        <w:rPr>
          <w:rFonts w:cs="Arial"/>
          <w:sz w:val="22"/>
          <w:szCs w:val="22"/>
        </w:rPr>
      </w:pPr>
      <w:r w:rsidRPr="006C2018">
        <w:rPr>
          <w:rFonts w:cs="Arial"/>
          <w:sz w:val="22"/>
          <w:szCs w:val="22"/>
        </w:rPr>
        <w:t>Participate in and support Health Promotion and Disease Prevention programmes.</w:t>
      </w:r>
    </w:p>
    <w:p w:rsidR="00274C45" w:rsidRPr="002845B5" w:rsidRDefault="00274C45" w:rsidP="002845B5">
      <w:pPr>
        <w:pStyle w:val="ListParagraph"/>
        <w:ind w:left="360"/>
        <w:jc w:val="both"/>
        <w:rPr>
          <w:rFonts w:cs="Arial"/>
          <w:sz w:val="22"/>
          <w:szCs w:val="22"/>
        </w:rPr>
      </w:pPr>
    </w:p>
    <w:p w:rsidR="003D7BE2" w:rsidRPr="002845B5" w:rsidRDefault="003D7BE2" w:rsidP="002845B5">
      <w:pPr>
        <w:jc w:val="both"/>
        <w:rPr>
          <w:rFonts w:cs="Arial"/>
          <w:b/>
          <w:sz w:val="22"/>
          <w:szCs w:val="22"/>
          <w:u w:val="single"/>
        </w:rPr>
      </w:pPr>
    </w:p>
    <w:p w:rsidR="003D7BE2" w:rsidRPr="00332381" w:rsidRDefault="003D7BE2" w:rsidP="004F2F25">
      <w:pPr>
        <w:pStyle w:val="ListParagraph"/>
        <w:numPr>
          <w:ilvl w:val="0"/>
          <w:numId w:val="45"/>
        </w:numPr>
        <w:jc w:val="both"/>
        <w:rPr>
          <w:rFonts w:cs="Arial"/>
          <w:b/>
          <w:sz w:val="22"/>
          <w:szCs w:val="22"/>
        </w:rPr>
      </w:pPr>
      <w:r w:rsidRPr="00332381">
        <w:rPr>
          <w:rFonts w:cs="Arial"/>
          <w:b/>
          <w:sz w:val="22"/>
          <w:szCs w:val="22"/>
        </w:rPr>
        <w:t>Essential Services</w:t>
      </w:r>
    </w:p>
    <w:p w:rsidR="00274C45" w:rsidRPr="002845B5" w:rsidRDefault="00274C45" w:rsidP="00332381">
      <w:pPr>
        <w:pStyle w:val="ListParagraph"/>
        <w:ind w:left="360"/>
        <w:jc w:val="both"/>
        <w:rPr>
          <w:rFonts w:cs="Arial"/>
          <w:sz w:val="22"/>
          <w:szCs w:val="22"/>
          <w:u w:val="single"/>
        </w:rPr>
      </w:pPr>
    </w:p>
    <w:p w:rsidR="003D7BE2" w:rsidRPr="00332381" w:rsidRDefault="003D7BE2" w:rsidP="004F2F25">
      <w:pPr>
        <w:pStyle w:val="ListParagraph"/>
        <w:numPr>
          <w:ilvl w:val="1"/>
          <w:numId w:val="45"/>
        </w:numPr>
        <w:jc w:val="both"/>
        <w:rPr>
          <w:rFonts w:cs="Arial"/>
          <w:sz w:val="22"/>
          <w:szCs w:val="22"/>
          <w:u w:val="single"/>
        </w:rPr>
      </w:pPr>
      <w:r w:rsidRPr="002845B5">
        <w:rPr>
          <w:rFonts w:cs="Arial"/>
          <w:sz w:val="22"/>
          <w:szCs w:val="22"/>
        </w:rPr>
        <w:t xml:space="preserve">The Contractor shall provide Essential Services at such times, within </w:t>
      </w:r>
      <w:r w:rsidR="001D16E3" w:rsidRPr="002845B5">
        <w:rPr>
          <w:rFonts w:cs="Arial"/>
          <w:sz w:val="22"/>
          <w:szCs w:val="22"/>
        </w:rPr>
        <w:t xml:space="preserve">Opening </w:t>
      </w:r>
      <w:r w:rsidRPr="002845B5">
        <w:rPr>
          <w:rFonts w:cs="Arial"/>
          <w:sz w:val="22"/>
          <w:szCs w:val="22"/>
        </w:rPr>
        <w:t>Hours</w:t>
      </w:r>
      <w:r w:rsidR="00CD4FCD" w:rsidRPr="002845B5">
        <w:rPr>
          <w:rFonts w:cs="Arial"/>
          <w:sz w:val="22"/>
          <w:szCs w:val="22"/>
        </w:rPr>
        <w:t xml:space="preserve"> (Core Hours and Additional Hours where applicable)</w:t>
      </w:r>
      <w:r w:rsidRPr="002845B5">
        <w:rPr>
          <w:rFonts w:cs="Arial"/>
          <w:sz w:val="22"/>
          <w:szCs w:val="22"/>
        </w:rPr>
        <w:t xml:space="preserve">, as are appropriate to meet the reasonable needs of Registered Patients, including patients registered with the </w:t>
      </w:r>
      <w:r w:rsidR="000B476E">
        <w:rPr>
          <w:rFonts w:cs="Arial"/>
          <w:sz w:val="22"/>
          <w:szCs w:val="22"/>
        </w:rPr>
        <w:t>P</w:t>
      </w:r>
      <w:r w:rsidRPr="002845B5">
        <w:rPr>
          <w:rFonts w:cs="Arial"/>
          <w:sz w:val="22"/>
          <w:szCs w:val="22"/>
        </w:rPr>
        <w:t>ractice as Temporary Residents.</w:t>
      </w:r>
    </w:p>
    <w:p w:rsidR="00332381" w:rsidRPr="002845B5" w:rsidRDefault="00332381" w:rsidP="00332381">
      <w:pPr>
        <w:pStyle w:val="ListParagraph"/>
        <w:ind w:left="786"/>
        <w:jc w:val="both"/>
        <w:rPr>
          <w:rFonts w:cs="Arial"/>
          <w:sz w:val="22"/>
          <w:szCs w:val="22"/>
          <w:u w:val="single"/>
        </w:rPr>
      </w:pPr>
    </w:p>
    <w:p w:rsidR="00332381" w:rsidRDefault="003D7BE2" w:rsidP="004F2F25">
      <w:pPr>
        <w:pStyle w:val="ListParagraph"/>
        <w:numPr>
          <w:ilvl w:val="1"/>
          <w:numId w:val="45"/>
        </w:numPr>
        <w:jc w:val="both"/>
        <w:rPr>
          <w:rFonts w:cs="Arial"/>
          <w:sz w:val="22"/>
          <w:szCs w:val="22"/>
        </w:rPr>
      </w:pPr>
      <w:r w:rsidRPr="002845B5">
        <w:rPr>
          <w:rFonts w:cs="Arial"/>
          <w:sz w:val="22"/>
          <w:szCs w:val="22"/>
        </w:rPr>
        <w:t>The Contractor shall have in place arrangements for Patients to access such services throughout the Opening Hours</w:t>
      </w:r>
      <w:r w:rsidR="00CD4FCD" w:rsidRPr="002845B5">
        <w:rPr>
          <w:rFonts w:cs="Arial"/>
          <w:sz w:val="22"/>
          <w:szCs w:val="22"/>
        </w:rPr>
        <w:t xml:space="preserve"> (Core Hours and Additional where applicable)</w:t>
      </w:r>
      <w:r w:rsidRPr="002845B5">
        <w:rPr>
          <w:rFonts w:cs="Arial"/>
          <w:sz w:val="22"/>
          <w:szCs w:val="22"/>
        </w:rPr>
        <w:t xml:space="preserve"> if clinically urgent</w:t>
      </w:r>
      <w:r w:rsidR="00CD4FCD" w:rsidRPr="002845B5">
        <w:rPr>
          <w:rFonts w:cs="Arial"/>
          <w:sz w:val="22"/>
          <w:szCs w:val="22"/>
        </w:rPr>
        <w:t>.</w:t>
      </w:r>
      <w:r w:rsidRPr="002845B5">
        <w:rPr>
          <w:rFonts w:cs="Arial"/>
          <w:sz w:val="22"/>
          <w:szCs w:val="22"/>
        </w:rPr>
        <w:t xml:space="preserve"> </w:t>
      </w:r>
    </w:p>
    <w:p w:rsidR="00332381" w:rsidRPr="00332381" w:rsidRDefault="00332381" w:rsidP="00332381">
      <w:pPr>
        <w:jc w:val="both"/>
        <w:rPr>
          <w:rFonts w:cs="Arial"/>
          <w:sz w:val="22"/>
          <w:szCs w:val="22"/>
        </w:rPr>
      </w:pPr>
    </w:p>
    <w:p w:rsidR="003D7BE2" w:rsidRPr="002845B5" w:rsidRDefault="003D7BE2" w:rsidP="004F2F25">
      <w:pPr>
        <w:pStyle w:val="ListParagraph"/>
        <w:numPr>
          <w:ilvl w:val="1"/>
          <w:numId w:val="45"/>
        </w:numPr>
        <w:jc w:val="both"/>
        <w:rPr>
          <w:rFonts w:cs="Arial"/>
          <w:sz w:val="22"/>
          <w:szCs w:val="22"/>
        </w:rPr>
      </w:pPr>
      <w:r w:rsidRPr="002845B5">
        <w:rPr>
          <w:rFonts w:cs="Arial"/>
          <w:sz w:val="22"/>
          <w:szCs w:val="22"/>
        </w:rPr>
        <w:t>The Contractor shall provide:</w:t>
      </w:r>
    </w:p>
    <w:p w:rsidR="003D7BE2" w:rsidRPr="002845B5" w:rsidRDefault="003D7BE2" w:rsidP="004F2F25">
      <w:pPr>
        <w:pStyle w:val="ListParagraph"/>
        <w:numPr>
          <w:ilvl w:val="2"/>
          <w:numId w:val="45"/>
        </w:numPr>
        <w:jc w:val="both"/>
        <w:rPr>
          <w:rFonts w:cs="Arial"/>
          <w:sz w:val="22"/>
          <w:szCs w:val="22"/>
        </w:rPr>
      </w:pPr>
      <w:r w:rsidRPr="002845B5">
        <w:rPr>
          <w:rFonts w:cs="Arial"/>
          <w:sz w:val="22"/>
          <w:szCs w:val="22"/>
        </w:rPr>
        <w:t xml:space="preserve">Essential Services required for the management of Patients who are, or believe themselves to be: </w:t>
      </w:r>
    </w:p>
    <w:p w:rsidR="003D7BE2" w:rsidRPr="002845B5" w:rsidRDefault="003D7BE2" w:rsidP="00332381">
      <w:pPr>
        <w:pStyle w:val="ListParagraph"/>
        <w:numPr>
          <w:ilvl w:val="0"/>
          <w:numId w:val="26"/>
        </w:numPr>
        <w:ind w:left="3969"/>
        <w:jc w:val="both"/>
        <w:rPr>
          <w:rFonts w:cs="Arial"/>
          <w:sz w:val="22"/>
          <w:szCs w:val="22"/>
          <w:u w:val="single"/>
        </w:rPr>
      </w:pPr>
      <w:r w:rsidRPr="002845B5">
        <w:rPr>
          <w:rFonts w:cs="Arial"/>
          <w:sz w:val="22"/>
          <w:szCs w:val="22"/>
        </w:rPr>
        <w:t xml:space="preserve">ill with conditions from which recovery is generally expected; </w:t>
      </w:r>
    </w:p>
    <w:p w:rsidR="003D7BE2" w:rsidRPr="002845B5" w:rsidRDefault="003D7BE2" w:rsidP="00332381">
      <w:pPr>
        <w:pStyle w:val="ListParagraph"/>
        <w:numPr>
          <w:ilvl w:val="0"/>
          <w:numId w:val="26"/>
        </w:numPr>
        <w:ind w:left="3969"/>
        <w:jc w:val="both"/>
        <w:rPr>
          <w:rFonts w:cs="Arial"/>
          <w:sz w:val="22"/>
          <w:szCs w:val="22"/>
          <w:u w:val="single"/>
        </w:rPr>
      </w:pPr>
      <w:r w:rsidRPr="002845B5">
        <w:rPr>
          <w:rFonts w:cs="Arial"/>
          <w:sz w:val="22"/>
          <w:szCs w:val="22"/>
        </w:rPr>
        <w:t xml:space="preserve">terminally ill; or </w:t>
      </w:r>
    </w:p>
    <w:p w:rsidR="003D7BE2" w:rsidRPr="002845B5" w:rsidRDefault="003D7BE2" w:rsidP="00332381">
      <w:pPr>
        <w:pStyle w:val="ListParagraph"/>
        <w:numPr>
          <w:ilvl w:val="0"/>
          <w:numId w:val="26"/>
        </w:numPr>
        <w:ind w:left="3969"/>
        <w:jc w:val="both"/>
        <w:rPr>
          <w:rFonts w:cs="Arial"/>
          <w:sz w:val="22"/>
          <w:szCs w:val="22"/>
          <w:u w:val="single"/>
        </w:rPr>
      </w:pPr>
      <w:proofErr w:type="gramStart"/>
      <w:r w:rsidRPr="002845B5">
        <w:rPr>
          <w:rFonts w:cs="Arial"/>
          <w:sz w:val="22"/>
          <w:szCs w:val="22"/>
        </w:rPr>
        <w:t>suffering</w:t>
      </w:r>
      <w:proofErr w:type="gramEnd"/>
      <w:r w:rsidRPr="002845B5">
        <w:rPr>
          <w:rFonts w:cs="Arial"/>
          <w:sz w:val="22"/>
          <w:szCs w:val="22"/>
        </w:rPr>
        <w:t xml:space="preserve"> from a long term condition.</w:t>
      </w:r>
    </w:p>
    <w:p w:rsidR="003D7BE2" w:rsidRPr="002845B5" w:rsidRDefault="003D7BE2" w:rsidP="00332381">
      <w:pPr>
        <w:jc w:val="both"/>
        <w:rPr>
          <w:rFonts w:cs="Arial"/>
          <w:sz w:val="22"/>
          <w:szCs w:val="22"/>
          <w:u w:val="single"/>
        </w:rPr>
      </w:pPr>
    </w:p>
    <w:p w:rsidR="003D7BE2" w:rsidRPr="002845B5" w:rsidRDefault="003D7BE2" w:rsidP="004F2F25">
      <w:pPr>
        <w:pStyle w:val="ListParagraph"/>
        <w:numPr>
          <w:ilvl w:val="2"/>
          <w:numId w:val="45"/>
        </w:numPr>
        <w:jc w:val="both"/>
        <w:rPr>
          <w:rFonts w:cs="Arial"/>
          <w:sz w:val="22"/>
          <w:szCs w:val="22"/>
          <w:u w:val="single"/>
        </w:rPr>
      </w:pPr>
      <w:r w:rsidRPr="002845B5">
        <w:rPr>
          <w:rFonts w:cs="Arial"/>
          <w:sz w:val="22"/>
          <w:szCs w:val="22"/>
        </w:rPr>
        <w:t xml:space="preserve">Essential Services that are delivered in the manner determined by the </w:t>
      </w:r>
      <w:r w:rsidR="00CD4FCD" w:rsidRPr="002845B5">
        <w:rPr>
          <w:rFonts w:cs="Arial"/>
          <w:sz w:val="22"/>
          <w:szCs w:val="22"/>
        </w:rPr>
        <w:t xml:space="preserve">Contractor </w:t>
      </w:r>
      <w:r w:rsidRPr="002845B5">
        <w:rPr>
          <w:rFonts w:cs="Arial"/>
          <w:sz w:val="22"/>
          <w:szCs w:val="22"/>
        </w:rPr>
        <w:t xml:space="preserve">following discussion with the Registered Patient; and </w:t>
      </w:r>
    </w:p>
    <w:p w:rsidR="003D7BE2" w:rsidRPr="002845B5" w:rsidRDefault="003D7BE2" w:rsidP="00332381">
      <w:pPr>
        <w:ind w:left="1996"/>
        <w:contextualSpacing/>
        <w:jc w:val="both"/>
        <w:rPr>
          <w:rFonts w:cs="Arial"/>
          <w:sz w:val="22"/>
          <w:szCs w:val="22"/>
          <w:u w:val="single"/>
        </w:rPr>
      </w:pPr>
    </w:p>
    <w:p w:rsidR="003D7BE2" w:rsidRPr="002845B5" w:rsidRDefault="003D7BE2" w:rsidP="004F2F25">
      <w:pPr>
        <w:pStyle w:val="ListParagraph"/>
        <w:numPr>
          <w:ilvl w:val="2"/>
          <w:numId w:val="45"/>
        </w:numPr>
        <w:jc w:val="both"/>
        <w:rPr>
          <w:rFonts w:cs="Arial"/>
          <w:sz w:val="22"/>
          <w:szCs w:val="22"/>
          <w:u w:val="single"/>
        </w:rPr>
      </w:pPr>
      <w:r w:rsidRPr="002845B5">
        <w:rPr>
          <w:rFonts w:cs="Arial"/>
          <w:sz w:val="22"/>
          <w:szCs w:val="22"/>
        </w:rPr>
        <w:t xml:space="preserve">Appropriate ongoing treatment and care to all Registered Patients taking account of their specific needs including: </w:t>
      </w:r>
    </w:p>
    <w:p w:rsidR="003D7BE2" w:rsidRPr="002845B5" w:rsidRDefault="003D7BE2" w:rsidP="00332381">
      <w:pPr>
        <w:pStyle w:val="ListParagraph"/>
        <w:numPr>
          <w:ilvl w:val="0"/>
          <w:numId w:val="27"/>
        </w:numPr>
        <w:jc w:val="both"/>
        <w:rPr>
          <w:rFonts w:cs="Arial"/>
          <w:sz w:val="22"/>
          <w:szCs w:val="22"/>
          <w:u w:val="single"/>
        </w:rPr>
      </w:pPr>
      <w:r w:rsidRPr="002845B5">
        <w:rPr>
          <w:rFonts w:cs="Arial"/>
          <w:sz w:val="22"/>
          <w:szCs w:val="22"/>
        </w:rPr>
        <w:t>advice in connection with the Registered Patient’s health, including relevant health promotion advice</w:t>
      </w:r>
    </w:p>
    <w:p w:rsidR="003D7BE2" w:rsidRPr="002845B5" w:rsidRDefault="003D7BE2" w:rsidP="00332381">
      <w:pPr>
        <w:pStyle w:val="ListParagraph"/>
        <w:numPr>
          <w:ilvl w:val="0"/>
          <w:numId w:val="27"/>
        </w:numPr>
        <w:jc w:val="both"/>
        <w:rPr>
          <w:rFonts w:cs="Arial"/>
          <w:sz w:val="22"/>
          <w:szCs w:val="22"/>
          <w:u w:val="single"/>
        </w:rPr>
      </w:pPr>
      <w:r w:rsidRPr="002845B5">
        <w:rPr>
          <w:rFonts w:cs="Arial"/>
          <w:sz w:val="22"/>
          <w:szCs w:val="22"/>
        </w:rPr>
        <w:t xml:space="preserve">the referral of the Registered Patient for other services under the Act; and </w:t>
      </w:r>
    </w:p>
    <w:p w:rsidR="003D7BE2" w:rsidRPr="002845B5" w:rsidRDefault="003D7BE2" w:rsidP="00332381">
      <w:pPr>
        <w:pStyle w:val="ListParagraph"/>
        <w:numPr>
          <w:ilvl w:val="0"/>
          <w:numId w:val="27"/>
        </w:numPr>
        <w:jc w:val="both"/>
        <w:rPr>
          <w:rFonts w:cs="Arial"/>
          <w:sz w:val="22"/>
          <w:szCs w:val="22"/>
          <w:u w:val="single"/>
        </w:rPr>
      </w:pPr>
      <w:proofErr w:type="gramStart"/>
      <w:r w:rsidRPr="002845B5">
        <w:rPr>
          <w:rFonts w:cs="Arial"/>
          <w:sz w:val="22"/>
          <w:szCs w:val="22"/>
        </w:rPr>
        <w:t>primary</w:t>
      </w:r>
      <w:proofErr w:type="gramEnd"/>
      <w:r w:rsidRPr="002845B5">
        <w:rPr>
          <w:rFonts w:cs="Arial"/>
          <w:sz w:val="22"/>
          <w:szCs w:val="22"/>
        </w:rPr>
        <w:t xml:space="preserve"> medical care services required in Opening Hours</w:t>
      </w:r>
      <w:r w:rsidR="00730E05" w:rsidRPr="002845B5">
        <w:rPr>
          <w:rFonts w:cs="Arial"/>
          <w:sz w:val="22"/>
          <w:szCs w:val="22"/>
        </w:rPr>
        <w:t xml:space="preserve"> (Core Hours and Additional Hours)</w:t>
      </w:r>
      <w:r w:rsidRPr="002845B5">
        <w:rPr>
          <w:rFonts w:cs="Arial"/>
          <w:sz w:val="22"/>
          <w:szCs w:val="22"/>
        </w:rPr>
        <w:t xml:space="preserve"> for the immediately necessary treatment of any person to whom the Contractor has been requested to provide treatment owing to an accident or emergency at any place in the Practice </w:t>
      </w:r>
      <w:r w:rsidR="000B476E">
        <w:rPr>
          <w:rFonts w:cs="Arial"/>
          <w:sz w:val="22"/>
          <w:szCs w:val="22"/>
        </w:rPr>
        <w:t xml:space="preserve">Registration </w:t>
      </w:r>
      <w:r w:rsidRPr="002845B5">
        <w:rPr>
          <w:rFonts w:cs="Arial"/>
          <w:sz w:val="22"/>
          <w:szCs w:val="22"/>
        </w:rPr>
        <w:t>Area.</w:t>
      </w:r>
    </w:p>
    <w:p w:rsidR="003D7BE2" w:rsidRPr="002845B5" w:rsidRDefault="003D7BE2" w:rsidP="00332381">
      <w:pPr>
        <w:ind w:left="1914"/>
        <w:jc w:val="both"/>
        <w:rPr>
          <w:rFonts w:cs="Arial"/>
          <w:sz w:val="22"/>
          <w:szCs w:val="22"/>
          <w:u w:val="single"/>
        </w:rPr>
      </w:pPr>
    </w:p>
    <w:p w:rsidR="003D7BE2" w:rsidRPr="002845B5" w:rsidRDefault="003D7BE2" w:rsidP="004F2F25">
      <w:pPr>
        <w:pStyle w:val="ListParagraph"/>
        <w:numPr>
          <w:ilvl w:val="1"/>
          <w:numId w:val="45"/>
        </w:numPr>
        <w:jc w:val="both"/>
        <w:rPr>
          <w:rFonts w:cs="Arial"/>
          <w:sz w:val="22"/>
          <w:szCs w:val="22"/>
          <w:u w:val="single"/>
        </w:rPr>
      </w:pPr>
      <w:r w:rsidRPr="002845B5">
        <w:rPr>
          <w:rFonts w:cs="Arial"/>
          <w:sz w:val="22"/>
          <w:szCs w:val="22"/>
        </w:rPr>
        <w:t>For the purposes of the above section, “management” includes:</w:t>
      </w:r>
    </w:p>
    <w:p w:rsidR="003D7BE2" w:rsidRPr="002845B5" w:rsidRDefault="003D7BE2" w:rsidP="00332381">
      <w:pPr>
        <w:ind w:left="1118"/>
        <w:contextualSpacing/>
        <w:jc w:val="both"/>
        <w:rPr>
          <w:rFonts w:cs="Arial"/>
          <w:sz w:val="22"/>
          <w:szCs w:val="22"/>
          <w:u w:val="single"/>
        </w:rPr>
      </w:pPr>
    </w:p>
    <w:p w:rsidR="003D7BE2" w:rsidRPr="002845B5" w:rsidRDefault="003D7BE2" w:rsidP="004F2F25">
      <w:pPr>
        <w:pStyle w:val="ListParagraph"/>
        <w:numPr>
          <w:ilvl w:val="2"/>
          <w:numId w:val="45"/>
        </w:numPr>
        <w:jc w:val="both"/>
        <w:rPr>
          <w:rFonts w:cs="Arial"/>
          <w:sz w:val="22"/>
          <w:szCs w:val="22"/>
          <w:u w:val="single"/>
        </w:rPr>
      </w:pPr>
      <w:r w:rsidRPr="002845B5">
        <w:rPr>
          <w:rFonts w:cs="Arial"/>
          <w:sz w:val="22"/>
          <w:szCs w:val="22"/>
        </w:rPr>
        <w:t xml:space="preserve">offering a consultation and, where appropriate, physical examination for the purpose of identifying the need, if any, for treatment or further investigation; and </w:t>
      </w:r>
    </w:p>
    <w:p w:rsidR="003D7BE2" w:rsidRPr="002845B5" w:rsidRDefault="003D7BE2" w:rsidP="00332381">
      <w:pPr>
        <w:ind w:left="1996"/>
        <w:contextualSpacing/>
        <w:jc w:val="both"/>
        <w:rPr>
          <w:rFonts w:cs="Arial"/>
          <w:sz w:val="22"/>
          <w:szCs w:val="22"/>
          <w:u w:val="single"/>
        </w:rPr>
      </w:pPr>
    </w:p>
    <w:p w:rsidR="003D7BE2" w:rsidRPr="002845B5" w:rsidRDefault="003D7BE2" w:rsidP="004F2F25">
      <w:pPr>
        <w:pStyle w:val="ListParagraph"/>
        <w:numPr>
          <w:ilvl w:val="2"/>
          <w:numId w:val="45"/>
        </w:numPr>
        <w:jc w:val="both"/>
        <w:rPr>
          <w:rFonts w:cs="Arial"/>
          <w:sz w:val="22"/>
          <w:szCs w:val="22"/>
          <w:u w:val="single"/>
        </w:rPr>
      </w:pPr>
      <w:r w:rsidRPr="002845B5">
        <w:rPr>
          <w:rFonts w:cs="Arial"/>
          <w:sz w:val="22"/>
          <w:szCs w:val="22"/>
        </w:rPr>
        <w:t>making available such treatment or further investigation as is necessary and appropriate, including the referral of the Registered Patient for other services under the Act and liaison with other Health Care Professionals involved in the Registered Patient’s treatment and care.</w:t>
      </w:r>
    </w:p>
    <w:p w:rsidR="003D7BE2" w:rsidRPr="00332381" w:rsidRDefault="003D7BE2" w:rsidP="00332381">
      <w:pPr>
        <w:ind w:left="1843" w:hanging="425"/>
        <w:jc w:val="both"/>
        <w:rPr>
          <w:rFonts w:cs="Arial"/>
          <w:sz w:val="22"/>
          <w:szCs w:val="22"/>
        </w:rPr>
      </w:pPr>
    </w:p>
    <w:p w:rsidR="003D7BE2" w:rsidRPr="00332381" w:rsidRDefault="003D7BE2" w:rsidP="004F2F25">
      <w:pPr>
        <w:pStyle w:val="ListParagraph"/>
        <w:numPr>
          <w:ilvl w:val="0"/>
          <w:numId w:val="45"/>
        </w:numPr>
        <w:jc w:val="both"/>
        <w:rPr>
          <w:rFonts w:cs="Arial"/>
          <w:b/>
          <w:sz w:val="22"/>
          <w:szCs w:val="22"/>
        </w:rPr>
      </w:pPr>
      <w:r w:rsidRPr="00332381">
        <w:rPr>
          <w:rFonts w:cs="Arial"/>
          <w:b/>
          <w:sz w:val="22"/>
          <w:szCs w:val="22"/>
        </w:rPr>
        <w:t>Immediately Necessary Treatment</w:t>
      </w:r>
    </w:p>
    <w:p w:rsidR="00274C45" w:rsidRPr="002845B5" w:rsidRDefault="00274C45" w:rsidP="00332381">
      <w:pPr>
        <w:pStyle w:val="ListParagraph"/>
        <w:ind w:left="360"/>
        <w:jc w:val="both"/>
        <w:rPr>
          <w:rFonts w:cs="Arial"/>
          <w:b/>
          <w:sz w:val="22"/>
          <w:szCs w:val="22"/>
        </w:rPr>
      </w:pPr>
    </w:p>
    <w:p w:rsidR="003D7BE2" w:rsidRPr="002845B5" w:rsidRDefault="003D7BE2" w:rsidP="004F2F25">
      <w:pPr>
        <w:pStyle w:val="ListParagraph"/>
        <w:numPr>
          <w:ilvl w:val="1"/>
          <w:numId w:val="45"/>
        </w:numPr>
        <w:jc w:val="both"/>
        <w:rPr>
          <w:rFonts w:cs="Arial"/>
          <w:sz w:val="22"/>
          <w:szCs w:val="22"/>
        </w:rPr>
      </w:pPr>
      <w:r w:rsidRPr="002845B5">
        <w:rPr>
          <w:rFonts w:cs="Arial"/>
          <w:sz w:val="22"/>
          <w:szCs w:val="22"/>
        </w:rPr>
        <w:t xml:space="preserve">The Contractor shall provide primary medical care services required in Opening Hours </w:t>
      </w:r>
      <w:r w:rsidR="00730E05" w:rsidRPr="002845B5">
        <w:rPr>
          <w:rFonts w:cs="Arial"/>
          <w:sz w:val="22"/>
          <w:szCs w:val="22"/>
        </w:rPr>
        <w:t xml:space="preserve">(Core Hours and Additional Hours) </w:t>
      </w:r>
      <w:r w:rsidRPr="002845B5">
        <w:rPr>
          <w:rFonts w:cs="Arial"/>
          <w:sz w:val="22"/>
          <w:szCs w:val="22"/>
        </w:rPr>
        <w:t>for the immediately necessary treatment of any person falling within the following conditions described below who requests such treatment, for the period specified</w:t>
      </w:r>
      <w:r w:rsidR="00730E05" w:rsidRPr="002845B5">
        <w:rPr>
          <w:rFonts w:cs="Arial"/>
          <w:sz w:val="22"/>
          <w:szCs w:val="22"/>
        </w:rPr>
        <w:t>. A</w:t>
      </w:r>
      <w:r w:rsidRPr="002845B5">
        <w:rPr>
          <w:rFonts w:cs="Arial"/>
          <w:sz w:val="22"/>
          <w:szCs w:val="22"/>
        </w:rPr>
        <w:t xml:space="preserve"> person falls within this paragraph if he is a person: </w:t>
      </w:r>
    </w:p>
    <w:p w:rsidR="003D7BE2" w:rsidRPr="002845B5" w:rsidRDefault="003D7BE2" w:rsidP="00332381">
      <w:pPr>
        <w:ind w:left="709"/>
        <w:contextualSpacing/>
        <w:jc w:val="both"/>
        <w:rPr>
          <w:rFonts w:cs="Arial"/>
          <w:sz w:val="22"/>
          <w:szCs w:val="22"/>
        </w:rPr>
      </w:pPr>
    </w:p>
    <w:p w:rsidR="003D7BE2" w:rsidRPr="002845B5" w:rsidRDefault="003D7BE2" w:rsidP="004F2F25">
      <w:pPr>
        <w:pStyle w:val="ListParagraph"/>
        <w:numPr>
          <w:ilvl w:val="2"/>
          <w:numId w:val="45"/>
        </w:numPr>
        <w:jc w:val="both"/>
        <w:rPr>
          <w:rFonts w:cs="Arial"/>
          <w:sz w:val="22"/>
          <w:szCs w:val="22"/>
        </w:rPr>
      </w:pPr>
      <w:r w:rsidRPr="002845B5">
        <w:rPr>
          <w:rFonts w:cs="Arial"/>
          <w:sz w:val="22"/>
          <w:szCs w:val="22"/>
        </w:rPr>
        <w:t>whose application for inclusion in the Contractor’s List of Registered Patients has been refused and who is not registered with another contractor of Essential Services (or their equivalent) in the Practice</w:t>
      </w:r>
      <w:r w:rsidR="000B476E">
        <w:rPr>
          <w:rFonts w:cs="Arial"/>
          <w:sz w:val="22"/>
          <w:szCs w:val="22"/>
        </w:rPr>
        <w:t xml:space="preserve"> Registration</w:t>
      </w:r>
      <w:r w:rsidRPr="002845B5">
        <w:rPr>
          <w:rFonts w:cs="Arial"/>
          <w:sz w:val="22"/>
          <w:szCs w:val="22"/>
        </w:rPr>
        <w:t xml:space="preserve"> Area;</w:t>
      </w:r>
    </w:p>
    <w:p w:rsidR="003D7BE2" w:rsidRPr="002845B5" w:rsidRDefault="003D7BE2" w:rsidP="00332381">
      <w:pPr>
        <w:ind w:left="2138"/>
        <w:contextualSpacing/>
        <w:jc w:val="both"/>
        <w:rPr>
          <w:rFonts w:cs="Arial"/>
          <w:sz w:val="22"/>
          <w:szCs w:val="22"/>
        </w:rPr>
      </w:pPr>
    </w:p>
    <w:p w:rsidR="003D7BE2" w:rsidRPr="002845B5" w:rsidRDefault="003D7BE2" w:rsidP="004F2F25">
      <w:pPr>
        <w:pStyle w:val="ListParagraph"/>
        <w:numPr>
          <w:ilvl w:val="2"/>
          <w:numId w:val="45"/>
        </w:numPr>
        <w:jc w:val="both"/>
        <w:rPr>
          <w:rFonts w:cs="Arial"/>
          <w:sz w:val="22"/>
          <w:szCs w:val="22"/>
        </w:rPr>
      </w:pPr>
      <w:r w:rsidRPr="002845B5">
        <w:rPr>
          <w:rFonts w:cs="Arial"/>
          <w:sz w:val="22"/>
          <w:szCs w:val="22"/>
        </w:rPr>
        <w:t xml:space="preserve">whose application for acceptance as a Temporary Resident has been rejected; </w:t>
      </w:r>
    </w:p>
    <w:p w:rsidR="003D7BE2" w:rsidRPr="002845B5" w:rsidRDefault="003D7BE2" w:rsidP="00332381">
      <w:pPr>
        <w:jc w:val="both"/>
        <w:rPr>
          <w:rFonts w:cs="Arial"/>
          <w:sz w:val="22"/>
          <w:szCs w:val="22"/>
        </w:rPr>
      </w:pPr>
    </w:p>
    <w:p w:rsidR="003D7BE2" w:rsidRPr="002845B5" w:rsidRDefault="003D7BE2" w:rsidP="004F2F25">
      <w:pPr>
        <w:pStyle w:val="ListParagraph"/>
        <w:numPr>
          <w:ilvl w:val="2"/>
          <w:numId w:val="45"/>
        </w:numPr>
        <w:jc w:val="both"/>
        <w:rPr>
          <w:rFonts w:cs="Arial"/>
          <w:sz w:val="22"/>
          <w:szCs w:val="22"/>
        </w:rPr>
      </w:pPr>
      <w:proofErr w:type="gramStart"/>
      <w:r w:rsidRPr="002845B5">
        <w:rPr>
          <w:rFonts w:cs="Arial"/>
          <w:sz w:val="22"/>
          <w:szCs w:val="22"/>
        </w:rPr>
        <w:t>who</w:t>
      </w:r>
      <w:proofErr w:type="gramEnd"/>
      <w:r w:rsidRPr="002845B5">
        <w:rPr>
          <w:rFonts w:cs="Arial"/>
          <w:sz w:val="22"/>
          <w:szCs w:val="22"/>
        </w:rPr>
        <w:t xml:space="preserve"> is present in the Practice</w:t>
      </w:r>
      <w:r w:rsidR="000B476E">
        <w:rPr>
          <w:rFonts w:cs="Arial"/>
          <w:sz w:val="22"/>
          <w:szCs w:val="22"/>
        </w:rPr>
        <w:t xml:space="preserve"> Registration</w:t>
      </w:r>
      <w:r w:rsidRPr="002845B5">
        <w:rPr>
          <w:rFonts w:cs="Arial"/>
          <w:sz w:val="22"/>
          <w:szCs w:val="22"/>
        </w:rPr>
        <w:t xml:space="preserve"> Area for less than twenty-four (24) hours.</w:t>
      </w:r>
    </w:p>
    <w:p w:rsidR="003D7BE2" w:rsidRPr="002845B5" w:rsidRDefault="003D7BE2" w:rsidP="00332381">
      <w:pPr>
        <w:ind w:left="709"/>
        <w:contextualSpacing/>
        <w:jc w:val="both"/>
        <w:rPr>
          <w:rFonts w:cs="Arial"/>
          <w:sz w:val="22"/>
          <w:szCs w:val="22"/>
        </w:rPr>
      </w:pPr>
    </w:p>
    <w:p w:rsidR="003D7BE2" w:rsidRPr="002845B5" w:rsidRDefault="003D7BE2" w:rsidP="004F2F25">
      <w:pPr>
        <w:pStyle w:val="ListParagraph"/>
        <w:numPr>
          <w:ilvl w:val="1"/>
          <w:numId w:val="45"/>
        </w:numPr>
        <w:jc w:val="both"/>
        <w:rPr>
          <w:rFonts w:cs="Arial"/>
          <w:sz w:val="22"/>
          <w:szCs w:val="22"/>
        </w:rPr>
      </w:pPr>
      <w:r w:rsidRPr="002845B5">
        <w:rPr>
          <w:rFonts w:cs="Arial"/>
          <w:sz w:val="22"/>
          <w:szCs w:val="22"/>
        </w:rPr>
        <w:t xml:space="preserve">The period referred to in </w:t>
      </w:r>
      <w:r w:rsidR="00E562E7">
        <w:rPr>
          <w:rFonts w:cs="Arial"/>
          <w:sz w:val="22"/>
          <w:szCs w:val="22"/>
        </w:rPr>
        <w:t>6</w:t>
      </w:r>
      <w:r w:rsidR="00F27F5F" w:rsidRPr="002845B5">
        <w:rPr>
          <w:rFonts w:cs="Arial"/>
          <w:sz w:val="22"/>
          <w:szCs w:val="22"/>
        </w:rPr>
        <w:t xml:space="preserve">.1 </w:t>
      </w:r>
      <w:r w:rsidRPr="002845B5">
        <w:rPr>
          <w:rFonts w:cs="Arial"/>
          <w:sz w:val="22"/>
          <w:szCs w:val="22"/>
        </w:rPr>
        <w:t xml:space="preserve">above is: </w:t>
      </w:r>
    </w:p>
    <w:p w:rsidR="003D7BE2" w:rsidRPr="002845B5" w:rsidRDefault="003D7BE2" w:rsidP="00332381">
      <w:pPr>
        <w:ind w:left="709"/>
        <w:jc w:val="both"/>
        <w:rPr>
          <w:rFonts w:cs="Arial"/>
          <w:sz w:val="22"/>
          <w:szCs w:val="22"/>
        </w:rPr>
      </w:pPr>
    </w:p>
    <w:p w:rsidR="00F27F5F" w:rsidRDefault="003D7BE2" w:rsidP="004F2F25">
      <w:pPr>
        <w:pStyle w:val="ListParagraph"/>
        <w:numPr>
          <w:ilvl w:val="2"/>
          <w:numId w:val="45"/>
        </w:numPr>
        <w:jc w:val="both"/>
        <w:rPr>
          <w:rFonts w:cs="Arial"/>
          <w:sz w:val="22"/>
          <w:szCs w:val="22"/>
        </w:rPr>
      </w:pPr>
      <w:r w:rsidRPr="002845B5">
        <w:rPr>
          <w:rFonts w:cs="Arial"/>
          <w:sz w:val="22"/>
          <w:szCs w:val="22"/>
        </w:rPr>
        <w:t xml:space="preserve"> in the case of </w:t>
      </w:r>
      <w:r w:rsidR="00E562E7">
        <w:rPr>
          <w:rFonts w:cs="Arial"/>
          <w:sz w:val="22"/>
          <w:szCs w:val="22"/>
        </w:rPr>
        <w:t>6</w:t>
      </w:r>
      <w:r w:rsidR="00F27F5F" w:rsidRPr="002845B5">
        <w:rPr>
          <w:rFonts w:cs="Arial"/>
          <w:sz w:val="22"/>
          <w:szCs w:val="22"/>
        </w:rPr>
        <w:t>.1.1</w:t>
      </w:r>
      <w:r w:rsidRPr="002845B5">
        <w:rPr>
          <w:rFonts w:cs="Arial"/>
          <w:sz w:val="22"/>
          <w:szCs w:val="22"/>
        </w:rPr>
        <w:t xml:space="preserve">above, fourteen (14) days beginning with the date on which that person’s application was refused or until that person has been registered elsewhere for the provision of Essential Services (or their equivalent), whichever occurs first; </w:t>
      </w:r>
    </w:p>
    <w:p w:rsidR="003D24AD" w:rsidRPr="002845B5" w:rsidRDefault="003D24AD" w:rsidP="003D24AD">
      <w:pPr>
        <w:pStyle w:val="ListParagraph"/>
        <w:ind w:left="1571"/>
        <w:jc w:val="both"/>
        <w:rPr>
          <w:rFonts w:cs="Arial"/>
          <w:sz w:val="22"/>
          <w:szCs w:val="22"/>
        </w:rPr>
      </w:pPr>
    </w:p>
    <w:p w:rsidR="003D7BE2" w:rsidRDefault="003D7BE2" w:rsidP="004F2F25">
      <w:pPr>
        <w:pStyle w:val="ListParagraph"/>
        <w:numPr>
          <w:ilvl w:val="2"/>
          <w:numId w:val="45"/>
        </w:numPr>
        <w:jc w:val="both"/>
        <w:rPr>
          <w:rFonts w:cs="Arial"/>
          <w:sz w:val="22"/>
          <w:szCs w:val="22"/>
        </w:rPr>
      </w:pPr>
      <w:r w:rsidRPr="002845B5">
        <w:rPr>
          <w:rFonts w:cs="Arial"/>
          <w:sz w:val="22"/>
          <w:szCs w:val="22"/>
        </w:rPr>
        <w:t xml:space="preserve">in the case of </w:t>
      </w:r>
      <w:r w:rsidR="00E562E7">
        <w:rPr>
          <w:rFonts w:cs="Arial"/>
          <w:sz w:val="22"/>
          <w:szCs w:val="22"/>
        </w:rPr>
        <w:t>6</w:t>
      </w:r>
      <w:r w:rsidR="00F27F5F" w:rsidRPr="002845B5">
        <w:rPr>
          <w:rFonts w:cs="Arial"/>
          <w:sz w:val="22"/>
          <w:szCs w:val="22"/>
        </w:rPr>
        <w:t>.1.2</w:t>
      </w:r>
      <w:r w:rsidRPr="002845B5">
        <w:rPr>
          <w:rFonts w:cs="Arial"/>
          <w:color w:val="00B0F0"/>
          <w:sz w:val="22"/>
          <w:szCs w:val="22"/>
        </w:rPr>
        <w:t xml:space="preserve"> </w:t>
      </w:r>
      <w:r w:rsidRPr="002845B5">
        <w:rPr>
          <w:rFonts w:cs="Arial"/>
          <w:sz w:val="22"/>
          <w:szCs w:val="22"/>
        </w:rPr>
        <w:t>above, fourteen (14) days beginning with the date on which that person’s application was rejected or until that person has been subsequently accepted elsewhere as a Temporary Resident, whichever occurs first; and</w:t>
      </w:r>
    </w:p>
    <w:p w:rsidR="003D24AD" w:rsidRPr="003D24AD" w:rsidRDefault="003D24AD" w:rsidP="003D24AD">
      <w:pPr>
        <w:jc w:val="both"/>
        <w:rPr>
          <w:rFonts w:cs="Arial"/>
          <w:sz w:val="22"/>
          <w:szCs w:val="22"/>
        </w:rPr>
      </w:pPr>
    </w:p>
    <w:p w:rsidR="003D7BE2" w:rsidRPr="002845B5" w:rsidRDefault="003D7BE2" w:rsidP="004F2F25">
      <w:pPr>
        <w:pStyle w:val="ListParagraph"/>
        <w:numPr>
          <w:ilvl w:val="2"/>
          <w:numId w:val="45"/>
        </w:numPr>
        <w:jc w:val="both"/>
        <w:rPr>
          <w:rFonts w:cs="Arial"/>
          <w:sz w:val="22"/>
          <w:szCs w:val="22"/>
        </w:rPr>
      </w:pPr>
      <w:proofErr w:type="gramStart"/>
      <w:r w:rsidRPr="002845B5">
        <w:rPr>
          <w:rFonts w:cs="Arial"/>
          <w:sz w:val="22"/>
          <w:szCs w:val="22"/>
        </w:rPr>
        <w:t>in</w:t>
      </w:r>
      <w:proofErr w:type="gramEnd"/>
      <w:r w:rsidRPr="002845B5">
        <w:rPr>
          <w:rFonts w:cs="Arial"/>
          <w:sz w:val="22"/>
          <w:szCs w:val="22"/>
        </w:rPr>
        <w:t xml:space="preserve"> the case of </w:t>
      </w:r>
      <w:r w:rsidR="00E562E7">
        <w:rPr>
          <w:rFonts w:cs="Arial"/>
          <w:sz w:val="22"/>
          <w:szCs w:val="22"/>
        </w:rPr>
        <w:t>6</w:t>
      </w:r>
      <w:r w:rsidR="00F27F5F" w:rsidRPr="002845B5">
        <w:rPr>
          <w:rFonts w:cs="Arial"/>
          <w:sz w:val="22"/>
          <w:szCs w:val="22"/>
        </w:rPr>
        <w:t>.1.3</w:t>
      </w:r>
      <w:r w:rsidRPr="002845B5">
        <w:rPr>
          <w:rFonts w:cs="Arial"/>
          <w:color w:val="00B0F0"/>
          <w:sz w:val="22"/>
          <w:szCs w:val="22"/>
        </w:rPr>
        <w:t xml:space="preserve"> </w:t>
      </w:r>
      <w:r w:rsidRPr="002845B5">
        <w:rPr>
          <w:rFonts w:cs="Arial"/>
          <w:sz w:val="22"/>
          <w:szCs w:val="22"/>
        </w:rPr>
        <w:t>above, twenty-four (24) hours or such shorter period as the person is present in the Practice</w:t>
      </w:r>
      <w:r w:rsidR="000B476E">
        <w:rPr>
          <w:rFonts w:cs="Arial"/>
          <w:sz w:val="22"/>
          <w:szCs w:val="22"/>
        </w:rPr>
        <w:t xml:space="preserve"> Registration</w:t>
      </w:r>
      <w:r w:rsidRPr="002845B5">
        <w:rPr>
          <w:rFonts w:cs="Arial"/>
          <w:sz w:val="22"/>
          <w:szCs w:val="22"/>
        </w:rPr>
        <w:t xml:space="preserve"> Area.</w:t>
      </w:r>
    </w:p>
    <w:p w:rsidR="003D7BE2" w:rsidRPr="002845B5" w:rsidRDefault="003D7BE2" w:rsidP="00332381">
      <w:pPr>
        <w:ind w:left="709"/>
        <w:contextualSpacing/>
        <w:jc w:val="both"/>
        <w:rPr>
          <w:rFonts w:cs="Arial"/>
          <w:sz w:val="22"/>
          <w:szCs w:val="22"/>
        </w:rPr>
      </w:pPr>
    </w:p>
    <w:p w:rsidR="003D7BE2" w:rsidRPr="002845B5" w:rsidRDefault="003D7BE2" w:rsidP="004F2F25">
      <w:pPr>
        <w:pStyle w:val="ListParagraph"/>
        <w:numPr>
          <w:ilvl w:val="1"/>
          <w:numId w:val="45"/>
        </w:numPr>
        <w:jc w:val="both"/>
        <w:rPr>
          <w:rFonts w:cs="Arial"/>
          <w:sz w:val="22"/>
          <w:szCs w:val="22"/>
        </w:rPr>
      </w:pPr>
      <w:r w:rsidRPr="002845B5">
        <w:rPr>
          <w:rFonts w:cs="Arial"/>
          <w:sz w:val="22"/>
          <w:szCs w:val="22"/>
        </w:rPr>
        <w:t>For the avoidance of doubt, Essential Services provided by the contractor is deemed to include wound care and suture removal.</w:t>
      </w:r>
    </w:p>
    <w:p w:rsidR="003D7BE2" w:rsidRPr="002845B5" w:rsidRDefault="003D7BE2" w:rsidP="002845B5">
      <w:pPr>
        <w:spacing w:line="360" w:lineRule="auto"/>
        <w:ind w:left="709"/>
        <w:contextualSpacing/>
        <w:jc w:val="both"/>
        <w:rPr>
          <w:rFonts w:cs="Arial"/>
          <w:sz w:val="22"/>
          <w:szCs w:val="22"/>
        </w:rPr>
      </w:pPr>
    </w:p>
    <w:p w:rsidR="003D7BE2" w:rsidRPr="00332381" w:rsidRDefault="003D7BE2" w:rsidP="004F2F25">
      <w:pPr>
        <w:pStyle w:val="ListParagraph"/>
        <w:numPr>
          <w:ilvl w:val="0"/>
          <w:numId w:val="45"/>
        </w:numPr>
        <w:jc w:val="both"/>
        <w:rPr>
          <w:rFonts w:cs="Arial"/>
          <w:b/>
          <w:sz w:val="22"/>
          <w:szCs w:val="22"/>
        </w:rPr>
      </w:pPr>
      <w:r w:rsidRPr="00332381">
        <w:rPr>
          <w:rFonts w:cs="Arial"/>
          <w:b/>
          <w:sz w:val="22"/>
          <w:szCs w:val="22"/>
        </w:rPr>
        <w:t>Additional Services</w:t>
      </w:r>
    </w:p>
    <w:p w:rsidR="003D7BE2" w:rsidRPr="002845B5" w:rsidRDefault="003D7BE2" w:rsidP="00332381">
      <w:pPr>
        <w:jc w:val="both"/>
        <w:rPr>
          <w:rFonts w:cs="Arial"/>
          <w:b/>
          <w:sz w:val="22"/>
          <w:szCs w:val="22"/>
          <w:u w:val="single"/>
        </w:rPr>
      </w:pPr>
    </w:p>
    <w:p w:rsidR="003D7BE2" w:rsidRPr="002845B5" w:rsidRDefault="003D7BE2" w:rsidP="004F2F25">
      <w:pPr>
        <w:pStyle w:val="ListParagraph"/>
        <w:numPr>
          <w:ilvl w:val="1"/>
          <w:numId w:val="45"/>
        </w:numPr>
        <w:jc w:val="both"/>
        <w:rPr>
          <w:rFonts w:cs="Arial"/>
          <w:sz w:val="22"/>
          <w:szCs w:val="22"/>
        </w:rPr>
      </w:pPr>
      <w:r w:rsidRPr="002845B5">
        <w:rPr>
          <w:rFonts w:cs="Arial"/>
          <w:sz w:val="22"/>
          <w:szCs w:val="22"/>
        </w:rPr>
        <w:t xml:space="preserve">The Contractor shall provide Additional Services as defined in the GMS </w:t>
      </w:r>
      <w:r w:rsidR="00F15386" w:rsidRPr="002845B5">
        <w:rPr>
          <w:rFonts w:cs="Arial"/>
          <w:sz w:val="22"/>
          <w:szCs w:val="22"/>
        </w:rPr>
        <w:t>C</w:t>
      </w:r>
      <w:r w:rsidRPr="002845B5">
        <w:rPr>
          <w:rFonts w:cs="Arial"/>
          <w:sz w:val="22"/>
          <w:szCs w:val="22"/>
        </w:rPr>
        <w:t xml:space="preserve">ontracts </w:t>
      </w:r>
      <w:r w:rsidR="00F15386" w:rsidRPr="002845B5">
        <w:rPr>
          <w:rFonts w:cs="Arial"/>
          <w:sz w:val="22"/>
          <w:szCs w:val="22"/>
        </w:rPr>
        <w:t xml:space="preserve">Regulations </w:t>
      </w:r>
      <w:r w:rsidRPr="002845B5">
        <w:rPr>
          <w:rFonts w:cs="Arial"/>
          <w:sz w:val="22"/>
          <w:szCs w:val="22"/>
        </w:rPr>
        <w:t>as amended from time to time.</w:t>
      </w:r>
    </w:p>
    <w:p w:rsidR="003D7BE2" w:rsidRPr="002845B5" w:rsidRDefault="003D7BE2" w:rsidP="00332381">
      <w:pPr>
        <w:pStyle w:val="ListParagraph"/>
        <w:ind w:left="1080"/>
        <w:jc w:val="both"/>
        <w:rPr>
          <w:rFonts w:cs="Arial"/>
          <w:sz w:val="22"/>
          <w:szCs w:val="22"/>
        </w:rPr>
      </w:pPr>
    </w:p>
    <w:p w:rsidR="003D7BE2" w:rsidRPr="002845B5" w:rsidRDefault="003D7BE2" w:rsidP="004F2F25">
      <w:pPr>
        <w:pStyle w:val="ListParagraph"/>
        <w:numPr>
          <w:ilvl w:val="1"/>
          <w:numId w:val="45"/>
        </w:numPr>
        <w:jc w:val="both"/>
        <w:rPr>
          <w:rFonts w:cs="Arial"/>
          <w:sz w:val="22"/>
          <w:szCs w:val="22"/>
        </w:rPr>
      </w:pPr>
      <w:r w:rsidRPr="002845B5">
        <w:rPr>
          <w:rFonts w:cs="Arial"/>
          <w:sz w:val="22"/>
          <w:szCs w:val="22"/>
        </w:rPr>
        <w:t>The Contractor shall provide Additional Services at such times, within</w:t>
      </w:r>
      <w:r w:rsidR="00902933" w:rsidRPr="002845B5">
        <w:rPr>
          <w:rFonts w:cs="Arial"/>
          <w:sz w:val="22"/>
          <w:szCs w:val="22"/>
        </w:rPr>
        <w:t xml:space="preserve"> Opening Hours</w:t>
      </w:r>
      <w:r w:rsidR="00F15386" w:rsidRPr="002845B5">
        <w:rPr>
          <w:rFonts w:cs="Arial"/>
          <w:sz w:val="22"/>
          <w:szCs w:val="22"/>
        </w:rPr>
        <w:t xml:space="preserve"> (Core Hours and Additional Hours)</w:t>
      </w:r>
      <w:r w:rsidRPr="002845B5">
        <w:rPr>
          <w:rFonts w:cs="Arial"/>
          <w:sz w:val="22"/>
          <w:szCs w:val="22"/>
        </w:rPr>
        <w:t>, as are appropriate to meet the reasonable needs of Registered Patients.</w:t>
      </w:r>
    </w:p>
    <w:p w:rsidR="003D7BE2" w:rsidRPr="002845B5" w:rsidRDefault="003D7BE2" w:rsidP="00332381">
      <w:pPr>
        <w:jc w:val="both"/>
        <w:rPr>
          <w:rFonts w:cs="Arial"/>
          <w:sz w:val="22"/>
          <w:szCs w:val="22"/>
        </w:rPr>
      </w:pPr>
    </w:p>
    <w:p w:rsidR="003D7BE2" w:rsidRPr="002845B5" w:rsidRDefault="003D7BE2" w:rsidP="004F2F25">
      <w:pPr>
        <w:pStyle w:val="ListParagraph"/>
        <w:numPr>
          <w:ilvl w:val="1"/>
          <w:numId w:val="45"/>
        </w:numPr>
        <w:jc w:val="both"/>
        <w:rPr>
          <w:rFonts w:cs="Arial"/>
          <w:sz w:val="22"/>
          <w:szCs w:val="22"/>
        </w:rPr>
      </w:pPr>
      <w:r w:rsidRPr="002845B5">
        <w:rPr>
          <w:rFonts w:cs="Arial"/>
          <w:sz w:val="22"/>
          <w:szCs w:val="22"/>
        </w:rPr>
        <w:t>The Contractor shall provide such facilities and equipment as are necessary to enable it properly to perform each Additional Service that it provides.</w:t>
      </w:r>
    </w:p>
    <w:p w:rsidR="003D7BE2" w:rsidRPr="002845B5" w:rsidRDefault="003D7BE2" w:rsidP="00332381">
      <w:pPr>
        <w:jc w:val="both"/>
        <w:rPr>
          <w:rFonts w:cs="Arial"/>
          <w:sz w:val="22"/>
          <w:szCs w:val="22"/>
          <w:u w:val="single"/>
        </w:rPr>
      </w:pPr>
    </w:p>
    <w:p w:rsidR="003D7BE2" w:rsidRPr="002845B5" w:rsidRDefault="003D7BE2" w:rsidP="004F2F25">
      <w:pPr>
        <w:pStyle w:val="ListParagraph"/>
        <w:numPr>
          <w:ilvl w:val="1"/>
          <w:numId w:val="45"/>
        </w:numPr>
        <w:jc w:val="both"/>
        <w:rPr>
          <w:rFonts w:cs="Arial"/>
          <w:sz w:val="22"/>
          <w:szCs w:val="22"/>
        </w:rPr>
      </w:pPr>
      <w:r w:rsidRPr="002845B5">
        <w:rPr>
          <w:rFonts w:cs="Arial"/>
          <w:sz w:val="22"/>
          <w:szCs w:val="22"/>
        </w:rPr>
        <w:t xml:space="preserve">The Additional Services the Contractor shall provide to Registered Patients are: </w:t>
      </w:r>
    </w:p>
    <w:p w:rsidR="00332381" w:rsidRPr="00332381" w:rsidRDefault="00393836" w:rsidP="004F2F25">
      <w:pPr>
        <w:pStyle w:val="ListParagraph"/>
        <w:numPr>
          <w:ilvl w:val="2"/>
          <w:numId w:val="65"/>
        </w:numPr>
        <w:jc w:val="both"/>
        <w:rPr>
          <w:rFonts w:cs="Arial"/>
          <w:sz w:val="22"/>
          <w:szCs w:val="22"/>
        </w:rPr>
      </w:pPr>
      <w:r w:rsidRPr="00332381">
        <w:rPr>
          <w:rFonts w:cs="Arial"/>
          <w:sz w:val="22"/>
          <w:szCs w:val="22"/>
        </w:rPr>
        <w:t>Vaccinations and Immunisations</w:t>
      </w:r>
      <w:r w:rsidR="00332381" w:rsidRPr="00332381">
        <w:rPr>
          <w:rFonts w:cs="Arial"/>
          <w:sz w:val="22"/>
          <w:szCs w:val="22"/>
        </w:rPr>
        <w:t>;</w:t>
      </w:r>
    </w:p>
    <w:p w:rsidR="0009770B" w:rsidRDefault="0009770B" w:rsidP="0009770B">
      <w:pPr>
        <w:pStyle w:val="ListParagraph"/>
        <w:numPr>
          <w:ilvl w:val="2"/>
          <w:numId w:val="65"/>
        </w:numPr>
        <w:jc w:val="both"/>
        <w:rPr>
          <w:rFonts w:cs="Arial"/>
          <w:sz w:val="22"/>
          <w:szCs w:val="22"/>
        </w:rPr>
      </w:pPr>
      <w:r w:rsidRPr="00332381">
        <w:rPr>
          <w:rFonts w:cs="Arial"/>
          <w:sz w:val="22"/>
          <w:szCs w:val="22"/>
        </w:rPr>
        <w:t>Childhood Immunisations Services</w:t>
      </w:r>
      <w:r>
        <w:rPr>
          <w:rFonts w:cs="Arial"/>
          <w:sz w:val="22"/>
          <w:szCs w:val="22"/>
        </w:rPr>
        <w:t>;</w:t>
      </w:r>
    </w:p>
    <w:p w:rsidR="00BF42A1" w:rsidRPr="00332381" w:rsidRDefault="003D7BE2" w:rsidP="004F2F25">
      <w:pPr>
        <w:pStyle w:val="ListParagraph"/>
        <w:numPr>
          <w:ilvl w:val="2"/>
          <w:numId w:val="65"/>
        </w:numPr>
        <w:jc w:val="both"/>
        <w:rPr>
          <w:rFonts w:cs="Arial"/>
          <w:sz w:val="22"/>
          <w:szCs w:val="22"/>
        </w:rPr>
      </w:pPr>
      <w:r w:rsidRPr="00332381">
        <w:rPr>
          <w:rFonts w:cs="Arial"/>
          <w:sz w:val="22"/>
          <w:szCs w:val="22"/>
        </w:rPr>
        <w:t xml:space="preserve">Contraceptive </w:t>
      </w:r>
      <w:r w:rsidR="00BF42A1" w:rsidRPr="00332381">
        <w:rPr>
          <w:rFonts w:cs="Arial"/>
          <w:sz w:val="22"/>
          <w:szCs w:val="22"/>
        </w:rPr>
        <w:t>Services;</w:t>
      </w:r>
    </w:p>
    <w:p w:rsidR="00BF42A1" w:rsidRPr="00332381" w:rsidRDefault="003D7BE2" w:rsidP="004F2F25">
      <w:pPr>
        <w:pStyle w:val="ListParagraph"/>
        <w:numPr>
          <w:ilvl w:val="2"/>
          <w:numId w:val="65"/>
        </w:numPr>
        <w:jc w:val="both"/>
        <w:rPr>
          <w:rFonts w:cs="Arial"/>
          <w:sz w:val="22"/>
          <w:szCs w:val="22"/>
        </w:rPr>
      </w:pPr>
      <w:r w:rsidRPr="00332381">
        <w:rPr>
          <w:rFonts w:cs="Arial"/>
          <w:sz w:val="22"/>
          <w:szCs w:val="22"/>
        </w:rPr>
        <w:t>Maternity Medical Service</w:t>
      </w:r>
      <w:r w:rsidR="00BF42A1" w:rsidRPr="00332381">
        <w:rPr>
          <w:rFonts w:cs="Arial"/>
          <w:sz w:val="22"/>
          <w:szCs w:val="22"/>
        </w:rPr>
        <w:t>s (excluding intra-partum care);</w:t>
      </w:r>
    </w:p>
    <w:p w:rsidR="00BF42A1" w:rsidRPr="00332381" w:rsidRDefault="003D7BE2" w:rsidP="004F2F25">
      <w:pPr>
        <w:pStyle w:val="ListParagraph"/>
        <w:numPr>
          <w:ilvl w:val="2"/>
          <w:numId w:val="65"/>
        </w:numPr>
        <w:jc w:val="both"/>
        <w:rPr>
          <w:rFonts w:cs="Arial"/>
          <w:sz w:val="22"/>
          <w:szCs w:val="22"/>
        </w:rPr>
      </w:pPr>
      <w:r w:rsidRPr="00332381">
        <w:rPr>
          <w:rFonts w:cs="Arial"/>
          <w:sz w:val="22"/>
          <w:szCs w:val="22"/>
        </w:rPr>
        <w:t>Chi</w:t>
      </w:r>
      <w:r w:rsidR="00BF42A1" w:rsidRPr="00332381">
        <w:rPr>
          <w:rFonts w:cs="Arial"/>
          <w:sz w:val="22"/>
          <w:szCs w:val="22"/>
        </w:rPr>
        <w:t>ld Health Surveillance Services;</w:t>
      </w:r>
    </w:p>
    <w:p w:rsidR="00BF42A1" w:rsidRPr="00332381" w:rsidRDefault="003D7BE2" w:rsidP="004F2F25">
      <w:pPr>
        <w:pStyle w:val="ListParagraph"/>
        <w:numPr>
          <w:ilvl w:val="2"/>
          <w:numId w:val="65"/>
        </w:numPr>
        <w:jc w:val="both"/>
        <w:rPr>
          <w:rFonts w:cs="Arial"/>
          <w:sz w:val="22"/>
          <w:szCs w:val="22"/>
        </w:rPr>
      </w:pPr>
      <w:r w:rsidRPr="00332381">
        <w:rPr>
          <w:rFonts w:cs="Arial"/>
          <w:sz w:val="22"/>
          <w:szCs w:val="22"/>
        </w:rPr>
        <w:t>Cervical Screening Services;</w:t>
      </w:r>
      <w:r w:rsidR="00393836" w:rsidRPr="00332381">
        <w:rPr>
          <w:rFonts w:cs="Arial"/>
          <w:sz w:val="22"/>
          <w:szCs w:val="22"/>
        </w:rPr>
        <w:t xml:space="preserve"> </w:t>
      </w:r>
      <w:r w:rsidR="0009770B">
        <w:rPr>
          <w:rFonts w:cs="Arial"/>
          <w:sz w:val="22"/>
          <w:szCs w:val="22"/>
        </w:rPr>
        <w:t>and</w:t>
      </w:r>
    </w:p>
    <w:p w:rsidR="00AE541A" w:rsidRPr="00332381" w:rsidRDefault="00BF42A1" w:rsidP="004F2F25">
      <w:pPr>
        <w:pStyle w:val="ListParagraph"/>
        <w:numPr>
          <w:ilvl w:val="2"/>
          <w:numId w:val="65"/>
        </w:numPr>
        <w:jc w:val="both"/>
        <w:rPr>
          <w:rFonts w:cs="Arial"/>
          <w:sz w:val="22"/>
          <w:szCs w:val="22"/>
          <w:u w:val="single"/>
        </w:rPr>
      </w:pPr>
      <w:r w:rsidRPr="00332381">
        <w:rPr>
          <w:rFonts w:cs="Arial"/>
          <w:sz w:val="22"/>
          <w:szCs w:val="22"/>
        </w:rPr>
        <w:t>Minor surgery</w:t>
      </w:r>
    </w:p>
    <w:p w:rsidR="004F2F25" w:rsidRPr="00332381" w:rsidRDefault="004F2F25" w:rsidP="004F2F25">
      <w:pPr>
        <w:pStyle w:val="ListParagraph"/>
        <w:ind w:left="1571"/>
        <w:jc w:val="both"/>
        <w:rPr>
          <w:rFonts w:cs="Arial"/>
          <w:sz w:val="22"/>
          <w:szCs w:val="22"/>
        </w:rPr>
      </w:pPr>
    </w:p>
    <w:p w:rsidR="004F2F25" w:rsidRPr="004F2F25" w:rsidRDefault="004F2F25" w:rsidP="004F2F25">
      <w:pPr>
        <w:numPr>
          <w:ilvl w:val="1"/>
          <w:numId w:val="45"/>
        </w:numPr>
        <w:contextualSpacing/>
        <w:jc w:val="both"/>
        <w:rPr>
          <w:rFonts w:cs="Arial"/>
          <w:b/>
          <w:sz w:val="22"/>
          <w:szCs w:val="22"/>
          <w:u w:val="single"/>
        </w:rPr>
      </w:pPr>
      <w:r w:rsidRPr="004F2F25">
        <w:rPr>
          <w:rFonts w:cs="Arial"/>
          <w:b/>
          <w:sz w:val="22"/>
          <w:szCs w:val="22"/>
        </w:rPr>
        <w:t xml:space="preserve">Vaccinations and Immunisations </w:t>
      </w:r>
    </w:p>
    <w:p w:rsidR="004F2F25" w:rsidRPr="004F2F25" w:rsidRDefault="004F2F25" w:rsidP="004F2F25">
      <w:pPr>
        <w:ind w:left="786"/>
        <w:contextualSpacing/>
        <w:jc w:val="both"/>
        <w:rPr>
          <w:rFonts w:cs="Arial"/>
          <w:sz w:val="22"/>
          <w:szCs w:val="22"/>
        </w:rPr>
      </w:pPr>
    </w:p>
    <w:p w:rsidR="004F2F25" w:rsidRPr="004F2F25" w:rsidRDefault="004F2F25" w:rsidP="004F2F25">
      <w:pPr>
        <w:numPr>
          <w:ilvl w:val="2"/>
          <w:numId w:val="66"/>
        </w:numPr>
        <w:contextualSpacing/>
        <w:jc w:val="both"/>
        <w:rPr>
          <w:rFonts w:cs="Arial"/>
          <w:sz w:val="22"/>
          <w:szCs w:val="22"/>
        </w:rPr>
      </w:pPr>
      <w:r w:rsidRPr="004F2F25">
        <w:rPr>
          <w:rFonts w:cs="Arial"/>
          <w:sz w:val="22"/>
          <w:szCs w:val="22"/>
        </w:rPr>
        <w:t xml:space="preserve">The Contractor shall: </w:t>
      </w:r>
    </w:p>
    <w:p w:rsidR="004F2F25" w:rsidRPr="004F2F25" w:rsidRDefault="004F2F25" w:rsidP="004F2F25">
      <w:pPr>
        <w:jc w:val="both"/>
        <w:rPr>
          <w:rFonts w:cs="Arial"/>
          <w:b/>
          <w:sz w:val="22"/>
          <w:szCs w:val="22"/>
        </w:rPr>
      </w:pPr>
    </w:p>
    <w:p w:rsidR="004F2F25" w:rsidRPr="004F2F25" w:rsidRDefault="004F2F25" w:rsidP="004F2F25">
      <w:pPr>
        <w:ind w:firstLine="720"/>
        <w:jc w:val="both"/>
        <w:rPr>
          <w:rFonts w:cs="Arial"/>
          <w:sz w:val="22"/>
          <w:szCs w:val="22"/>
        </w:rPr>
      </w:pPr>
      <w:r w:rsidRPr="004F2F25">
        <w:rPr>
          <w:rFonts w:cs="Arial"/>
          <w:b/>
          <w:sz w:val="22"/>
          <w:szCs w:val="22"/>
        </w:rPr>
        <w:t>7.5.1.1</w:t>
      </w:r>
      <w:r w:rsidRPr="004F2F25">
        <w:rPr>
          <w:rFonts w:cs="Arial"/>
          <w:sz w:val="22"/>
          <w:szCs w:val="22"/>
        </w:rPr>
        <w:t xml:space="preserve"> </w:t>
      </w:r>
      <w:proofErr w:type="gramStart"/>
      <w:r w:rsidRPr="004F2F25">
        <w:rPr>
          <w:rFonts w:cs="Arial"/>
          <w:sz w:val="22"/>
          <w:szCs w:val="22"/>
        </w:rPr>
        <w:t>offer</w:t>
      </w:r>
      <w:proofErr w:type="gramEnd"/>
      <w:r w:rsidRPr="004F2F25">
        <w:rPr>
          <w:rFonts w:cs="Arial"/>
          <w:sz w:val="22"/>
          <w:szCs w:val="22"/>
        </w:rPr>
        <w:t xml:space="preserve"> to provide to Registered Patients all clinically necessary vaccinations </w:t>
      </w:r>
    </w:p>
    <w:p w:rsidR="004F2F25" w:rsidRPr="004F2F25" w:rsidRDefault="004F2F25" w:rsidP="004F2F25">
      <w:pPr>
        <w:ind w:left="720"/>
        <w:jc w:val="both"/>
        <w:rPr>
          <w:rFonts w:cs="Arial"/>
          <w:sz w:val="22"/>
          <w:szCs w:val="22"/>
        </w:rPr>
      </w:pPr>
      <w:proofErr w:type="gramStart"/>
      <w:r w:rsidRPr="004F2F25">
        <w:rPr>
          <w:rFonts w:cs="Arial"/>
          <w:sz w:val="22"/>
          <w:szCs w:val="22"/>
        </w:rPr>
        <w:t>and</w:t>
      </w:r>
      <w:proofErr w:type="gramEnd"/>
      <w:r w:rsidRPr="004F2F25">
        <w:rPr>
          <w:rFonts w:cs="Arial"/>
          <w:sz w:val="22"/>
          <w:szCs w:val="22"/>
        </w:rPr>
        <w:t xml:space="preserve"> immunisations, in accordance with the national immunisation schedule  and  “Immunisation Against Infectious Disease 2005: "The Green Book" (online, as periodically amended;</w:t>
      </w:r>
    </w:p>
    <w:p w:rsidR="004F2F25" w:rsidRPr="004F2F25" w:rsidRDefault="004F2F25" w:rsidP="004F2F25">
      <w:pPr>
        <w:ind w:left="720"/>
        <w:jc w:val="both"/>
        <w:rPr>
          <w:rFonts w:cs="Arial"/>
          <w:sz w:val="22"/>
          <w:szCs w:val="22"/>
          <w:u w:val="single"/>
        </w:rPr>
      </w:pPr>
      <w:r w:rsidRPr="004F2F25">
        <w:rPr>
          <w:rFonts w:cs="Arial"/>
          <w:sz w:val="22"/>
          <w:szCs w:val="22"/>
        </w:rPr>
        <w:t xml:space="preserve">  </w:t>
      </w:r>
    </w:p>
    <w:p w:rsidR="004F2F25" w:rsidRPr="004F2F25" w:rsidRDefault="004F2F25" w:rsidP="004F2F25">
      <w:pPr>
        <w:numPr>
          <w:ilvl w:val="3"/>
          <w:numId w:val="67"/>
        </w:numPr>
        <w:ind w:left="1440"/>
        <w:contextualSpacing/>
        <w:jc w:val="both"/>
        <w:rPr>
          <w:rFonts w:cs="Arial"/>
          <w:sz w:val="22"/>
          <w:szCs w:val="22"/>
          <w:u w:val="single"/>
        </w:rPr>
      </w:pPr>
      <w:r w:rsidRPr="004F2F25">
        <w:rPr>
          <w:rFonts w:cs="Arial"/>
          <w:sz w:val="22"/>
          <w:szCs w:val="22"/>
        </w:rPr>
        <w:t xml:space="preserve">provide appropriate information and advice to Registered Patients and, where appropriate, their Parents about such vaccinations and immunisations; and </w:t>
      </w:r>
    </w:p>
    <w:p w:rsidR="004F2F25" w:rsidRPr="004F2F25" w:rsidRDefault="004F2F25" w:rsidP="004F2F25">
      <w:pPr>
        <w:ind w:left="1440"/>
        <w:contextualSpacing/>
        <w:jc w:val="both"/>
        <w:rPr>
          <w:rFonts w:cs="Arial"/>
          <w:sz w:val="22"/>
          <w:szCs w:val="22"/>
          <w:u w:val="single"/>
        </w:rPr>
      </w:pPr>
    </w:p>
    <w:p w:rsidR="004F2F25" w:rsidRPr="004F2F25" w:rsidRDefault="004F2F25" w:rsidP="004F2F25">
      <w:pPr>
        <w:numPr>
          <w:ilvl w:val="3"/>
          <w:numId w:val="67"/>
        </w:numPr>
        <w:ind w:left="1440"/>
        <w:contextualSpacing/>
        <w:jc w:val="both"/>
        <w:rPr>
          <w:rFonts w:cs="Arial"/>
          <w:sz w:val="22"/>
          <w:szCs w:val="22"/>
        </w:rPr>
      </w:pPr>
      <w:proofErr w:type="gramStart"/>
      <w:r w:rsidRPr="004F2F25">
        <w:rPr>
          <w:rFonts w:cs="Arial"/>
          <w:sz w:val="22"/>
          <w:szCs w:val="22"/>
        </w:rPr>
        <w:t>record</w:t>
      </w:r>
      <w:proofErr w:type="gramEnd"/>
      <w:r w:rsidRPr="004F2F25">
        <w:rPr>
          <w:rFonts w:cs="Arial"/>
          <w:sz w:val="22"/>
          <w:szCs w:val="22"/>
        </w:rPr>
        <w:t xml:space="preserve"> in the Registered Patient’s record any refusal of the offer of all clinically necessary vaccinations and immunisations.</w:t>
      </w:r>
    </w:p>
    <w:p w:rsidR="004F2F25" w:rsidRPr="004F2F25" w:rsidRDefault="004F2F25" w:rsidP="004F2F25">
      <w:pPr>
        <w:ind w:left="720"/>
        <w:contextualSpacing/>
        <w:rPr>
          <w:rFonts w:cs="Arial"/>
          <w:sz w:val="22"/>
          <w:szCs w:val="22"/>
        </w:rPr>
      </w:pPr>
    </w:p>
    <w:p w:rsidR="004F2F25" w:rsidRPr="004F2F25" w:rsidRDefault="004F2F25" w:rsidP="004F2F25">
      <w:pPr>
        <w:numPr>
          <w:ilvl w:val="3"/>
          <w:numId w:val="67"/>
        </w:numPr>
        <w:ind w:left="1440"/>
        <w:contextualSpacing/>
        <w:jc w:val="both"/>
        <w:rPr>
          <w:rFonts w:cs="Arial"/>
          <w:sz w:val="22"/>
          <w:szCs w:val="22"/>
        </w:rPr>
      </w:pPr>
      <w:proofErr w:type="gramStart"/>
      <w:r w:rsidRPr="004F2F25">
        <w:rPr>
          <w:rFonts w:cs="Arial"/>
          <w:sz w:val="22"/>
          <w:szCs w:val="22"/>
        </w:rPr>
        <w:t>record</w:t>
      </w:r>
      <w:proofErr w:type="gramEnd"/>
      <w:r w:rsidRPr="004F2F25">
        <w:rPr>
          <w:rFonts w:cs="Arial"/>
          <w:sz w:val="22"/>
          <w:szCs w:val="22"/>
        </w:rPr>
        <w:t xml:space="preserve"> all vaccinations and immunisations given by other healthcare providers in the Registered Patient’s record.</w:t>
      </w:r>
    </w:p>
    <w:p w:rsidR="004F2F25" w:rsidRPr="004F2F25" w:rsidRDefault="004F2F25" w:rsidP="004F2F25">
      <w:pPr>
        <w:ind w:left="720"/>
        <w:contextualSpacing/>
        <w:jc w:val="both"/>
        <w:rPr>
          <w:rFonts w:cs="Arial"/>
          <w:sz w:val="22"/>
          <w:szCs w:val="22"/>
        </w:rPr>
      </w:pPr>
    </w:p>
    <w:p w:rsidR="004F2F25" w:rsidRPr="004F2F25" w:rsidRDefault="004F2F25" w:rsidP="004F2F25">
      <w:pPr>
        <w:numPr>
          <w:ilvl w:val="2"/>
          <w:numId w:val="67"/>
        </w:numPr>
        <w:contextualSpacing/>
        <w:jc w:val="both"/>
        <w:rPr>
          <w:rFonts w:cs="Arial"/>
          <w:sz w:val="22"/>
          <w:szCs w:val="22"/>
        </w:rPr>
      </w:pPr>
      <w:r w:rsidRPr="004F2F25">
        <w:rPr>
          <w:rFonts w:cs="Arial"/>
          <w:sz w:val="22"/>
          <w:szCs w:val="22"/>
        </w:rPr>
        <w:t xml:space="preserve">Where the offer referred to above is accepted, the Contractor shall administer the vaccinations and immunisations, and include in the Patient’s record details of: </w:t>
      </w:r>
    </w:p>
    <w:p w:rsidR="004F2F25" w:rsidRPr="004F2F25" w:rsidRDefault="004F2F25" w:rsidP="004F2F25">
      <w:pPr>
        <w:numPr>
          <w:ilvl w:val="0"/>
          <w:numId w:val="28"/>
        </w:numPr>
        <w:ind w:left="1985"/>
        <w:contextualSpacing/>
        <w:jc w:val="both"/>
        <w:rPr>
          <w:rFonts w:cs="Arial"/>
          <w:sz w:val="22"/>
          <w:szCs w:val="22"/>
        </w:rPr>
      </w:pPr>
      <w:r w:rsidRPr="004F2F25">
        <w:rPr>
          <w:rFonts w:cs="Arial"/>
          <w:sz w:val="22"/>
          <w:szCs w:val="22"/>
        </w:rPr>
        <w:t>the Patient’s consent to the vaccination or immunisation or the name of the person who gave consent to the vaccination or immunisation and their relationship to the Patient;</w:t>
      </w:r>
    </w:p>
    <w:p w:rsidR="004F2F25" w:rsidRPr="004F2F25" w:rsidRDefault="004F2F25" w:rsidP="004F2F25">
      <w:pPr>
        <w:numPr>
          <w:ilvl w:val="0"/>
          <w:numId w:val="28"/>
        </w:numPr>
        <w:ind w:left="1985"/>
        <w:contextualSpacing/>
        <w:jc w:val="both"/>
        <w:rPr>
          <w:rFonts w:cs="Arial"/>
          <w:sz w:val="22"/>
          <w:szCs w:val="22"/>
        </w:rPr>
      </w:pPr>
      <w:r w:rsidRPr="004F2F25">
        <w:rPr>
          <w:rFonts w:cs="Arial"/>
          <w:sz w:val="22"/>
          <w:szCs w:val="22"/>
        </w:rPr>
        <w:t xml:space="preserve">the batch numbers, expiry date and title of the vaccine; </w:t>
      </w:r>
    </w:p>
    <w:p w:rsidR="004F2F25" w:rsidRPr="004F2F25" w:rsidRDefault="004F2F25" w:rsidP="004F2F25">
      <w:pPr>
        <w:numPr>
          <w:ilvl w:val="0"/>
          <w:numId w:val="28"/>
        </w:numPr>
        <w:ind w:left="1985"/>
        <w:contextualSpacing/>
        <w:jc w:val="both"/>
        <w:rPr>
          <w:rFonts w:cs="Arial"/>
          <w:sz w:val="22"/>
          <w:szCs w:val="22"/>
        </w:rPr>
      </w:pPr>
      <w:r w:rsidRPr="004F2F25">
        <w:rPr>
          <w:rFonts w:cs="Arial"/>
          <w:sz w:val="22"/>
          <w:szCs w:val="22"/>
        </w:rPr>
        <w:t>the date of administration;</w:t>
      </w:r>
    </w:p>
    <w:p w:rsidR="004F2F25" w:rsidRPr="004F2F25" w:rsidRDefault="004F2F25" w:rsidP="004F2F25">
      <w:pPr>
        <w:numPr>
          <w:ilvl w:val="0"/>
          <w:numId w:val="28"/>
        </w:numPr>
        <w:ind w:left="1985"/>
        <w:contextualSpacing/>
        <w:jc w:val="both"/>
        <w:rPr>
          <w:rFonts w:cs="Arial"/>
          <w:sz w:val="22"/>
          <w:szCs w:val="22"/>
        </w:rPr>
      </w:pPr>
      <w:r w:rsidRPr="004F2F25">
        <w:rPr>
          <w:rFonts w:cs="Arial"/>
          <w:sz w:val="22"/>
          <w:szCs w:val="22"/>
        </w:rPr>
        <w:t>in a case where two or more vaccines are administered in close succession, the route of administration and the injection site of each vaccine;</w:t>
      </w:r>
    </w:p>
    <w:p w:rsidR="004F2F25" w:rsidRPr="004F2F25" w:rsidRDefault="004F2F25" w:rsidP="004F2F25">
      <w:pPr>
        <w:numPr>
          <w:ilvl w:val="0"/>
          <w:numId w:val="28"/>
        </w:numPr>
        <w:ind w:left="1985"/>
        <w:contextualSpacing/>
        <w:jc w:val="both"/>
        <w:rPr>
          <w:rFonts w:cs="Arial"/>
          <w:sz w:val="22"/>
          <w:szCs w:val="22"/>
        </w:rPr>
      </w:pPr>
      <w:r w:rsidRPr="004F2F25">
        <w:rPr>
          <w:rFonts w:cs="Arial"/>
          <w:sz w:val="22"/>
          <w:szCs w:val="22"/>
        </w:rPr>
        <w:t xml:space="preserve">any contraindications to the vaccination or immunisation; and </w:t>
      </w:r>
    </w:p>
    <w:p w:rsidR="004F2F25" w:rsidRPr="004F2F25" w:rsidRDefault="004F2F25" w:rsidP="004F2F25">
      <w:pPr>
        <w:numPr>
          <w:ilvl w:val="0"/>
          <w:numId w:val="28"/>
        </w:numPr>
        <w:ind w:left="1985"/>
        <w:contextualSpacing/>
        <w:jc w:val="both"/>
        <w:rPr>
          <w:rFonts w:cs="Arial"/>
          <w:sz w:val="22"/>
          <w:szCs w:val="22"/>
        </w:rPr>
      </w:pPr>
      <w:proofErr w:type="gramStart"/>
      <w:r w:rsidRPr="004F2F25">
        <w:rPr>
          <w:rFonts w:cs="Arial"/>
          <w:sz w:val="22"/>
          <w:szCs w:val="22"/>
        </w:rPr>
        <w:t>any</w:t>
      </w:r>
      <w:proofErr w:type="gramEnd"/>
      <w:r w:rsidRPr="004F2F25">
        <w:rPr>
          <w:rFonts w:cs="Arial"/>
          <w:sz w:val="22"/>
          <w:szCs w:val="22"/>
        </w:rPr>
        <w:t xml:space="preserve"> adverse reactions to the vaccination or immunisation.</w:t>
      </w:r>
    </w:p>
    <w:p w:rsidR="004F2F25" w:rsidRPr="004F2F25" w:rsidRDefault="004F2F25" w:rsidP="004F2F25">
      <w:pPr>
        <w:spacing w:line="360" w:lineRule="auto"/>
        <w:ind w:left="1418"/>
        <w:jc w:val="both"/>
        <w:rPr>
          <w:rFonts w:cs="Arial"/>
          <w:sz w:val="22"/>
          <w:szCs w:val="22"/>
          <w:u w:val="single"/>
        </w:rPr>
      </w:pPr>
    </w:p>
    <w:p w:rsidR="004F2F25" w:rsidRPr="004F2F25" w:rsidRDefault="004F2F25" w:rsidP="004F2F25">
      <w:pPr>
        <w:numPr>
          <w:ilvl w:val="2"/>
          <w:numId w:val="67"/>
        </w:numPr>
        <w:contextualSpacing/>
        <w:jc w:val="both"/>
        <w:rPr>
          <w:rFonts w:cs="Arial"/>
          <w:sz w:val="22"/>
          <w:szCs w:val="22"/>
          <w:u w:val="single"/>
        </w:rPr>
      </w:pPr>
      <w:r w:rsidRPr="004F2F25">
        <w:rPr>
          <w:rFonts w:cs="Arial"/>
          <w:sz w:val="22"/>
          <w:szCs w:val="22"/>
        </w:rPr>
        <w:t>The Contractor shall ensure that all staff involved in administering vaccines have any necessary experience, skills and training with regard to the administration of the vaccine and are trained in the recognition and initial treatment of anaphylaxis and any adverse reactions to the vaccination or immunisation.</w:t>
      </w:r>
    </w:p>
    <w:p w:rsidR="004F2F25" w:rsidRPr="004F2F25" w:rsidRDefault="004F2F25" w:rsidP="004F2F25">
      <w:pPr>
        <w:contextualSpacing/>
        <w:jc w:val="both"/>
        <w:rPr>
          <w:rFonts w:cs="Arial"/>
          <w:sz w:val="22"/>
          <w:szCs w:val="22"/>
          <w:u w:val="single"/>
        </w:rPr>
      </w:pPr>
    </w:p>
    <w:p w:rsidR="004F2F25" w:rsidRPr="004F2F25" w:rsidRDefault="004F2F25" w:rsidP="004F2F25">
      <w:pPr>
        <w:numPr>
          <w:ilvl w:val="2"/>
          <w:numId w:val="67"/>
        </w:numPr>
        <w:contextualSpacing/>
        <w:jc w:val="both"/>
        <w:rPr>
          <w:rFonts w:cs="Arial"/>
          <w:sz w:val="22"/>
          <w:szCs w:val="22"/>
          <w:u w:val="single"/>
        </w:rPr>
      </w:pPr>
      <w:r w:rsidRPr="004F2F25">
        <w:rPr>
          <w:rFonts w:cs="Arial"/>
          <w:sz w:val="22"/>
          <w:szCs w:val="22"/>
        </w:rPr>
        <w:t>The Contractor must provide the Commissioner with such information as it may reasonably request for the purposes of monitoring the Contractor’s performance. The Contractor must;</w:t>
      </w:r>
    </w:p>
    <w:p w:rsidR="004F2F25" w:rsidRPr="004F2F25" w:rsidRDefault="004F2F25" w:rsidP="004F2F25">
      <w:pPr>
        <w:numPr>
          <w:ilvl w:val="0"/>
          <w:numId w:val="48"/>
        </w:numPr>
        <w:contextualSpacing/>
        <w:jc w:val="both"/>
        <w:rPr>
          <w:rFonts w:cs="Arial"/>
          <w:sz w:val="22"/>
          <w:szCs w:val="22"/>
          <w:u w:val="single"/>
        </w:rPr>
      </w:pPr>
      <w:r w:rsidRPr="004F2F25">
        <w:rPr>
          <w:rFonts w:cs="Arial"/>
          <w:sz w:val="22"/>
          <w:szCs w:val="22"/>
        </w:rPr>
        <w:t>have in place arrangements for an annual review of the service which shall include: an audit of the rates of immunisation, which must also cover any changes to the rates of immunisation; and</w:t>
      </w:r>
    </w:p>
    <w:p w:rsidR="004F2F25" w:rsidRPr="004F2F25" w:rsidRDefault="004F2F25" w:rsidP="004F2F25">
      <w:pPr>
        <w:numPr>
          <w:ilvl w:val="0"/>
          <w:numId w:val="48"/>
        </w:numPr>
        <w:contextualSpacing/>
        <w:jc w:val="both"/>
        <w:rPr>
          <w:rFonts w:cs="Arial"/>
          <w:sz w:val="22"/>
          <w:szCs w:val="22"/>
          <w:u w:val="single"/>
        </w:rPr>
      </w:pPr>
      <w:proofErr w:type="gramStart"/>
      <w:r w:rsidRPr="004F2F25">
        <w:rPr>
          <w:rFonts w:cs="Arial"/>
          <w:sz w:val="22"/>
          <w:szCs w:val="22"/>
        </w:rPr>
        <w:t>an</w:t>
      </w:r>
      <w:proofErr w:type="gramEnd"/>
      <w:r w:rsidRPr="004F2F25">
        <w:rPr>
          <w:rFonts w:cs="Arial"/>
          <w:sz w:val="22"/>
          <w:szCs w:val="22"/>
        </w:rPr>
        <w:t xml:space="preserve"> analysis of the possible reasons for any changes to the rates of immunisation.</w:t>
      </w:r>
    </w:p>
    <w:p w:rsidR="004F2F25" w:rsidRPr="004F2F25" w:rsidRDefault="004F2F25" w:rsidP="004F2F25">
      <w:pPr>
        <w:ind w:left="2400"/>
        <w:contextualSpacing/>
        <w:jc w:val="both"/>
        <w:rPr>
          <w:rFonts w:cs="Arial"/>
          <w:sz w:val="22"/>
          <w:szCs w:val="22"/>
          <w:u w:val="single"/>
        </w:rPr>
      </w:pPr>
    </w:p>
    <w:p w:rsidR="004F2F25" w:rsidRPr="004F2F25" w:rsidRDefault="004F2F25" w:rsidP="004F2F25">
      <w:pPr>
        <w:numPr>
          <w:ilvl w:val="2"/>
          <w:numId w:val="67"/>
        </w:numPr>
        <w:contextualSpacing/>
        <w:jc w:val="both"/>
        <w:rPr>
          <w:rFonts w:cs="Arial"/>
          <w:sz w:val="22"/>
          <w:szCs w:val="22"/>
        </w:rPr>
      </w:pPr>
      <w:r w:rsidRPr="004F2F25">
        <w:rPr>
          <w:rFonts w:cs="Arial"/>
          <w:sz w:val="22"/>
          <w:szCs w:val="22"/>
        </w:rPr>
        <w:t xml:space="preserve">The Contractor shall ensure that a policy is in place and accessible to all staff members that incorporates the necessary requirements in section 7.5. </w:t>
      </w:r>
    </w:p>
    <w:p w:rsidR="004F2F25" w:rsidRPr="004F2F25" w:rsidRDefault="004F2F25" w:rsidP="004F2F25">
      <w:pPr>
        <w:ind w:left="720"/>
        <w:contextualSpacing/>
        <w:jc w:val="both"/>
        <w:rPr>
          <w:rFonts w:cs="Arial"/>
          <w:sz w:val="22"/>
          <w:szCs w:val="22"/>
        </w:rPr>
      </w:pPr>
    </w:p>
    <w:p w:rsidR="004F2F25" w:rsidRPr="004F2F25" w:rsidRDefault="004F2F25" w:rsidP="004F2F25">
      <w:pPr>
        <w:numPr>
          <w:ilvl w:val="1"/>
          <w:numId w:val="67"/>
        </w:numPr>
        <w:contextualSpacing/>
        <w:jc w:val="both"/>
        <w:rPr>
          <w:rFonts w:cs="Arial"/>
          <w:b/>
          <w:sz w:val="22"/>
          <w:szCs w:val="22"/>
        </w:rPr>
      </w:pPr>
      <w:r w:rsidRPr="004F2F25">
        <w:rPr>
          <w:rFonts w:cs="Arial"/>
          <w:b/>
          <w:sz w:val="22"/>
          <w:szCs w:val="22"/>
        </w:rPr>
        <w:t>Childhood Immunisations Services</w:t>
      </w:r>
    </w:p>
    <w:p w:rsidR="004F2F25" w:rsidRPr="004F2F25" w:rsidRDefault="004F2F25" w:rsidP="004F2F25">
      <w:pPr>
        <w:jc w:val="both"/>
        <w:rPr>
          <w:rFonts w:cs="Arial"/>
          <w:sz w:val="22"/>
          <w:szCs w:val="22"/>
        </w:rPr>
      </w:pPr>
    </w:p>
    <w:p w:rsidR="004F2F25" w:rsidRPr="004F2F25" w:rsidRDefault="004F2F25" w:rsidP="004F2F25">
      <w:pPr>
        <w:numPr>
          <w:ilvl w:val="2"/>
          <w:numId w:val="67"/>
        </w:numPr>
        <w:contextualSpacing/>
        <w:jc w:val="both"/>
        <w:rPr>
          <w:rFonts w:cs="Arial"/>
          <w:sz w:val="22"/>
          <w:szCs w:val="22"/>
        </w:rPr>
      </w:pPr>
      <w:r w:rsidRPr="004F2F25">
        <w:rPr>
          <w:rFonts w:cs="Arial"/>
          <w:sz w:val="22"/>
          <w:szCs w:val="22"/>
        </w:rPr>
        <w:t>The Contractor shall:</w:t>
      </w:r>
    </w:p>
    <w:p w:rsidR="004F2F25" w:rsidRPr="004F2F25" w:rsidRDefault="004F2F25" w:rsidP="004F2F25">
      <w:pPr>
        <w:ind w:left="720"/>
        <w:contextualSpacing/>
        <w:jc w:val="both"/>
        <w:rPr>
          <w:rFonts w:cs="Arial"/>
          <w:sz w:val="22"/>
          <w:szCs w:val="22"/>
        </w:rPr>
      </w:pPr>
    </w:p>
    <w:p w:rsidR="004F2F25" w:rsidRPr="004F2F25" w:rsidRDefault="004F2F25" w:rsidP="004F2F25">
      <w:pPr>
        <w:ind w:left="720"/>
        <w:contextualSpacing/>
        <w:jc w:val="both"/>
        <w:rPr>
          <w:rFonts w:cs="Arial"/>
          <w:sz w:val="22"/>
          <w:szCs w:val="22"/>
        </w:rPr>
      </w:pPr>
      <w:r w:rsidRPr="004F2F25">
        <w:rPr>
          <w:rFonts w:cs="Arial"/>
          <w:b/>
          <w:sz w:val="22"/>
          <w:szCs w:val="22"/>
        </w:rPr>
        <w:t xml:space="preserve">7.6.1.1 </w:t>
      </w:r>
      <w:r w:rsidRPr="004F2F25">
        <w:rPr>
          <w:rFonts w:cs="Arial"/>
          <w:sz w:val="22"/>
          <w:szCs w:val="22"/>
        </w:rPr>
        <w:t>develop and maintain a register (its “Childhood Immunisation Programme Register”, which may comprise electronically tagged entries in a wider computer database) of all the Children for whom the Contractor has a contractual duty to provide childhood immunisation and pre-school booster services (who may already have been immunised, by the Contractor or otherwise, or to whom the Contractor has offered or needs to offer immunisations);</w:t>
      </w:r>
    </w:p>
    <w:p w:rsidR="004F2F25" w:rsidRPr="004F2F25" w:rsidRDefault="004F2F25" w:rsidP="004F2F25">
      <w:pPr>
        <w:jc w:val="both"/>
        <w:rPr>
          <w:rFonts w:cs="Arial"/>
          <w:sz w:val="22"/>
          <w:szCs w:val="22"/>
        </w:rPr>
      </w:pPr>
    </w:p>
    <w:p w:rsidR="004F2F25" w:rsidRPr="004F2F25" w:rsidRDefault="004F2F25" w:rsidP="004F2F25">
      <w:pPr>
        <w:ind w:left="720"/>
        <w:contextualSpacing/>
        <w:jc w:val="both"/>
        <w:rPr>
          <w:rFonts w:cs="Arial"/>
          <w:sz w:val="22"/>
          <w:szCs w:val="22"/>
        </w:rPr>
      </w:pPr>
      <w:r w:rsidRPr="004F2F25">
        <w:rPr>
          <w:rFonts w:cs="Arial"/>
          <w:b/>
          <w:sz w:val="22"/>
          <w:szCs w:val="22"/>
        </w:rPr>
        <w:t>7.6.1.2</w:t>
      </w:r>
      <w:r w:rsidRPr="004F2F25">
        <w:rPr>
          <w:rFonts w:cs="Arial"/>
          <w:sz w:val="22"/>
          <w:szCs w:val="22"/>
        </w:rPr>
        <w:t xml:space="preserve"> </w:t>
      </w:r>
      <w:proofErr w:type="gramStart"/>
      <w:r w:rsidRPr="004F2F25">
        <w:rPr>
          <w:rFonts w:cs="Arial"/>
          <w:sz w:val="22"/>
          <w:szCs w:val="22"/>
        </w:rPr>
        <w:t>undertake</w:t>
      </w:r>
      <w:proofErr w:type="gramEnd"/>
      <w:r w:rsidRPr="004F2F25">
        <w:rPr>
          <w:rFonts w:cs="Arial"/>
          <w:sz w:val="22"/>
          <w:szCs w:val="22"/>
        </w:rPr>
        <w:t xml:space="preserve"> to offer the recommended immunisations to the Children on its Childhood Immunisation Programme Register (with the aim of maximising uptake in the interests of Patients, both individually and collectively);</w:t>
      </w:r>
    </w:p>
    <w:p w:rsidR="004F2F25" w:rsidRPr="004F2F25" w:rsidRDefault="004F2F25" w:rsidP="004F2F25">
      <w:pPr>
        <w:jc w:val="both"/>
        <w:rPr>
          <w:rFonts w:cs="Arial"/>
          <w:sz w:val="22"/>
          <w:szCs w:val="22"/>
        </w:rPr>
      </w:pPr>
    </w:p>
    <w:p w:rsidR="004F2F25" w:rsidRPr="004F2F25" w:rsidRDefault="004F2F25" w:rsidP="004F2F25">
      <w:pPr>
        <w:ind w:left="720"/>
        <w:contextualSpacing/>
        <w:jc w:val="both"/>
        <w:rPr>
          <w:rFonts w:cs="Arial"/>
          <w:sz w:val="22"/>
          <w:szCs w:val="22"/>
        </w:rPr>
      </w:pPr>
      <w:r w:rsidRPr="004F2F25">
        <w:rPr>
          <w:rFonts w:cs="Arial"/>
          <w:b/>
          <w:sz w:val="22"/>
          <w:szCs w:val="22"/>
        </w:rPr>
        <w:t>7.6.1.3</w:t>
      </w:r>
      <w:r w:rsidRPr="004F2F25">
        <w:rPr>
          <w:rFonts w:cs="Arial"/>
          <w:sz w:val="22"/>
          <w:szCs w:val="22"/>
        </w:rPr>
        <w:t xml:space="preserve"> </w:t>
      </w:r>
      <w:proofErr w:type="gramStart"/>
      <w:r w:rsidRPr="004F2F25">
        <w:rPr>
          <w:rFonts w:cs="Arial"/>
          <w:sz w:val="22"/>
          <w:szCs w:val="22"/>
        </w:rPr>
        <w:t>undertake</w:t>
      </w:r>
      <w:proofErr w:type="gramEnd"/>
      <w:r w:rsidRPr="004F2F25">
        <w:rPr>
          <w:rFonts w:cs="Arial"/>
          <w:sz w:val="22"/>
          <w:szCs w:val="22"/>
        </w:rPr>
        <w:t xml:space="preserve"> to record the information that it has in its Childhood Immunisation Programme Register using any applicable national Read codes;</w:t>
      </w:r>
    </w:p>
    <w:p w:rsidR="004F2F25" w:rsidRPr="004F2F25" w:rsidRDefault="004F2F25" w:rsidP="004F2F25">
      <w:pPr>
        <w:ind w:left="720"/>
        <w:contextualSpacing/>
        <w:jc w:val="both"/>
        <w:rPr>
          <w:rFonts w:cs="Arial"/>
          <w:sz w:val="22"/>
          <w:szCs w:val="22"/>
        </w:rPr>
      </w:pPr>
    </w:p>
    <w:p w:rsidR="004F2F25" w:rsidRPr="004F2F25" w:rsidRDefault="004F2F25" w:rsidP="004F2F25">
      <w:pPr>
        <w:ind w:left="720"/>
        <w:contextualSpacing/>
        <w:jc w:val="both"/>
        <w:rPr>
          <w:rFonts w:cs="Arial"/>
          <w:sz w:val="22"/>
          <w:szCs w:val="22"/>
        </w:rPr>
      </w:pPr>
      <w:r w:rsidRPr="004F2F25">
        <w:rPr>
          <w:rFonts w:cs="Arial"/>
          <w:b/>
          <w:sz w:val="22"/>
          <w:szCs w:val="22"/>
        </w:rPr>
        <w:t>7.6.1.4</w:t>
      </w:r>
      <w:r w:rsidRPr="004F2F25">
        <w:rPr>
          <w:rFonts w:cs="Arial"/>
          <w:sz w:val="22"/>
          <w:szCs w:val="22"/>
        </w:rPr>
        <w:t xml:space="preserve"> </w:t>
      </w:r>
      <w:proofErr w:type="gramStart"/>
      <w:r w:rsidRPr="004F2F25">
        <w:rPr>
          <w:rFonts w:cs="Arial"/>
          <w:sz w:val="22"/>
          <w:szCs w:val="22"/>
        </w:rPr>
        <w:t>maintain</w:t>
      </w:r>
      <w:proofErr w:type="gramEnd"/>
      <w:r w:rsidRPr="004F2F25">
        <w:rPr>
          <w:rFonts w:cs="Arial"/>
          <w:sz w:val="22"/>
          <w:szCs w:val="22"/>
        </w:rPr>
        <w:t xml:space="preserve"> such electronic and paper records, including the </w:t>
      </w:r>
      <w:r w:rsidRPr="004F2F25">
        <w:rPr>
          <w:rFonts w:cs="Arial"/>
          <w:bCs w:val="0"/>
          <w:sz w:val="22"/>
          <w:szCs w:val="22"/>
          <w:lang w:val="en"/>
        </w:rPr>
        <w:t>personal child health record</w:t>
      </w:r>
      <w:r w:rsidRPr="004F2F25">
        <w:rPr>
          <w:rFonts w:cs="Arial"/>
          <w:sz w:val="22"/>
          <w:szCs w:val="22"/>
          <w:lang w:val="en"/>
        </w:rPr>
        <w:t xml:space="preserve"> (also known as the PCHR or 'red book') and ensuring information is shared appropriately and electronically with the Child Health Information Service, Health Visiting and School nursing services;</w:t>
      </w:r>
    </w:p>
    <w:p w:rsidR="004F2F25" w:rsidRPr="004F2F25" w:rsidRDefault="004F2F25" w:rsidP="004F2F25">
      <w:pPr>
        <w:jc w:val="both"/>
        <w:rPr>
          <w:rFonts w:cs="Arial"/>
          <w:sz w:val="22"/>
          <w:szCs w:val="22"/>
        </w:rPr>
      </w:pPr>
    </w:p>
    <w:p w:rsidR="004F2F25" w:rsidRPr="004F2F25" w:rsidRDefault="004F2F25" w:rsidP="004F2F25">
      <w:pPr>
        <w:ind w:left="720"/>
        <w:contextualSpacing/>
        <w:jc w:val="both"/>
        <w:rPr>
          <w:rFonts w:cs="Arial"/>
          <w:sz w:val="22"/>
          <w:szCs w:val="22"/>
        </w:rPr>
      </w:pPr>
      <w:r w:rsidRPr="004F2F25">
        <w:rPr>
          <w:rFonts w:cs="Arial"/>
          <w:b/>
          <w:sz w:val="22"/>
          <w:szCs w:val="22"/>
        </w:rPr>
        <w:t>7.6.1.5</w:t>
      </w:r>
      <w:r w:rsidRPr="004F2F25">
        <w:rPr>
          <w:rFonts w:cs="Arial"/>
          <w:sz w:val="22"/>
          <w:szCs w:val="22"/>
        </w:rPr>
        <w:t xml:space="preserve"> develop a strategy for liaising with and informing parents or guardians of Children on its Childhood Immunisation Programme Register about its immunisation programme with the aim of improving uptake; and</w:t>
      </w:r>
    </w:p>
    <w:p w:rsidR="004F2F25" w:rsidRPr="004F2F25" w:rsidRDefault="004F2F25" w:rsidP="004F2F25">
      <w:pPr>
        <w:jc w:val="both"/>
        <w:rPr>
          <w:rFonts w:cs="Arial"/>
          <w:sz w:val="22"/>
          <w:szCs w:val="22"/>
        </w:rPr>
      </w:pPr>
    </w:p>
    <w:p w:rsidR="004F2F25" w:rsidRPr="004F2F25" w:rsidRDefault="004F2F25" w:rsidP="004F2F25">
      <w:pPr>
        <w:ind w:left="720"/>
        <w:contextualSpacing/>
        <w:jc w:val="both"/>
        <w:rPr>
          <w:rFonts w:cs="Arial"/>
          <w:sz w:val="22"/>
          <w:szCs w:val="22"/>
        </w:rPr>
      </w:pPr>
      <w:r w:rsidRPr="004F2F25">
        <w:rPr>
          <w:rFonts w:cs="Arial"/>
          <w:b/>
          <w:sz w:val="22"/>
          <w:szCs w:val="22"/>
        </w:rPr>
        <w:t>7.6.1.6</w:t>
      </w:r>
      <w:r w:rsidRPr="004F2F25">
        <w:rPr>
          <w:rFonts w:cs="Arial"/>
          <w:sz w:val="22"/>
          <w:szCs w:val="22"/>
        </w:rPr>
        <w:t xml:space="preserve"> </w:t>
      </w:r>
      <w:proofErr w:type="gramStart"/>
      <w:r w:rsidRPr="004F2F25">
        <w:rPr>
          <w:rFonts w:cs="Arial"/>
          <w:sz w:val="22"/>
          <w:szCs w:val="22"/>
        </w:rPr>
        <w:t>provide</w:t>
      </w:r>
      <w:proofErr w:type="gramEnd"/>
      <w:r w:rsidRPr="004F2F25">
        <w:rPr>
          <w:rFonts w:cs="Arial"/>
          <w:sz w:val="22"/>
          <w:szCs w:val="22"/>
        </w:rPr>
        <w:t xml:space="preserve"> information on request to those parents or guardians about immunisation.</w:t>
      </w:r>
    </w:p>
    <w:p w:rsidR="004F2F25" w:rsidRPr="004F2F25" w:rsidRDefault="004F2F25" w:rsidP="004F2F25">
      <w:pPr>
        <w:jc w:val="both"/>
        <w:rPr>
          <w:rFonts w:cs="Arial"/>
          <w:sz w:val="22"/>
          <w:szCs w:val="22"/>
        </w:rPr>
      </w:pPr>
    </w:p>
    <w:p w:rsidR="004F2F25" w:rsidRPr="004F2F25" w:rsidRDefault="004F2F25" w:rsidP="004F2F25">
      <w:pPr>
        <w:ind w:left="720"/>
        <w:contextualSpacing/>
        <w:jc w:val="both"/>
        <w:rPr>
          <w:rFonts w:cs="Arial"/>
          <w:sz w:val="22"/>
          <w:szCs w:val="22"/>
        </w:rPr>
      </w:pPr>
      <w:r w:rsidRPr="004F2F25">
        <w:rPr>
          <w:rFonts w:cs="Arial"/>
          <w:b/>
          <w:sz w:val="22"/>
          <w:szCs w:val="22"/>
        </w:rPr>
        <w:t>7.6.1.7</w:t>
      </w:r>
      <w:r w:rsidRPr="004F2F25">
        <w:rPr>
          <w:rFonts w:cs="Arial"/>
          <w:sz w:val="22"/>
          <w:szCs w:val="22"/>
        </w:rPr>
        <w:t xml:space="preserve"> </w:t>
      </w:r>
      <w:proofErr w:type="gramStart"/>
      <w:r w:rsidRPr="004F2F25">
        <w:rPr>
          <w:rFonts w:cs="Arial"/>
          <w:sz w:val="22"/>
          <w:szCs w:val="22"/>
        </w:rPr>
        <w:t>take</w:t>
      </w:r>
      <w:proofErr w:type="gramEnd"/>
      <w:r w:rsidRPr="004F2F25">
        <w:rPr>
          <w:rFonts w:cs="Arial"/>
          <w:sz w:val="22"/>
          <w:szCs w:val="22"/>
        </w:rPr>
        <w:t xml:space="preserve"> all reasonable steps to ensure that the lifelong medical records held by a Child’s general practitioner are kept up-to-date with regard to the Child’s immunisation status, and in particular include: </w:t>
      </w:r>
    </w:p>
    <w:p w:rsidR="004F2F25" w:rsidRPr="004F2F25" w:rsidRDefault="004F2F25" w:rsidP="004F2F25">
      <w:pPr>
        <w:numPr>
          <w:ilvl w:val="2"/>
          <w:numId w:val="47"/>
        </w:numPr>
        <w:contextualSpacing/>
        <w:jc w:val="both"/>
        <w:rPr>
          <w:rFonts w:cs="Arial"/>
          <w:sz w:val="22"/>
          <w:szCs w:val="22"/>
        </w:rPr>
      </w:pPr>
      <w:r w:rsidRPr="004F2F25">
        <w:rPr>
          <w:rFonts w:cs="Arial"/>
          <w:sz w:val="22"/>
          <w:szCs w:val="22"/>
        </w:rPr>
        <w:t>any refusal of an offer of vaccination;</w:t>
      </w:r>
    </w:p>
    <w:p w:rsidR="004F2F25" w:rsidRPr="004F2F25" w:rsidRDefault="004F2F25" w:rsidP="004F2F25">
      <w:pPr>
        <w:numPr>
          <w:ilvl w:val="2"/>
          <w:numId w:val="47"/>
        </w:numPr>
        <w:contextualSpacing/>
        <w:jc w:val="both"/>
        <w:rPr>
          <w:rFonts w:cs="Arial"/>
          <w:sz w:val="22"/>
          <w:szCs w:val="22"/>
        </w:rPr>
      </w:pPr>
      <w:r w:rsidRPr="004F2F25">
        <w:rPr>
          <w:rFonts w:cs="Arial"/>
          <w:sz w:val="22"/>
          <w:szCs w:val="22"/>
        </w:rPr>
        <w:t>where an offer of vaccination was accepted</w:t>
      </w:r>
    </w:p>
    <w:p w:rsidR="004F2F25" w:rsidRPr="004F2F25" w:rsidRDefault="004F2F25" w:rsidP="004F2F25">
      <w:pPr>
        <w:ind w:left="2160"/>
        <w:contextualSpacing/>
        <w:jc w:val="both"/>
        <w:rPr>
          <w:rFonts w:cs="Arial"/>
          <w:sz w:val="22"/>
          <w:szCs w:val="22"/>
        </w:rPr>
      </w:pPr>
    </w:p>
    <w:p w:rsidR="004F2F25" w:rsidRPr="004F2F25" w:rsidRDefault="004F2F25" w:rsidP="004F2F25">
      <w:pPr>
        <w:ind w:left="360"/>
        <w:jc w:val="both"/>
        <w:rPr>
          <w:rFonts w:cs="Arial"/>
          <w:sz w:val="22"/>
          <w:szCs w:val="22"/>
        </w:rPr>
      </w:pPr>
      <w:r w:rsidRPr="004F2F25">
        <w:rPr>
          <w:rFonts w:cs="Arial"/>
          <w:b/>
          <w:sz w:val="22"/>
          <w:szCs w:val="22"/>
        </w:rPr>
        <w:t>7.6.1.8</w:t>
      </w:r>
      <w:r w:rsidRPr="004F2F25">
        <w:rPr>
          <w:rFonts w:cs="Arial"/>
          <w:sz w:val="22"/>
          <w:szCs w:val="22"/>
        </w:rPr>
        <w:t xml:space="preserve"> Where an offer of vaccination was accepted: </w:t>
      </w:r>
    </w:p>
    <w:p w:rsidR="004F2F25" w:rsidRPr="004F2F25" w:rsidRDefault="004F2F25" w:rsidP="004F2F25">
      <w:pPr>
        <w:numPr>
          <w:ilvl w:val="0"/>
          <w:numId w:val="51"/>
        </w:numPr>
        <w:contextualSpacing/>
        <w:jc w:val="both"/>
        <w:rPr>
          <w:rFonts w:cs="Arial"/>
          <w:sz w:val="22"/>
          <w:szCs w:val="22"/>
        </w:rPr>
      </w:pPr>
      <w:r w:rsidRPr="004F2F25">
        <w:rPr>
          <w:rFonts w:cs="Arial"/>
          <w:sz w:val="22"/>
          <w:szCs w:val="22"/>
        </w:rPr>
        <w:t>details of the consent to the vaccination or immunisation (where a person has consented on a Child’s behalf, that person’s relationship to the Child must also be recorded);</w:t>
      </w:r>
    </w:p>
    <w:p w:rsidR="004F2F25" w:rsidRPr="004F2F25" w:rsidRDefault="004F2F25" w:rsidP="004F2F25">
      <w:pPr>
        <w:numPr>
          <w:ilvl w:val="0"/>
          <w:numId w:val="51"/>
        </w:numPr>
        <w:contextualSpacing/>
        <w:jc w:val="both"/>
        <w:rPr>
          <w:rFonts w:cs="Arial"/>
          <w:sz w:val="22"/>
          <w:szCs w:val="22"/>
        </w:rPr>
      </w:pPr>
      <w:r w:rsidRPr="004F2F25">
        <w:rPr>
          <w:rFonts w:cs="Arial"/>
          <w:sz w:val="22"/>
          <w:szCs w:val="22"/>
        </w:rPr>
        <w:t xml:space="preserve">the batch number, expiry date and title of the vaccine; </w:t>
      </w:r>
    </w:p>
    <w:p w:rsidR="004F2F25" w:rsidRPr="004F2F25" w:rsidRDefault="004F2F25" w:rsidP="004F2F25">
      <w:pPr>
        <w:numPr>
          <w:ilvl w:val="0"/>
          <w:numId w:val="51"/>
        </w:numPr>
        <w:contextualSpacing/>
        <w:jc w:val="both"/>
        <w:rPr>
          <w:rFonts w:cs="Arial"/>
          <w:sz w:val="22"/>
          <w:szCs w:val="22"/>
        </w:rPr>
      </w:pPr>
      <w:r w:rsidRPr="004F2F25">
        <w:rPr>
          <w:rFonts w:cs="Arial"/>
          <w:sz w:val="22"/>
          <w:szCs w:val="22"/>
        </w:rPr>
        <w:t>the date of administration of the vaccine;</w:t>
      </w:r>
    </w:p>
    <w:p w:rsidR="004F2F25" w:rsidRPr="004F2F25" w:rsidRDefault="004F2F25" w:rsidP="004F2F25">
      <w:pPr>
        <w:numPr>
          <w:ilvl w:val="0"/>
          <w:numId w:val="51"/>
        </w:numPr>
        <w:contextualSpacing/>
        <w:jc w:val="both"/>
        <w:rPr>
          <w:rFonts w:cs="Arial"/>
          <w:sz w:val="22"/>
          <w:szCs w:val="22"/>
        </w:rPr>
      </w:pPr>
      <w:r w:rsidRPr="004F2F25">
        <w:rPr>
          <w:rFonts w:cs="Arial"/>
          <w:sz w:val="22"/>
          <w:szCs w:val="22"/>
        </w:rPr>
        <w:t xml:space="preserve">where two vaccines are administered in close succession, the route of administration and any injection site of each vaccine; </w:t>
      </w:r>
    </w:p>
    <w:p w:rsidR="004F2F25" w:rsidRPr="004F2F25" w:rsidRDefault="004F2F25" w:rsidP="004F2F25">
      <w:pPr>
        <w:numPr>
          <w:ilvl w:val="0"/>
          <w:numId w:val="51"/>
        </w:numPr>
        <w:contextualSpacing/>
        <w:jc w:val="both"/>
        <w:rPr>
          <w:rFonts w:cs="Arial"/>
          <w:sz w:val="22"/>
          <w:szCs w:val="22"/>
        </w:rPr>
      </w:pPr>
      <w:r w:rsidRPr="004F2F25">
        <w:rPr>
          <w:rFonts w:cs="Arial"/>
          <w:sz w:val="22"/>
          <w:szCs w:val="22"/>
        </w:rPr>
        <w:t>any contraindications to the vaccination or immunisation; and</w:t>
      </w:r>
    </w:p>
    <w:p w:rsidR="004F2F25" w:rsidRPr="004F2F25" w:rsidRDefault="004F2F25" w:rsidP="004F2F25">
      <w:pPr>
        <w:numPr>
          <w:ilvl w:val="0"/>
          <w:numId w:val="51"/>
        </w:numPr>
        <w:contextualSpacing/>
        <w:jc w:val="both"/>
        <w:rPr>
          <w:rFonts w:cs="Arial"/>
          <w:sz w:val="22"/>
          <w:szCs w:val="22"/>
        </w:rPr>
      </w:pPr>
      <w:proofErr w:type="gramStart"/>
      <w:r w:rsidRPr="004F2F25">
        <w:rPr>
          <w:rFonts w:cs="Arial"/>
          <w:sz w:val="22"/>
          <w:szCs w:val="22"/>
        </w:rPr>
        <w:t>any</w:t>
      </w:r>
      <w:proofErr w:type="gramEnd"/>
      <w:r w:rsidRPr="004F2F25">
        <w:rPr>
          <w:rFonts w:cs="Arial"/>
          <w:sz w:val="22"/>
          <w:szCs w:val="22"/>
        </w:rPr>
        <w:t xml:space="preserve"> adverse reactions to the vaccination or immunisation. </w:t>
      </w:r>
    </w:p>
    <w:p w:rsidR="004F2F25" w:rsidRPr="004F2F25" w:rsidRDefault="004F2F25" w:rsidP="004F2F25">
      <w:pPr>
        <w:jc w:val="both"/>
        <w:rPr>
          <w:rFonts w:cs="Arial"/>
          <w:sz w:val="22"/>
          <w:szCs w:val="22"/>
        </w:rPr>
      </w:pPr>
    </w:p>
    <w:p w:rsidR="004F2F25" w:rsidRPr="004F2F25" w:rsidRDefault="004F2F25" w:rsidP="004F2F25">
      <w:pPr>
        <w:jc w:val="both"/>
        <w:rPr>
          <w:rFonts w:cs="Arial"/>
          <w:sz w:val="22"/>
          <w:szCs w:val="22"/>
        </w:rPr>
      </w:pPr>
      <w:r w:rsidRPr="004F2F25">
        <w:rPr>
          <w:rFonts w:cs="Arial"/>
          <w:b/>
          <w:sz w:val="22"/>
          <w:szCs w:val="22"/>
        </w:rPr>
        <w:t>7.6.1.9</w:t>
      </w:r>
      <w:r w:rsidRPr="004F2F25">
        <w:rPr>
          <w:rFonts w:cs="Arial"/>
          <w:sz w:val="22"/>
          <w:szCs w:val="22"/>
        </w:rPr>
        <w:t xml:space="preserve"> The Contractor shall ensure that any Health Care Professional who is involved in administering a vaccine has: </w:t>
      </w:r>
    </w:p>
    <w:p w:rsidR="004F2F25" w:rsidRPr="004F2F25" w:rsidRDefault="004F2F25" w:rsidP="004F2F25">
      <w:pPr>
        <w:numPr>
          <w:ilvl w:val="0"/>
          <w:numId w:val="52"/>
        </w:numPr>
        <w:contextualSpacing/>
        <w:jc w:val="both"/>
        <w:rPr>
          <w:rFonts w:cs="Arial"/>
          <w:sz w:val="22"/>
          <w:szCs w:val="22"/>
        </w:rPr>
      </w:pPr>
      <w:r w:rsidRPr="004F2F25">
        <w:rPr>
          <w:rFonts w:cs="Arial"/>
          <w:sz w:val="22"/>
          <w:szCs w:val="22"/>
        </w:rPr>
        <w:t>any necessary experience, skills and training with regard to the administration of the vaccine; and</w:t>
      </w:r>
    </w:p>
    <w:p w:rsidR="004F2F25" w:rsidRPr="004F2F25" w:rsidRDefault="004F2F25" w:rsidP="004F2F25">
      <w:pPr>
        <w:numPr>
          <w:ilvl w:val="0"/>
          <w:numId w:val="52"/>
        </w:numPr>
        <w:contextualSpacing/>
        <w:jc w:val="both"/>
        <w:rPr>
          <w:rFonts w:cs="Arial"/>
          <w:sz w:val="22"/>
          <w:szCs w:val="22"/>
        </w:rPr>
      </w:pPr>
      <w:proofErr w:type="gramStart"/>
      <w:r w:rsidRPr="004F2F25">
        <w:rPr>
          <w:rFonts w:cs="Arial"/>
          <w:sz w:val="22"/>
          <w:szCs w:val="22"/>
        </w:rPr>
        <w:t>training</w:t>
      </w:r>
      <w:proofErr w:type="gramEnd"/>
      <w:r w:rsidRPr="004F2F25">
        <w:rPr>
          <w:rFonts w:cs="Arial"/>
          <w:sz w:val="22"/>
          <w:szCs w:val="22"/>
        </w:rPr>
        <w:t xml:space="preserve"> with regard to the recognition and initial treatment of anaphylaxis.</w:t>
      </w:r>
    </w:p>
    <w:p w:rsidR="004F2F25" w:rsidRPr="004F2F25" w:rsidRDefault="004F2F25" w:rsidP="004F2F25">
      <w:pPr>
        <w:jc w:val="both"/>
        <w:rPr>
          <w:rFonts w:cs="Arial"/>
          <w:sz w:val="22"/>
          <w:szCs w:val="22"/>
        </w:rPr>
      </w:pPr>
    </w:p>
    <w:p w:rsidR="004F2F25" w:rsidRPr="004F2F25" w:rsidRDefault="004F2F25" w:rsidP="004F2F25">
      <w:pPr>
        <w:jc w:val="both"/>
        <w:rPr>
          <w:rFonts w:cs="Arial"/>
          <w:sz w:val="22"/>
          <w:szCs w:val="22"/>
        </w:rPr>
      </w:pPr>
    </w:p>
    <w:p w:rsidR="004F2F25" w:rsidRPr="004F2F25" w:rsidRDefault="004F2F25" w:rsidP="004F2F25">
      <w:pPr>
        <w:ind w:left="360"/>
        <w:contextualSpacing/>
        <w:jc w:val="both"/>
        <w:rPr>
          <w:rFonts w:cs="Arial"/>
          <w:sz w:val="22"/>
          <w:szCs w:val="22"/>
        </w:rPr>
      </w:pPr>
      <w:r w:rsidRPr="004F2F25">
        <w:rPr>
          <w:rFonts w:cs="Arial"/>
          <w:b/>
          <w:sz w:val="22"/>
          <w:szCs w:val="22"/>
        </w:rPr>
        <w:t>7.6.1.10</w:t>
      </w:r>
      <w:r w:rsidRPr="004F2F25">
        <w:rPr>
          <w:rFonts w:cs="Arial"/>
          <w:sz w:val="22"/>
          <w:szCs w:val="22"/>
        </w:rPr>
        <w:t xml:space="preserve"> The Contractor shall provide the Commissioner with such information as it may reasonably request, such as data returns within the required timeframe, for the purposes of monitoring the Contractor’s performance;</w:t>
      </w:r>
    </w:p>
    <w:p w:rsidR="004F2F25" w:rsidRPr="004F2F25" w:rsidRDefault="004F2F25" w:rsidP="004F2F25">
      <w:pPr>
        <w:jc w:val="both"/>
        <w:rPr>
          <w:rFonts w:cs="Arial"/>
          <w:sz w:val="22"/>
          <w:szCs w:val="22"/>
        </w:rPr>
      </w:pPr>
    </w:p>
    <w:p w:rsidR="004F2F25" w:rsidRPr="004F2F25" w:rsidRDefault="004F2F25" w:rsidP="004F2F25">
      <w:pPr>
        <w:ind w:left="360"/>
        <w:contextualSpacing/>
        <w:jc w:val="both"/>
        <w:rPr>
          <w:rFonts w:cs="Arial"/>
          <w:sz w:val="22"/>
          <w:szCs w:val="22"/>
        </w:rPr>
      </w:pPr>
      <w:r w:rsidRPr="004F2F25">
        <w:rPr>
          <w:rFonts w:cs="Arial"/>
          <w:b/>
          <w:sz w:val="22"/>
          <w:szCs w:val="22"/>
        </w:rPr>
        <w:t>7.6.1.11</w:t>
      </w:r>
      <w:r w:rsidRPr="004F2F25">
        <w:rPr>
          <w:rFonts w:cs="Arial"/>
          <w:sz w:val="22"/>
          <w:szCs w:val="22"/>
        </w:rPr>
        <w:t xml:space="preserve"> The Contractor shall have in place arrangements for an annual review of the service which shall include: </w:t>
      </w:r>
    </w:p>
    <w:p w:rsidR="004F2F25" w:rsidRPr="004F2F25" w:rsidRDefault="004F2F25" w:rsidP="004F2F25">
      <w:pPr>
        <w:numPr>
          <w:ilvl w:val="0"/>
          <w:numId w:val="53"/>
        </w:numPr>
        <w:contextualSpacing/>
        <w:jc w:val="both"/>
        <w:rPr>
          <w:rFonts w:cs="Arial"/>
          <w:sz w:val="22"/>
          <w:szCs w:val="22"/>
        </w:rPr>
      </w:pPr>
      <w:r w:rsidRPr="004F2F25">
        <w:rPr>
          <w:rFonts w:cs="Arial"/>
          <w:sz w:val="22"/>
          <w:szCs w:val="22"/>
        </w:rPr>
        <w:t>an audit of the rates of immunisation, which must also cover any changes to the rates of immunisation; and</w:t>
      </w:r>
    </w:p>
    <w:p w:rsidR="004F2F25" w:rsidRPr="004F2F25" w:rsidRDefault="004F2F25" w:rsidP="004F2F25">
      <w:pPr>
        <w:numPr>
          <w:ilvl w:val="0"/>
          <w:numId w:val="53"/>
        </w:numPr>
        <w:contextualSpacing/>
        <w:jc w:val="both"/>
        <w:rPr>
          <w:rFonts w:cs="Arial"/>
          <w:sz w:val="22"/>
          <w:szCs w:val="22"/>
        </w:rPr>
      </w:pPr>
      <w:proofErr w:type="gramStart"/>
      <w:r w:rsidRPr="004F2F25">
        <w:rPr>
          <w:rFonts w:cs="Arial"/>
          <w:sz w:val="22"/>
          <w:szCs w:val="22"/>
        </w:rPr>
        <w:t>an</w:t>
      </w:r>
      <w:proofErr w:type="gramEnd"/>
      <w:r w:rsidRPr="004F2F25">
        <w:rPr>
          <w:rFonts w:cs="Arial"/>
          <w:sz w:val="22"/>
          <w:szCs w:val="22"/>
        </w:rPr>
        <w:t xml:space="preserve"> analysis of the possible reasons for any changes to the rates of immunisation.</w:t>
      </w:r>
    </w:p>
    <w:p w:rsidR="004F2F25" w:rsidRPr="004F2F25" w:rsidRDefault="004F2F25" w:rsidP="004F2F25">
      <w:pPr>
        <w:ind w:left="1440"/>
        <w:jc w:val="both"/>
        <w:rPr>
          <w:rFonts w:cs="Arial"/>
          <w:sz w:val="22"/>
          <w:szCs w:val="22"/>
        </w:rPr>
      </w:pPr>
    </w:p>
    <w:p w:rsidR="004F2F25" w:rsidRPr="004F2F25" w:rsidRDefault="004F2F25" w:rsidP="004F2F25">
      <w:pPr>
        <w:jc w:val="both"/>
        <w:rPr>
          <w:rFonts w:cs="Arial"/>
          <w:sz w:val="22"/>
          <w:szCs w:val="22"/>
        </w:rPr>
      </w:pPr>
      <w:r w:rsidRPr="004F2F25">
        <w:rPr>
          <w:rFonts w:cs="Arial"/>
          <w:b/>
          <w:sz w:val="22"/>
          <w:szCs w:val="22"/>
        </w:rPr>
        <w:t>7.6.1.12</w:t>
      </w:r>
      <w:r w:rsidRPr="004F2F25">
        <w:rPr>
          <w:rFonts w:cs="Arial"/>
          <w:sz w:val="22"/>
          <w:szCs w:val="22"/>
        </w:rPr>
        <w:t xml:space="preserve"> The Contractor shall ensure that a policy is in place and is accessible to all staff members that </w:t>
      </w:r>
      <w:proofErr w:type="gramStart"/>
      <w:r w:rsidRPr="004F2F25">
        <w:rPr>
          <w:rFonts w:cs="Arial"/>
          <w:sz w:val="22"/>
          <w:szCs w:val="22"/>
        </w:rPr>
        <w:t>incorporates</w:t>
      </w:r>
      <w:proofErr w:type="gramEnd"/>
      <w:r w:rsidRPr="004F2F25">
        <w:rPr>
          <w:rFonts w:cs="Arial"/>
          <w:sz w:val="22"/>
          <w:szCs w:val="22"/>
        </w:rPr>
        <w:t xml:space="preserve"> the necessary requirements in section 7.6.</w:t>
      </w:r>
    </w:p>
    <w:p w:rsidR="004F2F25" w:rsidRPr="004F2F25" w:rsidRDefault="004F2F25" w:rsidP="004F2F25">
      <w:pPr>
        <w:jc w:val="both"/>
        <w:rPr>
          <w:rFonts w:cs="Arial"/>
          <w:sz w:val="22"/>
          <w:szCs w:val="22"/>
        </w:rPr>
      </w:pPr>
    </w:p>
    <w:p w:rsidR="004F2F25" w:rsidRPr="004F2F25" w:rsidRDefault="004F2F25" w:rsidP="004F2F25">
      <w:pPr>
        <w:numPr>
          <w:ilvl w:val="1"/>
          <w:numId w:val="67"/>
        </w:numPr>
        <w:contextualSpacing/>
        <w:jc w:val="both"/>
        <w:rPr>
          <w:rFonts w:cs="Arial"/>
          <w:b/>
          <w:sz w:val="22"/>
          <w:szCs w:val="22"/>
        </w:rPr>
      </w:pPr>
      <w:r w:rsidRPr="004F2F25">
        <w:rPr>
          <w:rFonts w:cs="Arial"/>
          <w:b/>
          <w:sz w:val="22"/>
          <w:szCs w:val="22"/>
        </w:rPr>
        <w:t>Contraceptive Services</w:t>
      </w:r>
    </w:p>
    <w:p w:rsidR="004F2F25" w:rsidRPr="004F2F25" w:rsidRDefault="004F2F25" w:rsidP="004F2F25">
      <w:pPr>
        <w:jc w:val="both"/>
        <w:rPr>
          <w:rFonts w:cs="Arial"/>
          <w:b/>
          <w:sz w:val="22"/>
          <w:szCs w:val="22"/>
        </w:rPr>
      </w:pPr>
    </w:p>
    <w:p w:rsidR="004F2F25" w:rsidRPr="004F2F25" w:rsidRDefault="004F2F25" w:rsidP="004F2F25">
      <w:pPr>
        <w:jc w:val="both"/>
        <w:rPr>
          <w:rFonts w:cs="Arial"/>
          <w:iCs/>
          <w:sz w:val="22"/>
          <w:szCs w:val="22"/>
        </w:rPr>
      </w:pPr>
      <w:r w:rsidRPr="004F2F25">
        <w:rPr>
          <w:rFonts w:cs="Arial"/>
          <w:b/>
          <w:iCs/>
          <w:sz w:val="22"/>
          <w:szCs w:val="22"/>
        </w:rPr>
        <w:t>7.7.1</w:t>
      </w:r>
      <w:r w:rsidRPr="004F2F25">
        <w:rPr>
          <w:rFonts w:cs="Arial"/>
          <w:iCs/>
          <w:sz w:val="22"/>
          <w:szCs w:val="22"/>
        </w:rPr>
        <w:t xml:space="preserve"> The Contractor shall make available the following Contraceptive Services to all of its Registered Patients who request such services: </w:t>
      </w:r>
    </w:p>
    <w:p w:rsidR="004F2F25" w:rsidRPr="004F2F25" w:rsidRDefault="004F2F25" w:rsidP="004F2F25">
      <w:pPr>
        <w:jc w:val="both"/>
        <w:rPr>
          <w:rFonts w:cs="Arial"/>
          <w:sz w:val="22"/>
          <w:szCs w:val="22"/>
          <w:u w:val="single"/>
        </w:rPr>
      </w:pPr>
    </w:p>
    <w:p w:rsidR="004F2F25" w:rsidRPr="004F2F25" w:rsidRDefault="004F2F25" w:rsidP="004F2F25">
      <w:pPr>
        <w:numPr>
          <w:ilvl w:val="3"/>
          <w:numId w:val="71"/>
        </w:numPr>
        <w:contextualSpacing/>
        <w:jc w:val="both"/>
        <w:rPr>
          <w:rFonts w:cs="Arial"/>
          <w:sz w:val="22"/>
          <w:szCs w:val="22"/>
          <w:u w:val="single"/>
        </w:rPr>
      </w:pPr>
      <w:r w:rsidRPr="004F2F25">
        <w:rPr>
          <w:rFonts w:cs="Arial"/>
          <w:sz w:val="22"/>
          <w:szCs w:val="22"/>
        </w:rPr>
        <w:t>advice about the full range of contraceptive methods;</w:t>
      </w:r>
    </w:p>
    <w:p w:rsidR="004F2F25" w:rsidRPr="004F2F25" w:rsidRDefault="004F2F25" w:rsidP="004F2F25">
      <w:pPr>
        <w:ind w:left="720"/>
        <w:contextualSpacing/>
        <w:jc w:val="both"/>
        <w:rPr>
          <w:rFonts w:cs="Arial"/>
          <w:sz w:val="22"/>
          <w:szCs w:val="22"/>
          <w:u w:val="single"/>
        </w:rPr>
      </w:pPr>
    </w:p>
    <w:p w:rsidR="004F2F25" w:rsidRPr="004F2F25" w:rsidRDefault="004F2F25" w:rsidP="004F2F25">
      <w:pPr>
        <w:numPr>
          <w:ilvl w:val="3"/>
          <w:numId w:val="71"/>
        </w:numPr>
        <w:contextualSpacing/>
        <w:jc w:val="both"/>
        <w:rPr>
          <w:rFonts w:cs="Arial"/>
          <w:sz w:val="22"/>
          <w:szCs w:val="22"/>
          <w:u w:val="single"/>
        </w:rPr>
      </w:pPr>
      <w:r w:rsidRPr="004F2F25">
        <w:rPr>
          <w:rFonts w:cs="Arial"/>
          <w:sz w:val="22"/>
          <w:szCs w:val="22"/>
        </w:rPr>
        <w:t xml:space="preserve">where appropriate, the medical examination of Registered Patients seeking such advice; </w:t>
      </w:r>
    </w:p>
    <w:p w:rsidR="004F2F25" w:rsidRPr="004F2F25" w:rsidRDefault="004F2F25" w:rsidP="004F2F25">
      <w:pPr>
        <w:jc w:val="both"/>
        <w:rPr>
          <w:rFonts w:cs="Arial"/>
          <w:sz w:val="22"/>
          <w:szCs w:val="22"/>
          <w:u w:val="single"/>
        </w:rPr>
      </w:pPr>
    </w:p>
    <w:p w:rsidR="004F2F25" w:rsidRPr="004F2F25" w:rsidRDefault="004F2F25" w:rsidP="004F2F25">
      <w:pPr>
        <w:numPr>
          <w:ilvl w:val="3"/>
          <w:numId w:val="71"/>
        </w:numPr>
        <w:contextualSpacing/>
        <w:jc w:val="both"/>
        <w:rPr>
          <w:rFonts w:cs="Arial"/>
          <w:sz w:val="22"/>
          <w:szCs w:val="22"/>
          <w:u w:val="single"/>
        </w:rPr>
      </w:pPr>
      <w:r w:rsidRPr="004F2F25">
        <w:rPr>
          <w:rFonts w:cs="Arial"/>
          <w:sz w:val="22"/>
          <w:szCs w:val="22"/>
        </w:rPr>
        <w:t xml:space="preserve">the treatment of Registered Patients for contraceptive purposes and the prescribing of contraceptive substances and appliances; </w:t>
      </w:r>
    </w:p>
    <w:p w:rsidR="004F2F25" w:rsidRPr="004F2F25" w:rsidRDefault="004F2F25" w:rsidP="004F2F25">
      <w:pPr>
        <w:jc w:val="both"/>
        <w:rPr>
          <w:rFonts w:cs="Arial"/>
          <w:sz w:val="22"/>
          <w:szCs w:val="22"/>
          <w:u w:val="single"/>
        </w:rPr>
      </w:pPr>
    </w:p>
    <w:p w:rsidR="004F2F25" w:rsidRPr="004F2F25" w:rsidRDefault="004F2F25" w:rsidP="004F2F25">
      <w:pPr>
        <w:numPr>
          <w:ilvl w:val="3"/>
          <w:numId w:val="71"/>
        </w:numPr>
        <w:contextualSpacing/>
        <w:jc w:val="both"/>
        <w:rPr>
          <w:rFonts w:cs="Arial"/>
          <w:sz w:val="22"/>
          <w:szCs w:val="22"/>
          <w:u w:val="single"/>
        </w:rPr>
      </w:pPr>
      <w:r w:rsidRPr="004F2F25">
        <w:rPr>
          <w:rFonts w:cs="Arial"/>
          <w:sz w:val="22"/>
          <w:szCs w:val="22"/>
        </w:rPr>
        <w:t xml:space="preserve">advice about emergency contraception and where appropriate, the supplying or prescribing of emergency hormonal contraception or, where the Contractor has a conscientious objection to emergency contraception, prompt referral to another Contractor of primary medical care services who does not have such conscientious objections; </w:t>
      </w:r>
    </w:p>
    <w:p w:rsidR="004F2F25" w:rsidRPr="004F2F25" w:rsidRDefault="004F2F25" w:rsidP="004F2F25">
      <w:pPr>
        <w:jc w:val="both"/>
        <w:rPr>
          <w:rFonts w:cs="Arial"/>
          <w:sz w:val="22"/>
          <w:szCs w:val="22"/>
          <w:u w:val="single"/>
        </w:rPr>
      </w:pPr>
    </w:p>
    <w:p w:rsidR="004F2F25" w:rsidRPr="004F2F25" w:rsidRDefault="004F2F25" w:rsidP="004F2F25">
      <w:pPr>
        <w:numPr>
          <w:ilvl w:val="3"/>
          <w:numId w:val="71"/>
        </w:numPr>
        <w:contextualSpacing/>
        <w:jc w:val="both"/>
        <w:rPr>
          <w:rFonts w:cs="Arial"/>
          <w:sz w:val="22"/>
          <w:szCs w:val="22"/>
          <w:u w:val="single"/>
        </w:rPr>
      </w:pPr>
      <w:r w:rsidRPr="004F2F25">
        <w:rPr>
          <w:rFonts w:cs="Arial"/>
          <w:sz w:val="22"/>
          <w:szCs w:val="22"/>
        </w:rPr>
        <w:t xml:space="preserve">the provision of advice and referral in cases of unplanned or unwanted pregnancy, including advice about the availability of free pregnancy testing in the </w:t>
      </w:r>
      <w:r w:rsidRPr="004F2F25">
        <w:rPr>
          <w:rFonts w:cs="Arial"/>
          <w:iCs/>
          <w:sz w:val="22"/>
          <w:szCs w:val="22"/>
        </w:rPr>
        <w:t>Practice Registration Area</w:t>
      </w:r>
      <w:r w:rsidRPr="004F2F25">
        <w:rPr>
          <w:rFonts w:cs="Arial"/>
          <w:sz w:val="22"/>
          <w:szCs w:val="22"/>
        </w:rPr>
        <w:t xml:space="preserve"> and, where appropriate, where the Contractor has a conscientious objection to the termination of pregnancy, prompt referral to another Contractor of primary medical care services who does not have such conscientious objections; </w:t>
      </w:r>
    </w:p>
    <w:p w:rsidR="004F2F25" w:rsidRPr="004F2F25" w:rsidRDefault="004F2F25" w:rsidP="004F2F25">
      <w:pPr>
        <w:jc w:val="both"/>
        <w:rPr>
          <w:rFonts w:cs="Arial"/>
          <w:sz w:val="22"/>
          <w:szCs w:val="22"/>
          <w:u w:val="single"/>
        </w:rPr>
      </w:pPr>
    </w:p>
    <w:p w:rsidR="004F2F25" w:rsidRPr="004F2F25" w:rsidRDefault="004F2F25" w:rsidP="004F2F25">
      <w:pPr>
        <w:numPr>
          <w:ilvl w:val="3"/>
          <w:numId w:val="71"/>
        </w:numPr>
        <w:contextualSpacing/>
        <w:jc w:val="both"/>
        <w:rPr>
          <w:rFonts w:cs="Arial"/>
          <w:sz w:val="22"/>
          <w:szCs w:val="22"/>
          <w:u w:val="single"/>
        </w:rPr>
      </w:pPr>
      <w:r w:rsidRPr="004F2F25">
        <w:rPr>
          <w:rFonts w:cs="Arial"/>
          <w:sz w:val="22"/>
          <w:szCs w:val="22"/>
        </w:rPr>
        <w:t>initial advice about sexual health promotion and sexually transmitted infections;</w:t>
      </w:r>
    </w:p>
    <w:p w:rsidR="004F2F25" w:rsidRPr="004F2F25" w:rsidRDefault="004F2F25" w:rsidP="004F2F25">
      <w:pPr>
        <w:jc w:val="both"/>
        <w:rPr>
          <w:rFonts w:cs="Arial"/>
          <w:sz w:val="22"/>
          <w:szCs w:val="22"/>
          <w:u w:val="single"/>
        </w:rPr>
      </w:pPr>
    </w:p>
    <w:p w:rsidR="004F2F25" w:rsidRPr="004F2F25" w:rsidRDefault="004F2F25" w:rsidP="004F2F25">
      <w:pPr>
        <w:numPr>
          <w:ilvl w:val="3"/>
          <w:numId w:val="71"/>
        </w:numPr>
        <w:contextualSpacing/>
        <w:jc w:val="both"/>
        <w:rPr>
          <w:rFonts w:cs="Arial"/>
          <w:sz w:val="22"/>
          <w:szCs w:val="22"/>
          <w:u w:val="single"/>
        </w:rPr>
      </w:pPr>
      <w:proofErr w:type="gramStart"/>
      <w:r w:rsidRPr="004F2F25">
        <w:rPr>
          <w:rFonts w:cs="Arial"/>
          <w:sz w:val="22"/>
          <w:szCs w:val="22"/>
        </w:rPr>
        <w:t>the</w:t>
      </w:r>
      <w:proofErr w:type="gramEnd"/>
      <w:r w:rsidRPr="004F2F25">
        <w:rPr>
          <w:rFonts w:cs="Arial"/>
          <w:sz w:val="22"/>
          <w:szCs w:val="22"/>
        </w:rPr>
        <w:t xml:space="preserve"> referral as necessary for specialist sexual health services, including tests for sexually transmitted infections.</w:t>
      </w:r>
    </w:p>
    <w:p w:rsidR="004F2F25" w:rsidRPr="004F2F25" w:rsidRDefault="004F2F25" w:rsidP="004F2F25">
      <w:pPr>
        <w:jc w:val="both"/>
        <w:rPr>
          <w:rFonts w:cs="Arial"/>
          <w:sz w:val="22"/>
          <w:szCs w:val="22"/>
          <w:u w:val="single"/>
        </w:rPr>
      </w:pPr>
    </w:p>
    <w:p w:rsidR="004F2F25" w:rsidRPr="004F2F25" w:rsidRDefault="004F2F25" w:rsidP="004F2F25">
      <w:pPr>
        <w:numPr>
          <w:ilvl w:val="3"/>
          <w:numId w:val="71"/>
        </w:numPr>
        <w:contextualSpacing/>
        <w:jc w:val="both"/>
        <w:rPr>
          <w:rFonts w:cs="Arial"/>
          <w:sz w:val="22"/>
          <w:szCs w:val="22"/>
          <w:u w:val="single"/>
        </w:rPr>
      </w:pPr>
      <w:proofErr w:type="gramStart"/>
      <w:r w:rsidRPr="004F2F25">
        <w:rPr>
          <w:rFonts w:cs="Arial"/>
          <w:sz w:val="22"/>
          <w:szCs w:val="22"/>
        </w:rPr>
        <w:t>in</w:t>
      </w:r>
      <w:proofErr w:type="gramEnd"/>
      <w:r w:rsidRPr="004F2F25">
        <w:rPr>
          <w:rFonts w:cs="Arial"/>
          <w:sz w:val="22"/>
          <w:szCs w:val="22"/>
        </w:rPr>
        <w:t xml:space="preserve"> addition to the specific requirements of the GMS Contract Regulations the Contractor shall co-operate with the Commissioner, CCG and/or relevant Local Authority and implement any reasonable initiative that  reduces teenage conceptions. </w:t>
      </w:r>
    </w:p>
    <w:p w:rsidR="004F2F25" w:rsidRPr="004F2F25" w:rsidRDefault="004F2F25" w:rsidP="004F2F25">
      <w:pPr>
        <w:spacing w:line="360" w:lineRule="auto"/>
        <w:ind w:left="709"/>
        <w:contextualSpacing/>
        <w:jc w:val="both"/>
        <w:rPr>
          <w:rFonts w:cs="Arial"/>
          <w:sz w:val="22"/>
          <w:szCs w:val="22"/>
          <w:u w:val="single"/>
        </w:rPr>
      </w:pPr>
    </w:p>
    <w:p w:rsidR="004F2F25" w:rsidRPr="004F2F25" w:rsidRDefault="004F2F25" w:rsidP="004F2F25">
      <w:pPr>
        <w:numPr>
          <w:ilvl w:val="1"/>
          <w:numId w:val="71"/>
        </w:numPr>
        <w:contextualSpacing/>
        <w:jc w:val="both"/>
        <w:rPr>
          <w:rFonts w:cs="Arial"/>
          <w:b/>
          <w:sz w:val="22"/>
          <w:szCs w:val="22"/>
        </w:rPr>
      </w:pPr>
      <w:r w:rsidRPr="004F2F25">
        <w:rPr>
          <w:rFonts w:cs="Arial"/>
          <w:b/>
          <w:sz w:val="22"/>
          <w:szCs w:val="22"/>
        </w:rPr>
        <w:t>Maternity Medical Services</w:t>
      </w:r>
    </w:p>
    <w:p w:rsidR="004F2F25" w:rsidRPr="004F2F25" w:rsidRDefault="004F2F25" w:rsidP="004F2F25">
      <w:pPr>
        <w:jc w:val="both"/>
        <w:rPr>
          <w:rFonts w:cs="Arial"/>
          <w:sz w:val="22"/>
          <w:szCs w:val="22"/>
        </w:rPr>
      </w:pPr>
    </w:p>
    <w:p w:rsidR="004F2F25" w:rsidRPr="004F2F25" w:rsidRDefault="004F2F25" w:rsidP="004F2F25">
      <w:pPr>
        <w:numPr>
          <w:ilvl w:val="2"/>
          <w:numId w:val="71"/>
        </w:numPr>
        <w:contextualSpacing/>
        <w:jc w:val="both"/>
        <w:rPr>
          <w:rFonts w:cs="Arial"/>
          <w:sz w:val="22"/>
          <w:szCs w:val="22"/>
        </w:rPr>
      </w:pPr>
      <w:r w:rsidRPr="004F2F25">
        <w:rPr>
          <w:rFonts w:cs="Arial"/>
          <w:sz w:val="22"/>
          <w:szCs w:val="22"/>
        </w:rPr>
        <w:t xml:space="preserve">The Contractor shall: </w:t>
      </w:r>
    </w:p>
    <w:p w:rsidR="004F2F25" w:rsidRPr="004F2F25" w:rsidRDefault="004F2F25" w:rsidP="004F2F25">
      <w:pPr>
        <w:ind w:left="720"/>
        <w:jc w:val="both"/>
        <w:rPr>
          <w:rFonts w:cs="Arial"/>
          <w:b/>
          <w:sz w:val="22"/>
          <w:szCs w:val="22"/>
        </w:rPr>
      </w:pPr>
    </w:p>
    <w:p w:rsidR="004F2F25" w:rsidRPr="004F2F25" w:rsidRDefault="004F2F25" w:rsidP="004F2F25">
      <w:pPr>
        <w:ind w:left="720"/>
        <w:jc w:val="both"/>
        <w:rPr>
          <w:rFonts w:cs="Arial"/>
          <w:sz w:val="22"/>
          <w:szCs w:val="22"/>
          <w:u w:val="single"/>
        </w:rPr>
      </w:pPr>
      <w:r w:rsidRPr="004F2F25">
        <w:rPr>
          <w:rFonts w:cs="Arial"/>
          <w:b/>
          <w:sz w:val="22"/>
          <w:szCs w:val="22"/>
        </w:rPr>
        <w:t>7.8.1.1</w:t>
      </w:r>
      <w:r w:rsidRPr="004F2F25">
        <w:rPr>
          <w:rFonts w:cs="Arial"/>
          <w:sz w:val="22"/>
          <w:szCs w:val="22"/>
        </w:rPr>
        <w:t xml:space="preserve"> provide (and or ensure) that Registered Patients who are pregnant, are receiving all necessary Maternity Medical Services throughout the antenatal period;</w:t>
      </w:r>
    </w:p>
    <w:p w:rsidR="004F2F25" w:rsidRPr="004F2F25" w:rsidRDefault="004F2F25" w:rsidP="004F2F25">
      <w:pPr>
        <w:ind w:left="2880"/>
        <w:contextualSpacing/>
        <w:jc w:val="both"/>
        <w:rPr>
          <w:rFonts w:cs="Arial"/>
          <w:sz w:val="22"/>
          <w:szCs w:val="22"/>
          <w:u w:val="single"/>
        </w:rPr>
      </w:pPr>
    </w:p>
    <w:p w:rsidR="004F2F25" w:rsidRPr="004F2F25" w:rsidRDefault="004F2F25" w:rsidP="004F2F25">
      <w:pPr>
        <w:numPr>
          <w:ilvl w:val="3"/>
          <w:numId w:val="72"/>
        </w:numPr>
        <w:ind w:left="1440"/>
        <w:contextualSpacing/>
        <w:jc w:val="both"/>
        <w:rPr>
          <w:rFonts w:cs="Arial"/>
          <w:sz w:val="22"/>
          <w:szCs w:val="22"/>
          <w:u w:val="single"/>
        </w:rPr>
      </w:pPr>
      <w:r w:rsidRPr="004F2F25">
        <w:rPr>
          <w:rFonts w:cs="Arial"/>
          <w:sz w:val="22"/>
          <w:szCs w:val="22"/>
        </w:rPr>
        <w:t xml:space="preserve">provide referrals to the Smoking Cessation Service for Registered Patients who are pregnant and who smoke, or any other relevant health promotion programmes; </w:t>
      </w:r>
    </w:p>
    <w:p w:rsidR="004F2F25" w:rsidRPr="004F2F25" w:rsidRDefault="004F2F25" w:rsidP="004F2F25">
      <w:pPr>
        <w:ind w:left="1440"/>
        <w:contextualSpacing/>
        <w:jc w:val="both"/>
        <w:rPr>
          <w:rFonts w:cs="Arial"/>
          <w:sz w:val="22"/>
          <w:szCs w:val="22"/>
          <w:u w:val="single"/>
        </w:rPr>
      </w:pPr>
    </w:p>
    <w:p w:rsidR="004F2F25" w:rsidRPr="004F2F25" w:rsidRDefault="004F2F25" w:rsidP="004F2F25">
      <w:pPr>
        <w:numPr>
          <w:ilvl w:val="3"/>
          <w:numId w:val="72"/>
        </w:numPr>
        <w:ind w:left="1440"/>
        <w:contextualSpacing/>
        <w:jc w:val="both"/>
        <w:rPr>
          <w:rFonts w:cs="Arial"/>
          <w:sz w:val="22"/>
          <w:szCs w:val="22"/>
          <w:u w:val="single"/>
        </w:rPr>
      </w:pPr>
      <w:r w:rsidRPr="004F2F25">
        <w:rPr>
          <w:rFonts w:cs="Arial"/>
          <w:sz w:val="22"/>
          <w:szCs w:val="22"/>
        </w:rPr>
        <w:t xml:space="preserve">provide female Registered Patients and their babies with all necessary Maternity Medical Services throughout the postnatal period other than neonatal checks; and </w:t>
      </w:r>
    </w:p>
    <w:p w:rsidR="004F2F25" w:rsidRPr="004F2F25" w:rsidRDefault="004F2F25" w:rsidP="004F2F25">
      <w:pPr>
        <w:ind w:left="1440"/>
        <w:contextualSpacing/>
        <w:rPr>
          <w:rFonts w:cs="Arial"/>
          <w:sz w:val="22"/>
          <w:szCs w:val="22"/>
        </w:rPr>
      </w:pPr>
    </w:p>
    <w:p w:rsidR="004F2F25" w:rsidRPr="004F2F25" w:rsidRDefault="004F2F25" w:rsidP="004F2F25">
      <w:pPr>
        <w:numPr>
          <w:ilvl w:val="3"/>
          <w:numId w:val="72"/>
        </w:numPr>
        <w:ind w:left="1440"/>
        <w:contextualSpacing/>
        <w:jc w:val="both"/>
        <w:rPr>
          <w:rFonts w:cs="Arial"/>
          <w:sz w:val="22"/>
          <w:szCs w:val="22"/>
          <w:u w:val="single"/>
        </w:rPr>
      </w:pPr>
      <w:proofErr w:type="gramStart"/>
      <w:r w:rsidRPr="004F2F25">
        <w:rPr>
          <w:rFonts w:cs="Arial"/>
          <w:sz w:val="22"/>
          <w:szCs w:val="22"/>
        </w:rPr>
        <w:t>provide</w:t>
      </w:r>
      <w:proofErr w:type="gramEnd"/>
      <w:r w:rsidRPr="004F2F25">
        <w:rPr>
          <w:rFonts w:cs="Arial"/>
          <w:sz w:val="22"/>
          <w:szCs w:val="22"/>
        </w:rPr>
        <w:t xml:space="preserve"> all necessary Maternity Medical Services to Registered Patients who are pregnant if their pregnancy has terminated as a result of miscarriage or abortion or, where the Contractor has a conscientious objection to the termination of pregnancy, prompt referral to another Contractor of primary medical care services, who does not have such conscientious objections.</w:t>
      </w:r>
    </w:p>
    <w:p w:rsidR="004F2F25" w:rsidRPr="004F2F25" w:rsidRDefault="004F2F25" w:rsidP="004F2F25">
      <w:pPr>
        <w:jc w:val="both"/>
        <w:rPr>
          <w:rFonts w:cs="Arial"/>
          <w:sz w:val="22"/>
          <w:szCs w:val="22"/>
          <w:u w:val="single"/>
        </w:rPr>
      </w:pPr>
    </w:p>
    <w:p w:rsidR="004F2F25" w:rsidRPr="004F2F25" w:rsidRDefault="004F2F25" w:rsidP="004F2F25">
      <w:pPr>
        <w:jc w:val="both"/>
        <w:rPr>
          <w:rFonts w:cs="Arial"/>
          <w:sz w:val="22"/>
          <w:szCs w:val="22"/>
        </w:rPr>
      </w:pPr>
      <w:r w:rsidRPr="004F2F25">
        <w:rPr>
          <w:rFonts w:cs="Arial"/>
          <w:b/>
          <w:sz w:val="22"/>
          <w:szCs w:val="22"/>
        </w:rPr>
        <w:t>7.8.2</w:t>
      </w:r>
      <w:r w:rsidRPr="004F2F25">
        <w:rPr>
          <w:rFonts w:cs="Arial"/>
          <w:sz w:val="22"/>
          <w:szCs w:val="22"/>
        </w:rPr>
        <w:t xml:space="preserve"> </w:t>
      </w:r>
      <w:proofErr w:type="gramStart"/>
      <w:r w:rsidRPr="004F2F25">
        <w:rPr>
          <w:rFonts w:cs="Arial"/>
          <w:sz w:val="22"/>
          <w:szCs w:val="22"/>
        </w:rPr>
        <w:t>In</w:t>
      </w:r>
      <w:proofErr w:type="gramEnd"/>
      <w:r w:rsidRPr="004F2F25">
        <w:rPr>
          <w:rFonts w:cs="Arial"/>
          <w:sz w:val="22"/>
          <w:szCs w:val="22"/>
        </w:rPr>
        <w:t xml:space="preserve"> this section: </w:t>
      </w:r>
    </w:p>
    <w:p w:rsidR="004F2F25" w:rsidRPr="004F2F25" w:rsidRDefault="004F2F25" w:rsidP="004F2F25">
      <w:pPr>
        <w:numPr>
          <w:ilvl w:val="0"/>
          <w:numId w:val="49"/>
        </w:numPr>
        <w:contextualSpacing/>
        <w:jc w:val="both"/>
        <w:rPr>
          <w:rFonts w:cs="Arial"/>
          <w:sz w:val="22"/>
          <w:szCs w:val="22"/>
          <w:u w:val="single"/>
        </w:rPr>
      </w:pPr>
      <w:r w:rsidRPr="004F2F25">
        <w:rPr>
          <w:rFonts w:cs="Arial"/>
          <w:sz w:val="22"/>
          <w:szCs w:val="22"/>
        </w:rPr>
        <w:t>“antenatal period” means the period from the start of the pregnancy to the onset of labour;</w:t>
      </w:r>
    </w:p>
    <w:p w:rsidR="004F2F25" w:rsidRPr="004F2F25" w:rsidRDefault="004F2F25" w:rsidP="004F2F25">
      <w:pPr>
        <w:numPr>
          <w:ilvl w:val="0"/>
          <w:numId w:val="49"/>
        </w:numPr>
        <w:contextualSpacing/>
        <w:jc w:val="both"/>
        <w:rPr>
          <w:rFonts w:cs="Arial"/>
          <w:sz w:val="22"/>
          <w:szCs w:val="22"/>
          <w:u w:val="single"/>
        </w:rPr>
      </w:pPr>
      <w:r w:rsidRPr="004F2F25">
        <w:rPr>
          <w:rFonts w:cs="Arial"/>
          <w:sz w:val="22"/>
          <w:szCs w:val="22"/>
        </w:rPr>
        <w:t xml:space="preserve">“Maternity Medical Services” means: </w:t>
      </w:r>
    </w:p>
    <w:p w:rsidR="004F2F25" w:rsidRPr="004F2F25" w:rsidRDefault="004F2F25" w:rsidP="004F2F25">
      <w:pPr>
        <w:numPr>
          <w:ilvl w:val="2"/>
          <w:numId w:val="49"/>
        </w:numPr>
        <w:contextualSpacing/>
        <w:jc w:val="both"/>
        <w:rPr>
          <w:rFonts w:cs="Arial"/>
          <w:sz w:val="22"/>
          <w:szCs w:val="22"/>
          <w:u w:val="single"/>
        </w:rPr>
      </w:pPr>
      <w:r w:rsidRPr="004F2F25">
        <w:rPr>
          <w:rFonts w:cs="Arial"/>
          <w:sz w:val="22"/>
          <w:szCs w:val="22"/>
        </w:rPr>
        <w:t xml:space="preserve">in relation to female Registered Patients (other than babies), all primary medical care services relating to pregnancy, excluding intra partum care; and </w:t>
      </w:r>
    </w:p>
    <w:p w:rsidR="004F2F25" w:rsidRPr="004F2F25" w:rsidRDefault="004F2F25" w:rsidP="004F2F25">
      <w:pPr>
        <w:numPr>
          <w:ilvl w:val="2"/>
          <w:numId w:val="49"/>
        </w:numPr>
        <w:contextualSpacing/>
        <w:jc w:val="both"/>
        <w:rPr>
          <w:rFonts w:cs="Arial"/>
          <w:sz w:val="22"/>
          <w:szCs w:val="22"/>
          <w:u w:val="single"/>
        </w:rPr>
      </w:pPr>
      <w:r w:rsidRPr="004F2F25">
        <w:rPr>
          <w:rFonts w:cs="Arial"/>
          <w:sz w:val="22"/>
          <w:szCs w:val="22"/>
        </w:rPr>
        <w:t>in relation to babies, any primary care medical services necessary in their first fourteen (14) days of life; and</w:t>
      </w:r>
    </w:p>
    <w:p w:rsidR="004F2F25" w:rsidRPr="004F2F25" w:rsidRDefault="004F2F25" w:rsidP="004F2F25">
      <w:pPr>
        <w:numPr>
          <w:ilvl w:val="0"/>
          <w:numId w:val="49"/>
        </w:numPr>
        <w:contextualSpacing/>
        <w:jc w:val="both"/>
        <w:rPr>
          <w:rFonts w:cs="Arial"/>
          <w:sz w:val="22"/>
          <w:szCs w:val="22"/>
          <w:u w:val="single"/>
        </w:rPr>
      </w:pPr>
      <w:r w:rsidRPr="004F2F25">
        <w:rPr>
          <w:rFonts w:cs="Arial"/>
          <w:sz w:val="22"/>
          <w:szCs w:val="22"/>
        </w:rPr>
        <w:t>“</w:t>
      </w:r>
      <w:proofErr w:type="gramStart"/>
      <w:r w:rsidRPr="004F2F25">
        <w:rPr>
          <w:rFonts w:cs="Arial"/>
          <w:sz w:val="22"/>
          <w:szCs w:val="22"/>
        </w:rPr>
        <w:t>postnatal</w:t>
      </w:r>
      <w:proofErr w:type="gramEnd"/>
      <w:r w:rsidRPr="004F2F25">
        <w:rPr>
          <w:rFonts w:cs="Arial"/>
          <w:sz w:val="22"/>
          <w:szCs w:val="22"/>
        </w:rPr>
        <w:t xml:space="preserve"> period” means the period starting from the conclusion of delivery of the baby or the Registered Patient’s discharge from secondary care services, whichever is the later, and ending on the fourteenth day after the birth.</w:t>
      </w:r>
    </w:p>
    <w:p w:rsidR="004F2F25" w:rsidRPr="004F2F25" w:rsidRDefault="004F2F25" w:rsidP="004F2F25">
      <w:pPr>
        <w:ind w:left="2160"/>
        <w:contextualSpacing/>
        <w:jc w:val="both"/>
        <w:rPr>
          <w:rFonts w:cs="Arial"/>
          <w:b/>
          <w:sz w:val="22"/>
          <w:szCs w:val="22"/>
          <w:u w:val="single"/>
        </w:rPr>
      </w:pPr>
    </w:p>
    <w:p w:rsidR="004F2F25" w:rsidRPr="004F2F25" w:rsidRDefault="004F2F25" w:rsidP="004F2F25">
      <w:pPr>
        <w:jc w:val="both"/>
        <w:rPr>
          <w:rFonts w:cs="Arial"/>
          <w:b/>
          <w:sz w:val="22"/>
          <w:szCs w:val="22"/>
        </w:rPr>
      </w:pPr>
      <w:r w:rsidRPr="004F2F25">
        <w:rPr>
          <w:rFonts w:cs="Arial"/>
          <w:b/>
          <w:sz w:val="22"/>
          <w:szCs w:val="22"/>
        </w:rPr>
        <w:t>7.9 Child Health Surveillance Services</w:t>
      </w:r>
    </w:p>
    <w:p w:rsidR="004F2F25" w:rsidRPr="004F2F25" w:rsidRDefault="004F2F25" w:rsidP="004F2F25">
      <w:pPr>
        <w:jc w:val="both"/>
        <w:rPr>
          <w:rFonts w:cs="Arial"/>
          <w:iCs/>
          <w:sz w:val="22"/>
          <w:szCs w:val="22"/>
        </w:rPr>
      </w:pPr>
    </w:p>
    <w:p w:rsidR="004F2F25" w:rsidRPr="004F2F25" w:rsidRDefault="004F2F25" w:rsidP="004F2F25">
      <w:pPr>
        <w:jc w:val="both"/>
        <w:rPr>
          <w:rFonts w:cs="Arial"/>
          <w:iCs/>
          <w:sz w:val="22"/>
          <w:szCs w:val="22"/>
        </w:rPr>
      </w:pPr>
      <w:r w:rsidRPr="004F2F25">
        <w:rPr>
          <w:rFonts w:cs="Arial"/>
          <w:b/>
          <w:iCs/>
          <w:sz w:val="22"/>
          <w:szCs w:val="22"/>
        </w:rPr>
        <w:t>7.9.1</w:t>
      </w:r>
      <w:r w:rsidRPr="004F2F25">
        <w:rPr>
          <w:rFonts w:cs="Arial"/>
          <w:iCs/>
          <w:sz w:val="22"/>
          <w:szCs w:val="22"/>
        </w:rPr>
        <w:t xml:space="preserve"> The Contractor shall, in respect of any Child under the age of five (5) years for whom it has responsibility under this Contract: </w:t>
      </w:r>
    </w:p>
    <w:p w:rsidR="004F2F25" w:rsidRPr="004F2F25" w:rsidRDefault="004F2F25" w:rsidP="004F2F25">
      <w:pPr>
        <w:jc w:val="both"/>
        <w:rPr>
          <w:rFonts w:cs="Arial"/>
          <w:sz w:val="22"/>
          <w:szCs w:val="22"/>
          <w:u w:val="single"/>
        </w:rPr>
      </w:pPr>
    </w:p>
    <w:p w:rsidR="004F2F25" w:rsidRPr="004F2F25" w:rsidRDefault="004F2F25" w:rsidP="004F2F25">
      <w:pPr>
        <w:numPr>
          <w:ilvl w:val="3"/>
          <w:numId w:val="73"/>
        </w:numPr>
        <w:contextualSpacing/>
        <w:jc w:val="both"/>
        <w:rPr>
          <w:rFonts w:cs="Arial"/>
          <w:sz w:val="22"/>
          <w:szCs w:val="22"/>
          <w:u w:val="single"/>
        </w:rPr>
      </w:pPr>
      <w:r w:rsidRPr="004F2F25">
        <w:rPr>
          <w:rFonts w:cs="Arial"/>
          <w:sz w:val="22"/>
          <w:szCs w:val="22"/>
        </w:rPr>
        <w:t>provide the services described below, other than any examination so described which the Parent refuses to allow the Child to undergo, until the date upon which the Child attains the age of five (5) years; and</w:t>
      </w:r>
    </w:p>
    <w:p w:rsidR="004F2F25" w:rsidRPr="004F2F25" w:rsidRDefault="004F2F25" w:rsidP="004F2F25">
      <w:pPr>
        <w:ind w:left="720"/>
        <w:contextualSpacing/>
        <w:jc w:val="both"/>
        <w:rPr>
          <w:rFonts w:cs="Arial"/>
          <w:sz w:val="22"/>
          <w:szCs w:val="22"/>
          <w:u w:val="single"/>
        </w:rPr>
      </w:pPr>
    </w:p>
    <w:p w:rsidR="004F2F25" w:rsidRPr="004F2F25" w:rsidRDefault="004F2F25" w:rsidP="004F2F25">
      <w:pPr>
        <w:numPr>
          <w:ilvl w:val="3"/>
          <w:numId w:val="73"/>
        </w:numPr>
        <w:contextualSpacing/>
        <w:jc w:val="both"/>
        <w:rPr>
          <w:rFonts w:cs="Arial"/>
          <w:sz w:val="22"/>
          <w:szCs w:val="22"/>
          <w:u w:val="single"/>
        </w:rPr>
      </w:pPr>
      <w:proofErr w:type="gramStart"/>
      <w:r w:rsidRPr="004F2F25">
        <w:rPr>
          <w:rFonts w:cs="Arial"/>
          <w:sz w:val="22"/>
          <w:szCs w:val="22"/>
        </w:rPr>
        <w:t>maintain</w:t>
      </w:r>
      <w:proofErr w:type="gramEnd"/>
      <w:r w:rsidRPr="004F2F25">
        <w:rPr>
          <w:rFonts w:cs="Arial"/>
          <w:sz w:val="22"/>
          <w:szCs w:val="22"/>
        </w:rPr>
        <w:t xml:space="preserve"> such electronic and paper records, including the </w:t>
      </w:r>
      <w:r w:rsidRPr="004F2F25">
        <w:rPr>
          <w:rFonts w:cs="Arial"/>
          <w:bCs w:val="0"/>
          <w:sz w:val="22"/>
          <w:szCs w:val="22"/>
          <w:lang w:val="en"/>
        </w:rPr>
        <w:t>personal child health record</w:t>
      </w:r>
      <w:r w:rsidRPr="004F2F25">
        <w:rPr>
          <w:rFonts w:cs="Arial"/>
          <w:sz w:val="22"/>
          <w:szCs w:val="22"/>
          <w:lang w:val="en"/>
        </w:rPr>
        <w:t xml:space="preserve"> (also known as the PCHR or 'red book') and ensuring information is shared appropriately and electronically with the Child Health Information Service, Health Visiting and School nursing services</w:t>
      </w:r>
      <w:r w:rsidRPr="004F2F25">
        <w:rPr>
          <w:rFonts w:cs="Arial"/>
          <w:sz w:val="22"/>
          <w:szCs w:val="22"/>
        </w:rPr>
        <w:t xml:space="preserve"> as are specified below.</w:t>
      </w:r>
    </w:p>
    <w:p w:rsidR="004F2F25" w:rsidRPr="004F2F25" w:rsidRDefault="004F2F25" w:rsidP="004F2F25">
      <w:pPr>
        <w:jc w:val="both"/>
        <w:rPr>
          <w:rFonts w:cs="Arial"/>
          <w:sz w:val="22"/>
          <w:szCs w:val="22"/>
        </w:rPr>
      </w:pPr>
    </w:p>
    <w:p w:rsidR="004F2F25" w:rsidRPr="004F2F25" w:rsidRDefault="004F2F25" w:rsidP="004F2F25">
      <w:pPr>
        <w:jc w:val="both"/>
        <w:rPr>
          <w:rFonts w:cs="Arial"/>
          <w:sz w:val="22"/>
          <w:szCs w:val="22"/>
          <w:u w:val="single"/>
        </w:rPr>
      </w:pPr>
      <w:r w:rsidRPr="004F2F25">
        <w:rPr>
          <w:rFonts w:cs="Arial"/>
          <w:b/>
          <w:sz w:val="22"/>
          <w:szCs w:val="22"/>
        </w:rPr>
        <w:t>7.9.2</w:t>
      </w:r>
      <w:r w:rsidRPr="004F2F25">
        <w:rPr>
          <w:rFonts w:cs="Arial"/>
          <w:sz w:val="22"/>
          <w:szCs w:val="22"/>
        </w:rPr>
        <w:t xml:space="preserve"> The services referred to above are:</w:t>
      </w:r>
    </w:p>
    <w:p w:rsidR="004F2F25" w:rsidRPr="004F2F25" w:rsidRDefault="004F2F25" w:rsidP="004F2F25">
      <w:pPr>
        <w:jc w:val="both"/>
        <w:rPr>
          <w:rFonts w:cs="Arial"/>
          <w:sz w:val="22"/>
          <w:szCs w:val="22"/>
        </w:rPr>
      </w:pPr>
    </w:p>
    <w:p w:rsidR="004F2F25" w:rsidRPr="004F2F25" w:rsidRDefault="004F2F25" w:rsidP="004F2F25">
      <w:pPr>
        <w:ind w:left="720"/>
        <w:jc w:val="both"/>
        <w:rPr>
          <w:rFonts w:cs="Arial"/>
          <w:sz w:val="22"/>
          <w:szCs w:val="22"/>
          <w:u w:val="single"/>
        </w:rPr>
      </w:pPr>
      <w:r w:rsidRPr="004F2F25">
        <w:rPr>
          <w:rFonts w:cs="Arial"/>
          <w:b/>
          <w:sz w:val="22"/>
          <w:szCs w:val="22"/>
        </w:rPr>
        <w:t>7.9.2.1</w:t>
      </w:r>
      <w:r w:rsidRPr="004F2F25">
        <w:rPr>
          <w:rFonts w:cs="Arial"/>
          <w:sz w:val="22"/>
          <w:szCs w:val="22"/>
        </w:rPr>
        <w:t xml:space="preserve"> Monitoring: </w:t>
      </w:r>
    </w:p>
    <w:p w:rsidR="004F2F25" w:rsidRPr="004F2F25" w:rsidRDefault="004F2F25" w:rsidP="004F2F25">
      <w:pPr>
        <w:numPr>
          <w:ilvl w:val="0"/>
          <w:numId w:val="50"/>
        </w:numPr>
        <w:tabs>
          <w:tab w:val="left" w:pos="2694"/>
        </w:tabs>
        <w:contextualSpacing/>
        <w:jc w:val="both"/>
        <w:rPr>
          <w:rFonts w:cs="Arial"/>
          <w:sz w:val="22"/>
          <w:szCs w:val="22"/>
          <w:u w:val="single"/>
        </w:rPr>
      </w:pPr>
      <w:r w:rsidRPr="004F2F25">
        <w:rPr>
          <w:rFonts w:cs="Arial"/>
          <w:sz w:val="22"/>
          <w:szCs w:val="22"/>
        </w:rPr>
        <w:t>by consideration of any information concerning the Child received by or on behalf of the Contractor;</w:t>
      </w:r>
    </w:p>
    <w:p w:rsidR="004F2F25" w:rsidRPr="004F2F25" w:rsidRDefault="004F2F25" w:rsidP="004F2F25">
      <w:pPr>
        <w:numPr>
          <w:ilvl w:val="0"/>
          <w:numId w:val="50"/>
        </w:numPr>
        <w:tabs>
          <w:tab w:val="left" w:pos="2694"/>
        </w:tabs>
        <w:contextualSpacing/>
        <w:jc w:val="both"/>
        <w:rPr>
          <w:rFonts w:cs="Arial"/>
          <w:sz w:val="22"/>
          <w:szCs w:val="22"/>
          <w:u w:val="single"/>
        </w:rPr>
      </w:pPr>
      <w:r w:rsidRPr="004F2F25">
        <w:rPr>
          <w:rFonts w:cs="Arial"/>
          <w:sz w:val="22"/>
          <w:szCs w:val="22"/>
        </w:rPr>
        <w:t>on any occasion when the Child is examined or observed by or on behalf of the Contractor;</w:t>
      </w:r>
    </w:p>
    <w:p w:rsidR="004F2F25" w:rsidRPr="004F2F25" w:rsidRDefault="004F2F25" w:rsidP="004F2F25">
      <w:pPr>
        <w:numPr>
          <w:ilvl w:val="0"/>
          <w:numId w:val="50"/>
        </w:numPr>
        <w:tabs>
          <w:tab w:val="left" w:pos="2694"/>
        </w:tabs>
        <w:contextualSpacing/>
        <w:jc w:val="both"/>
        <w:rPr>
          <w:rFonts w:cs="Arial"/>
          <w:sz w:val="22"/>
          <w:szCs w:val="22"/>
          <w:u w:val="single"/>
        </w:rPr>
      </w:pPr>
      <w:r w:rsidRPr="004F2F25">
        <w:rPr>
          <w:rFonts w:cs="Arial"/>
          <w:sz w:val="22"/>
          <w:szCs w:val="22"/>
        </w:rPr>
        <w:t>of the health, well-being and physical, mental and social development (the “development”) of the Child while under the age of five (5) years with a view to detecting any deviations from normal development; and</w:t>
      </w:r>
    </w:p>
    <w:p w:rsidR="004F2F25" w:rsidRPr="004F2F25" w:rsidRDefault="004F2F25" w:rsidP="004F2F25">
      <w:pPr>
        <w:numPr>
          <w:ilvl w:val="0"/>
          <w:numId w:val="50"/>
        </w:numPr>
        <w:tabs>
          <w:tab w:val="left" w:pos="2694"/>
        </w:tabs>
        <w:contextualSpacing/>
        <w:jc w:val="both"/>
        <w:rPr>
          <w:rFonts w:cs="Arial"/>
          <w:sz w:val="22"/>
          <w:szCs w:val="22"/>
          <w:u w:val="single"/>
        </w:rPr>
      </w:pPr>
      <w:proofErr w:type="gramStart"/>
      <w:r w:rsidRPr="004F2F25">
        <w:rPr>
          <w:rFonts w:cs="Arial"/>
          <w:sz w:val="22"/>
          <w:szCs w:val="22"/>
        </w:rPr>
        <w:t>the</w:t>
      </w:r>
      <w:proofErr w:type="gramEnd"/>
      <w:r w:rsidRPr="004F2F25">
        <w:rPr>
          <w:rFonts w:cs="Arial"/>
          <w:sz w:val="22"/>
          <w:szCs w:val="22"/>
        </w:rPr>
        <w:t xml:space="preserve"> breast feeding status of infants.</w:t>
      </w:r>
    </w:p>
    <w:p w:rsidR="004F2F25" w:rsidRPr="004F2F25" w:rsidRDefault="004F2F25" w:rsidP="004F2F25">
      <w:pPr>
        <w:jc w:val="both"/>
        <w:rPr>
          <w:rFonts w:cs="Arial"/>
          <w:sz w:val="22"/>
          <w:szCs w:val="22"/>
          <w:u w:val="single"/>
        </w:rPr>
      </w:pPr>
    </w:p>
    <w:p w:rsidR="004F2F25" w:rsidRPr="004F2F25" w:rsidRDefault="004F2F25" w:rsidP="004F2F25">
      <w:pPr>
        <w:ind w:left="720"/>
        <w:contextualSpacing/>
        <w:jc w:val="both"/>
        <w:rPr>
          <w:rFonts w:cs="Arial"/>
          <w:sz w:val="22"/>
          <w:szCs w:val="22"/>
          <w:u w:val="single"/>
        </w:rPr>
      </w:pPr>
      <w:r w:rsidRPr="004F2F25">
        <w:rPr>
          <w:rFonts w:cs="Arial"/>
          <w:b/>
          <w:sz w:val="22"/>
          <w:szCs w:val="22"/>
        </w:rPr>
        <w:t>7.9.2.2</w:t>
      </w:r>
      <w:r w:rsidRPr="004F2F25">
        <w:rPr>
          <w:rFonts w:cs="Arial"/>
          <w:sz w:val="22"/>
          <w:szCs w:val="22"/>
        </w:rPr>
        <w:t xml:space="preserve"> Examination of the Child at a frequency that has been agreed with the Commissioner in accordance with the nationally agreed evidence based programme set out in the fourth edition of “Health for all Children (David Hall and David </w:t>
      </w:r>
      <w:proofErr w:type="spellStart"/>
      <w:r w:rsidRPr="004F2F25">
        <w:rPr>
          <w:rFonts w:cs="Arial"/>
          <w:sz w:val="22"/>
          <w:szCs w:val="22"/>
        </w:rPr>
        <w:t>Elliman</w:t>
      </w:r>
      <w:proofErr w:type="spellEnd"/>
      <w:r w:rsidRPr="004F2F25">
        <w:rPr>
          <w:rFonts w:cs="Arial"/>
          <w:sz w:val="22"/>
          <w:szCs w:val="22"/>
        </w:rPr>
        <w:t>, January 2003, Oxford University Press ISBN 0:19:85188:X) as amended from time to time.</w:t>
      </w:r>
    </w:p>
    <w:p w:rsidR="004F2F25" w:rsidRPr="004F2F25" w:rsidRDefault="004F2F25" w:rsidP="004F2F25">
      <w:pPr>
        <w:ind w:left="2160"/>
        <w:contextualSpacing/>
        <w:jc w:val="both"/>
        <w:rPr>
          <w:rFonts w:cs="Arial"/>
          <w:sz w:val="22"/>
          <w:szCs w:val="22"/>
          <w:u w:val="single"/>
        </w:rPr>
      </w:pPr>
    </w:p>
    <w:p w:rsidR="004F2F25" w:rsidRPr="004F2F25" w:rsidRDefault="004F2F25" w:rsidP="004F2F25">
      <w:pPr>
        <w:ind w:left="720"/>
        <w:contextualSpacing/>
        <w:jc w:val="both"/>
        <w:rPr>
          <w:rFonts w:cs="Arial"/>
          <w:sz w:val="22"/>
          <w:szCs w:val="22"/>
          <w:u w:val="single"/>
        </w:rPr>
      </w:pPr>
      <w:r w:rsidRPr="004F2F25">
        <w:rPr>
          <w:rFonts w:cs="Arial"/>
          <w:b/>
          <w:sz w:val="22"/>
          <w:szCs w:val="22"/>
        </w:rPr>
        <w:t>7.9.2.3</w:t>
      </w:r>
      <w:r w:rsidRPr="004F2F25">
        <w:rPr>
          <w:rFonts w:cs="Arial"/>
          <w:sz w:val="22"/>
          <w:szCs w:val="22"/>
        </w:rPr>
        <w:t xml:space="preserve"> Promotion of breast feeding in infants.</w:t>
      </w:r>
    </w:p>
    <w:p w:rsidR="004F2F25" w:rsidRPr="004F2F25" w:rsidRDefault="004F2F25" w:rsidP="004F2F25">
      <w:pPr>
        <w:ind w:left="709"/>
        <w:contextualSpacing/>
        <w:jc w:val="both"/>
        <w:rPr>
          <w:rFonts w:cs="Arial"/>
          <w:sz w:val="22"/>
          <w:szCs w:val="22"/>
          <w:u w:val="single"/>
        </w:rPr>
      </w:pPr>
    </w:p>
    <w:p w:rsidR="004F2F25" w:rsidRPr="004F2F25" w:rsidRDefault="004F2F25" w:rsidP="004F2F25">
      <w:pPr>
        <w:ind w:left="720"/>
        <w:contextualSpacing/>
        <w:jc w:val="both"/>
        <w:rPr>
          <w:rFonts w:cs="Arial"/>
          <w:sz w:val="22"/>
          <w:szCs w:val="22"/>
          <w:u w:val="single"/>
        </w:rPr>
      </w:pPr>
      <w:r w:rsidRPr="004F2F25">
        <w:rPr>
          <w:rFonts w:cs="Arial"/>
          <w:b/>
          <w:iCs/>
          <w:sz w:val="22"/>
          <w:szCs w:val="22"/>
        </w:rPr>
        <w:t>7.9.2.4</w:t>
      </w:r>
      <w:r w:rsidRPr="004F2F25">
        <w:rPr>
          <w:rFonts w:cs="Arial"/>
          <w:iCs/>
          <w:sz w:val="22"/>
          <w:szCs w:val="22"/>
        </w:rPr>
        <w:t xml:space="preserve"> The records referred to above are an accurate record of: </w:t>
      </w:r>
    </w:p>
    <w:p w:rsidR="004F2F25" w:rsidRPr="004F2F25" w:rsidRDefault="004F2F25" w:rsidP="004F2F25">
      <w:pPr>
        <w:numPr>
          <w:ilvl w:val="0"/>
          <w:numId w:val="43"/>
        </w:numPr>
        <w:contextualSpacing/>
        <w:jc w:val="both"/>
        <w:rPr>
          <w:rFonts w:cs="Arial"/>
          <w:sz w:val="22"/>
          <w:szCs w:val="22"/>
        </w:rPr>
      </w:pPr>
      <w:r w:rsidRPr="004F2F25">
        <w:rPr>
          <w:rFonts w:cs="Arial"/>
          <w:sz w:val="22"/>
          <w:szCs w:val="22"/>
        </w:rPr>
        <w:t>the development of the Child while under the age of five (5) years, compiled as soon as is reasonably practicable following the first examination of that Child and, where appropriate, updated following each subsequent examination; and</w:t>
      </w:r>
    </w:p>
    <w:p w:rsidR="004F2F25" w:rsidRPr="004F2F25" w:rsidRDefault="004F2F25" w:rsidP="0009770B">
      <w:pPr>
        <w:numPr>
          <w:ilvl w:val="0"/>
          <w:numId w:val="43"/>
        </w:numPr>
        <w:contextualSpacing/>
        <w:jc w:val="both"/>
        <w:rPr>
          <w:rFonts w:cs="Arial"/>
          <w:sz w:val="22"/>
          <w:szCs w:val="22"/>
        </w:rPr>
      </w:pPr>
      <w:proofErr w:type="gramStart"/>
      <w:r w:rsidRPr="004F2F25">
        <w:rPr>
          <w:rFonts w:cs="Arial"/>
          <w:sz w:val="22"/>
          <w:szCs w:val="22"/>
        </w:rPr>
        <w:t>the</w:t>
      </w:r>
      <w:proofErr w:type="gramEnd"/>
      <w:r w:rsidRPr="004F2F25">
        <w:rPr>
          <w:rFonts w:cs="Arial"/>
          <w:sz w:val="22"/>
          <w:szCs w:val="22"/>
        </w:rPr>
        <w:t xml:space="preserve"> responses (if any) to offers made to the Child’s Parent for the Child to undergo any examination referred to in paragraph 7.9.2.2.</w:t>
      </w:r>
    </w:p>
    <w:p w:rsidR="004F2F25" w:rsidRPr="004F2F25" w:rsidRDefault="004F2F25" w:rsidP="0009770B">
      <w:pPr>
        <w:ind w:left="709"/>
        <w:contextualSpacing/>
        <w:jc w:val="both"/>
        <w:rPr>
          <w:rFonts w:cs="Arial"/>
          <w:sz w:val="22"/>
          <w:szCs w:val="22"/>
          <w:u w:val="single"/>
        </w:rPr>
      </w:pPr>
    </w:p>
    <w:p w:rsidR="004F2F25" w:rsidRPr="004F2F25" w:rsidRDefault="004F2F25" w:rsidP="0009770B">
      <w:pPr>
        <w:jc w:val="both"/>
        <w:rPr>
          <w:rFonts w:cs="Arial"/>
          <w:b/>
          <w:sz w:val="22"/>
          <w:szCs w:val="22"/>
        </w:rPr>
      </w:pPr>
      <w:r w:rsidRPr="004F2F25">
        <w:rPr>
          <w:rFonts w:cs="Arial"/>
          <w:b/>
          <w:sz w:val="22"/>
          <w:szCs w:val="22"/>
        </w:rPr>
        <w:t>7.10 Cervical Screening Services</w:t>
      </w:r>
    </w:p>
    <w:p w:rsidR="004F2F25" w:rsidRPr="004F2F25" w:rsidRDefault="004F2F25" w:rsidP="0009770B">
      <w:pPr>
        <w:jc w:val="both"/>
        <w:rPr>
          <w:rFonts w:cs="Arial"/>
          <w:sz w:val="22"/>
          <w:szCs w:val="22"/>
        </w:rPr>
      </w:pPr>
    </w:p>
    <w:p w:rsidR="004F2F25" w:rsidRPr="004F2F25" w:rsidRDefault="004F2F25" w:rsidP="0009770B">
      <w:pPr>
        <w:jc w:val="both"/>
        <w:rPr>
          <w:rFonts w:cs="Arial"/>
          <w:sz w:val="22"/>
          <w:szCs w:val="22"/>
        </w:rPr>
      </w:pPr>
      <w:r w:rsidRPr="004F2F25">
        <w:rPr>
          <w:rFonts w:cs="Arial"/>
          <w:b/>
          <w:sz w:val="22"/>
          <w:szCs w:val="22"/>
        </w:rPr>
        <w:t>7.10.1</w:t>
      </w:r>
      <w:r>
        <w:rPr>
          <w:rFonts w:cs="Arial"/>
          <w:b/>
          <w:sz w:val="22"/>
          <w:szCs w:val="22"/>
        </w:rPr>
        <w:t xml:space="preserve"> </w:t>
      </w:r>
      <w:r w:rsidRPr="004F2F25">
        <w:rPr>
          <w:rFonts w:cs="Arial"/>
          <w:sz w:val="22"/>
          <w:szCs w:val="22"/>
        </w:rPr>
        <w:t xml:space="preserve">The Contractor shall: </w:t>
      </w:r>
    </w:p>
    <w:p w:rsidR="004F2F25" w:rsidRPr="004F2F25" w:rsidRDefault="004F2F25" w:rsidP="004F2F25">
      <w:pPr>
        <w:jc w:val="both"/>
        <w:rPr>
          <w:rFonts w:cs="Arial"/>
          <w:sz w:val="22"/>
          <w:szCs w:val="22"/>
        </w:rPr>
      </w:pPr>
    </w:p>
    <w:p w:rsidR="004F2F25" w:rsidRPr="004F2F25" w:rsidRDefault="004F2F25" w:rsidP="004F2F25">
      <w:pPr>
        <w:ind w:left="720"/>
        <w:contextualSpacing/>
        <w:jc w:val="both"/>
        <w:rPr>
          <w:rFonts w:cs="Arial"/>
          <w:sz w:val="22"/>
          <w:szCs w:val="22"/>
        </w:rPr>
      </w:pPr>
      <w:r w:rsidRPr="004F2F25">
        <w:rPr>
          <w:rFonts w:cs="Arial"/>
          <w:b/>
          <w:sz w:val="22"/>
          <w:szCs w:val="22"/>
        </w:rPr>
        <w:t>7.10.1.1</w:t>
      </w:r>
      <w:r w:rsidRPr="004F2F25">
        <w:rPr>
          <w:rFonts w:cs="Arial"/>
          <w:sz w:val="22"/>
          <w:szCs w:val="22"/>
        </w:rPr>
        <w:t xml:space="preserve"> supply any necessary information and advice to assist women identified by the Commissioner as recommended nationally for a cervical screening test in making an informed decision as to participation in the NHS Cervical Screening Programme (the “Programme”);</w:t>
      </w:r>
    </w:p>
    <w:p w:rsidR="004F2F25" w:rsidRPr="004F2F25" w:rsidRDefault="004F2F25" w:rsidP="004F2F25">
      <w:pPr>
        <w:ind w:left="720"/>
        <w:contextualSpacing/>
        <w:jc w:val="both"/>
        <w:rPr>
          <w:rFonts w:cs="Arial"/>
          <w:b/>
          <w:sz w:val="22"/>
          <w:szCs w:val="22"/>
          <w:u w:val="single"/>
        </w:rPr>
      </w:pPr>
    </w:p>
    <w:p w:rsidR="004F2F25" w:rsidRPr="004F2F25" w:rsidRDefault="004F2F25" w:rsidP="004F2F25">
      <w:pPr>
        <w:ind w:left="720"/>
        <w:contextualSpacing/>
        <w:jc w:val="both"/>
        <w:rPr>
          <w:rFonts w:cs="Arial"/>
          <w:sz w:val="22"/>
          <w:szCs w:val="22"/>
        </w:rPr>
      </w:pPr>
      <w:r w:rsidRPr="004F2F25">
        <w:rPr>
          <w:rFonts w:cs="Arial"/>
          <w:b/>
          <w:sz w:val="22"/>
          <w:szCs w:val="22"/>
        </w:rPr>
        <w:t>7.10.1.2</w:t>
      </w:r>
      <w:r w:rsidRPr="004F2F25">
        <w:rPr>
          <w:rFonts w:cs="Arial"/>
          <w:sz w:val="22"/>
          <w:szCs w:val="22"/>
        </w:rPr>
        <w:t xml:space="preserve"> </w:t>
      </w:r>
      <w:proofErr w:type="gramStart"/>
      <w:r w:rsidRPr="004F2F25">
        <w:rPr>
          <w:rFonts w:cs="Arial"/>
          <w:sz w:val="22"/>
          <w:szCs w:val="22"/>
        </w:rPr>
        <w:t>perform</w:t>
      </w:r>
      <w:proofErr w:type="gramEnd"/>
      <w:r w:rsidRPr="004F2F25">
        <w:rPr>
          <w:rFonts w:cs="Arial"/>
          <w:sz w:val="22"/>
          <w:szCs w:val="22"/>
        </w:rPr>
        <w:t xml:space="preserve"> cervical screening tests on women who have agreed to participate in that Programme;</w:t>
      </w:r>
    </w:p>
    <w:p w:rsidR="004F2F25" w:rsidRPr="004F2F25" w:rsidRDefault="004F2F25" w:rsidP="004F2F25">
      <w:pPr>
        <w:ind w:left="720"/>
        <w:contextualSpacing/>
        <w:jc w:val="both"/>
        <w:rPr>
          <w:rFonts w:cs="Arial"/>
          <w:sz w:val="22"/>
          <w:szCs w:val="22"/>
          <w:u w:val="single"/>
        </w:rPr>
      </w:pPr>
    </w:p>
    <w:p w:rsidR="004F2F25" w:rsidRPr="004F2F25" w:rsidRDefault="004F2F25" w:rsidP="004F2F25">
      <w:pPr>
        <w:ind w:left="720"/>
        <w:contextualSpacing/>
        <w:jc w:val="both"/>
        <w:rPr>
          <w:rFonts w:cs="Arial"/>
          <w:sz w:val="22"/>
          <w:szCs w:val="22"/>
        </w:rPr>
      </w:pPr>
      <w:r w:rsidRPr="004F2F25">
        <w:rPr>
          <w:rFonts w:cs="Arial"/>
          <w:b/>
          <w:sz w:val="22"/>
          <w:szCs w:val="22"/>
        </w:rPr>
        <w:t>7.10.1.3</w:t>
      </w:r>
      <w:r w:rsidRPr="004F2F25">
        <w:rPr>
          <w:rFonts w:cs="Arial"/>
          <w:sz w:val="22"/>
          <w:szCs w:val="22"/>
        </w:rPr>
        <w:t xml:space="preserve"> </w:t>
      </w:r>
      <w:proofErr w:type="gramStart"/>
      <w:r w:rsidRPr="004F2F25">
        <w:rPr>
          <w:rFonts w:cs="Arial"/>
          <w:sz w:val="22"/>
          <w:szCs w:val="22"/>
        </w:rPr>
        <w:t>arrange</w:t>
      </w:r>
      <w:proofErr w:type="gramEnd"/>
      <w:r w:rsidRPr="004F2F25">
        <w:rPr>
          <w:rFonts w:cs="Arial"/>
          <w:sz w:val="22"/>
          <w:szCs w:val="22"/>
        </w:rPr>
        <w:t xml:space="preserve"> for women to be informed of the results of the test;</w:t>
      </w:r>
    </w:p>
    <w:p w:rsidR="004F2F25" w:rsidRPr="004F2F25" w:rsidRDefault="004F2F25" w:rsidP="004F2F25">
      <w:pPr>
        <w:ind w:left="720"/>
        <w:contextualSpacing/>
        <w:jc w:val="both"/>
        <w:rPr>
          <w:rFonts w:cs="Arial"/>
          <w:sz w:val="22"/>
          <w:szCs w:val="22"/>
          <w:u w:val="single"/>
        </w:rPr>
      </w:pPr>
    </w:p>
    <w:p w:rsidR="004F2F25" w:rsidRPr="004F2F25" w:rsidRDefault="004F2F25" w:rsidP="004F2F25">
      <w:pPr>
        <w:ind w:left="720"/>
        <w:contextualSpacing/>
        <w:jc w:val="both"/>
        <w:rPr>
          <w:rFonts w:cs="Arial"/>
          <w:sz w:val="22"/>
          <w:szCs w:val="22"/>
        </w:rPr>
      </w:pPr>
      <w:r w:rsidRPr="004F2F25">
        <w:rPr>
          <w:rFonts w:cs="Arial"/>
          <w:b/>
          <w:sz w:val="22"/>
          <w:szCs w:val="22"/>
        </w:rPr>
        <w:t>7.10.1.4</w:t>
      </w:r>
      <w:r w:rsidRPr="004F2F25">
        <w:rPr>
          <w:rFonts w:cs="Arial"/>
          <w:sz w:val="22"/>
          <w:szCs w:val="22"/>
        </w:rPr>
        <w:t xml:space="preserve"> </w:t>
      </w:r>
      <w:proofErr w:type="gramStart"/>
      <w:r w:rsidRPr="004F2F25">
        <w:rPr>
          <w:rFonts w:cs="Arial"/>
          <w:sz w:val="22"/>
          <w:szCs w:val="22"/>
        </w:rPr>
        <w:t>ensure</w:t>
      </w:r>
      <w:proofErr w:type="gramEnd"/>
      <w:r w:rsidRPr="004F2F25">
        <w:rPr>
          <w:rFonts w:cs="Arial"/>
          <w:sz w:val="22"/>
          <w:szCs w:val="22"/>
        </w:rPr>
        <w:t xml:space="preserve"> that test samples are sent off promptly and test results are followed up appropriately; </w:t>
      </w:r>
    </w:p>
    <w:p w:rsidR="004F2F25" w:rsidRPr="004F2F25" w:rsidRDefault="004F2F25" w:rsidP="004F2F25">
      <w:pPr>
        <w:ind w:left="720"/>
        <w:contextualSpacing/>
        <w:jc w:val="both"/>
        <w:rPr>
          <w:rFonts w:cs="Arial"/>
          <w:sz w:val="22"/>
          <w:szCs w:val="22"/>
          <w:u w:val="single"/>
        </w:rPr>
      </w:pPr>
    </w:p>
    <w:p w:rsidR="004F2F25" w:rsidRPr="004F2F25" w:rsidRDefault="004F2F25" w:rsidP="004F2F25">
      <w:pPr>
        <w:ind w:left="720"/>
        <w:contextualSpacing/>
        <w:jc w:val="both"/>
        <w:rPr>
          <w:rFonts w:cs="Arial"/>
          <w:sz w:val="22"/>
          <w:szCs w:val="22"/>
        </w:rPr>
      </w:pPr>
      <w:r w:rsidRPr="004F2F25">
        <w:rPr>
          <w:rFonts w:cs="Arial"/>
          <w:b/>
          <w:sz w:val="22"/>
          <w:szCs w:val="22"/>
        </w:rPr>
        <w:t>7.10.1.5</w:t>
      </w:r>
      <w:r w:rsidRPr="004F2F25">
        <w:rPr>
          <w:rFonts w:cs="Arial"/>
          <w:sz w:val="22"/>
          <w:szCs w:val="22"/>
        </w:rPr>
        <w:t xml:space="preserve"> </w:t>
      </w:r>
      <w:proofErr w:type="gramStart"/>
      <w:r w:rsidRPr="004F2F25">
        <w:rPr>
          <w:rFonts w:cs="Arial"/>
          <w:sz w:val="22"/>
          <w:szCs w:val="22"/>
        </w:rPr>
        <w:t>ensure</w:t>
      </w:r>
      <w:proofErr w:type="gramEnd"/>
      <w:r w:rsidRPr="004F2F25">
        <w:rPr>
          <w:rFonts w:cs="Arial"/>
          <w:sz w:val="22"/>
          <w:szCs w:val="22"/>
        </w:rPr>
        <w:t xml:space="preserve"> the records referred are an accurate record of the carrying out of a cervical screening test, the result of the test and any clinical follow up requirements;</w:t>
      </w:r>
    </w:p>
    <w:p w:rsidR="004F2F25" w:rsidRPr="004F2F25" w:rsidRDefault="004F2F25" w:rsidP="004F2F25">
      <w:pPr>
        <w:ind w:left="720"/>
        <w:contextualSpacing/>
        <w:jc w:val="both"/>
        <w:rPr>
          <w:rFonts w:cs="Arial"/>
          <w:sz w:val="22"/>
          <w:szCs w:val="22"/>
        </w:rPr>
      </w:pPr>
    </w:p>
    <w:p w:rsidR="004F2F25" w:rsidRPr="004F2F25" w:rsidRDefault="004F2F25" w:rsidP="004F2F25">
      <w:pPr>
        <w:ind w:left="720"/>
        <w:contextualSpacing/>
        <w:jc w:val="both"/>
        <w:rPr>
          <w:rFonts w:cs="Arial"/>
          <w:sz w:val="22"/>
          <w:szCs w:val="22"/>
        </w:rPr>
      </w:pPr>
      <w:r w:rsidRPr="004F2F25">
        <w:rPr>
          <w:rFonts w:cs="Arial"/>
          <w:b/>
          <w:sz w:val="22"/>
          <w:szCs w:val="22"/>
        </w:rPr>
        <w:t>7.10.1.6</w:t>
      </w:r>
      <w:r w:rsidRPr="004F2F25">
        <w:rPr>
          <w:rFonts w:cs="Arial"/>
          <w:sz w:val="22"/>
          <w:szCs w:val="22"/>
        </w:rPr>
        <w:t xml:space="preserve"> </w:t>
      </w:r>
      <w:proofErr w:type="gramStart"/>
      <w:r w:rsidRPr="004F2F25">
        <w:rPr>
          <w:rFonts w:cs="Arial"/>
          <w:sz w:val="22"/>
          <w:szCs w:val="22"/>
        </w:rPr>
        <w:t>ensure</w:t>
      </w:r>
      <w:proofErr w:type="gramEnd"/>
      <w:r w:rsidRPr="004F2F25">
        <w:rPr>
          <w:rFonts w:cs="Arial"/>
          <w:sz w:val="22"/>
          <w:szCs w:val="22"/>
        </w:rPr>
        <w:t xml:space="preserve"> all sample taking staff are appropriately trained; and</w:t>
      </w:r>
    </w:p>
    <w:p w:rsidR="004F2F25" w:rsidRPr="004F2F25" w:rsidRDefault="004F2F25" w:rsidP="004F2F25">
      <w:pPr>
        <w:ind w:left="720"/>
        <w:contextualSpacing/>
        <w:jc w:val="both"/>
        <w:rPr>
          <w:rFonts w:cs="Arial"/>
          <w:sz w:val="22"/>
          <w:szCs w:val="22"/>
        </w:rPr>
      </w:pPr>
    </w:p>
    <w:p w:rsidR="004F2F25" w:rsidRPr="004F2F25" w:rsidRDefault="004F2F25" w:rsidP="004F2F25">
      <w:pPr>
        <w:ind w:left="720"/>
        <w:contextualSpacing/>
        <w:jc w:val="both"/>
        <w:rPr>
          <w:rFonts w:cs="Arial"/>
          <w:sz w:val="22"/>
          <w:szCs w:val="22"/>
        </w:rPr>
      </w:pPr>
      <w:r w:rsidRPr="004F2F25">
        <w:rPr>
          <w:rFonts w:cs="Arial"/>
          <w:b/>
          <w:sz w:val="22"/>
          <w:szCs w:val="22"/>
        </w:rPr>
        <w:t>7.10.1.7</w:t>
      </w:r>
      <w:r w:rsidRPr="004F2F25">
        <w:rPr>
          <w:rFonts w:cs="Arial"/>
          <w:sz w:val="22"/>
          <w:szCs w:val="22"/>
        </w:rPr>
        <w:t xml:space="preserve"> </w:t>
      </w:r>
      <w:proofErr w:type="gramStart"/>
      <w:r w:rsidRPr="004F2F25">
        <w:rPr>
          <w:rFonts w:cs="Arial"/>
          <w:sz w:val="22"/>
          <w:szCs w:val="22"/>
        </w:rPr>
        <w:t>participate</w:t>
      </w:r>
      <w:proofErr w:type="gramEnd"/>
      <w:r w:rsidRPr="004F2F25">
        <w:rPr>
          <w:rFonts w:cs="Arial"/>
          <w:sz w:val="22"/>
          <w:szCs w:val="22"/>
        </w:rPr>
        <w:t xml:space="preserve"> in any audits relating to cervical screening as determined by the Commissioner.</w:t>
      </w:r>
    </w:p>
    <w:p w:rsidR="004F2F25" w:rsidRPr="004F2F25" w:rsidRDefault="004F2F25" w:rsidP="004F2F25">
      <w:pPr>
        <w:ind w:left="720"/>
        <w:contextualSpacing/>
        <w:jc w:val="both"/>
        <w:rPr>
          <w:rFonts w:cs="Arial"/>
          <w:sz w:val="22"/>
          <w:szCs w:val="22"/>
          <w:u w:val="single"/>
        </w:rPr>
      </w:pPr>
    </w:p>
    <w:p w:rsidR="004F2F25" w:rsidRPr="004F2F25" w:rsidRDefault="004F2F25" w:rsidP="004F2F25">
      <w:pPr>
        <w:numPr>
          <w:ilvl w:val="1"/>
          <w:numId w:val="74"/>
        </w:numPr>
        <w:contextualSpacing/>
        <w:jc w:val="both"/>
        <w:rPr>
          <w:rFonts w:cs="Arial"/>
          <w:b/>
          <w:sz w:val="22"/>
          <w:szCs w:val="22"/>
        </w:rPr>
      </w:pPr>
      <w:r w:rsidRPr="004F2F25">
        <w:rPr>
          <w:rFonts w:cs="Arial"/>
          <w:b/>
          <w:sz w:val="22"/>
          <w:szCs w:val="22"/>
        </w:rPr>
        <w:t>Minor Surgery Services</w:t>
      </w:r>
    </w:p>
    <w:p w:rsidR="004F2F25" w:rsidRPr="004F2F25" w:rsidRDefault="004F2F25" w:rsidP="004F2F25">
      <w:pPr>
        <w:ind w:left="600"/>
        <w:contextualSpacing/>
        <w:jc w:val="both"/>
        <w:rPr>
          <w:rFonts w:cs="Arial"/>
          <w:b/>
          <w:sz w:val="22"/>
          <w:szCs w:val="22"/>
        </w:rPr>
      </w:pPr>
    </w:p>
    <w:p w:rsidR="004F2F25" w:rsidRPr="004F2F25" w:rsidRDefault="004F2F25" w:rsidP="004F2F25">
      <w:pPr>
        <w:numPr>
          <w:ilvl w:val="2"/>
          <w:numId w:val="74"/>
        </w:numPr>
        <w:contextualSpacing/>
        <w:jc w:val="both"/>
        <w:rPr>
          <w:rFonts w:cs="Arial"/>
          <w:sz w:val="22"/>
          <w:szCs w:val="22"/>
          <w:u w:val="single"/>
        </w:rPr>
      </w:pPr>
      <w:r w:rsidRPr="004F2F25">
        <w:rPr>
          <w:rFonts w:cs="Arial"/>
          <w:sz w:val="22"/>
          <w:szCs w:val="22"/>
        </w:rPr>
        <w:t>The Contractor shall make available to Registered Patients where appropriate:</w:t>
      </w:r>
    </w:p>
    <w:p w:rsidR="004F2F25" w:rsidRPr="004F2F25" w:rsidRDefault="004F2F25" w:rsidP="004F2F25">
      <w:pPr>
        <w:ind w:left="720"/>
        <w:contextualSpacing/>
        <w:jc w:val="both"/>
        <w:rPr>
          <w:rFonts w:cs="Arial"/>
          <w:sz w:val="22"/>
          <w:szCs w:val="22"/>
          <w:u w:val="single"/>
        </w:rPr>
      </w:pPr>
    </w:p>
    <w:p w:rsidR="004F2F25" w:rsidRPr="004F2F25" w:rsidRDefault="004F2F25" w:rsidP="004F2F25">
      <w:pPr>
        <w:ind w:left="720"/>
        <w:contextualSpacing/>
        <w:jc w:val="both"/>
        <w:rPr>
          <w:rFonts w:cs="Arial"/>
          <w:sz w:val="22"/>
          <w:szCs w:val="22"/>
        </w:rPr>
      </w:pPr>
      <w:r w:rsidRPr="004F2F25">
        <w:rPr>
          <w:rFonts w:cs="Arial"/>
          <w:b/>
          <w:sz w:val="22"/>
          <w:szCs w:val="22"/>
        </w:rPr>
        <w:t>7.11.1.1</w:t>
      </w:r>
      <w:r w:rsidRPr="004F2F25">
        <w:rPr>
          <w:rFonts w:cs="Arial"/>
          <w:sz w:val="22"/>
          <w:szCs w:val="22"/>
        </w:rPr>
        <w:t xml:space="preserve"> </w:t>
      </w:r>
      <w:proofErr w:type="gramStart"/>
      <w:r w:rsidRPr="004F2F25">
        <w:rPr>
          <w:rFonts w:cs="Arial"/>
          <w:sz w:val="22"/>
          <w:szCs w:val="22"/>
        </w:rPr>
        <w:t>curettage</w:t>
      </w:r>
      <w:proofErr w:type="gramEnd"/>
      <w:r w:rsidRPr="004F2F25">
        <w:rPr>
          <w:rFonts w:cs="Arial"/>
          <w:sz w:val="22"/>
          <w:szCs w:val="22"/>
        </w:rPr>
        <w:t xml:space="preserve"> and cautery and, in relation to warts, verrucae and other skin lesions, </w:t>
      </w:r>
      <w:proofErr w:type="spellStart"/>
      <w:r w:rsidRPr="004F2F25">
        <w:rPr>
          <w:rFonts w:cs="Arial"/>
          <w:sz w:val="22"/>
          <w:szCs w:val="22"/>
        </w:rPr>
        <w:t>cryocautery</w:t>
      </w:r>
      <w:proofErr w:type="spellEnd"/>
      <w:r w:rsidRPr="004F2F25">
        <w:rPr>
          <w:rFonts w:cs="Arial"/>
          <w:sz w:val="22"/>
          <w:szCs w:val="22"/>
        </w:rPr>
        <w:t>; and</w:t>
      </w:r>
    </w:p>
    <w:p w:rsidR="004F2F25" w:rsidRPr="004F2F25" w:rsidRDefault="004F2F25" w:rsidP="004F2F25">
      <w:pPr>
        <w:ind w:left="720"/>
        <w:contextualSpacing/>
        <w:jc w:val="both"/>
        <w:rPr>
          <w:rFonts w:cs="Arial"/>
          <w:sz w:val="22"/>
          <w:szCs w:val="22"/>
          <w:u w:val="single"/>
        </w:rPr>
      </w:pPr>
    </w:p>
    <w:p w:rsidR="004F2F25" w:rsidRPr="004F2F25" w:rsidRDefault="004F2F25" w:rsidP="004F2F25">
      <w:pPr>
        <w:ind w:left="720"/>
        <w:contextualSpacing/>
        <w:jc w:val="both"/>
        <w:rPr>
          <w:rFonts w:cs="Arial"/>
          <w:sz w:val="22"/>
          <w:szCs w:val="22"/>
          <w:u w:val="single"/>
        </w:rPr>
      </w:pPr>
      <w:r w:rsidRPr="004F2F25">
        <w:rPr>
          <w:rFonts w:cs="Arial"/>
          <w:b/>
          <w:sz w:val="22"/>
          <w:szCs w:val="22"/>
        </w:rPr>
        <w:t>7.11.1.2</w:t>
      </w:r>
      <w:r w:rsidRPr="004F2F25">
        <w:rPr>
          <w:rFonts w:cs="Arial"/>
          <w:sz w:val="22"/>
          <w:szCs w:val="22"/>
        </w:rPr>
        <w:t xml:space="preserve"> </w:t>
      </w:r>
      <w:proofErr w:type="gramStart"/>
      <w:r w:rsidRPr="004F2F25">
        <w:rPr>
          <w:rFonts w:cs="Arial"/>
          <w:sz w:val="22"/>
          <w:szCs w:val="22"/>
        </w:rPr>
        <w:t>management</w:t>
      </w:r>
      <w:proofErr w:type="gramEnd"/>
      <w:r w:rsidRPr="004F2F25">
        <w:rPr>
          <w:rFonts w:cs="Arial"/>
          <w:sz w:val="22"/>
          <w:szCs w:val="22"/>
        </w:rPr>
        <w:t xml:space="preserve"> of minor injuries that do not require hospital assessment and care.</w:t>
      </w:r>
    </w:p>
    <w:p w:rsidR="004F2F25" w:rsidRPr="004F2F25" w:rsidRDefault="004F2F25" w:rsidP="004F2F25">
      <w:pPr>
        <w:ind w:left="1440"/>
        <w:contextualSpacing/>
        <w:jc w:val="both"/>
        <w:rPr>
          <w:rFonts w:cs="Arial"/>
          <w:sz w:val="22"/>
          <w:szCs w:val="22"/>
        </w:rPr>
      </w:pPr>
    </w:p>
    <w:p w:rsidR="004F2F25" w:rsidRPr="004F2F25" w:rsidRDefault="004F2F25" w:rsidP="004F2F25">
      <w:pPr>
        <w:contextualSpacing/>
        <w:jc w:val="both"/>
        <w:rPr>
          <w:rFonts w:cs="Arial"/>
          <w:sz w:val="22"/>
          <w:szCs w:val="22"/>
          <w:u w:val="single"/>
        </w:rPr>
      </w:pPr>
      <w:r w:rsidRPr="004F2F25">
        <w:rPr>
          <w:rFonts w:cs="Arial"/>
          <w:b/>
          <w:sz w:val="22"/>
          <w:szCs w:val="22"/>
        </w:rPr>
        <w:t>7.11.2</w:t>
      </w:r>
      <w:r w:rsidRPr="004F2F25">
        <w:rPr>
          <w:rFonts w:cs="Arial"/>
          <w:sz w:val="22"/>
          <w:szCs w:val="22"/>
        </w:rPr>
        <w:t xml:space="preserve"> The Contractor shall ensure that its record of any treatment provided pursuant to Section 7.11 includes the consent of the Registered Patient to that treatment.</w:t>
      </w:r>
    </w:p>
    <w:p w:rsidR="00852AC5" w:rsidRPr="002845B5" w:rsidRDefault="00852AC5" w:rsidP="004F2F25">
      <w:pPr>
        <w:jc w:val="both"/>
        <w:rPr>
          <w:rFonts w:cs="Arial"/>
          <w:sz w:val="22"/>
          <w:szCs w:val="22"/>
          <w:u w:val="single"/>
        </w:rPr>
      </w:pPr>
    </w:p>
    <w:p w:rsidR="003D7BE2" w:rsidRPr="00AC6864" w:rsidRDefault="00AC6864" w:rsidP="004F2F25">
      <w:pPr>
        <w:jc w:val="both"/>
        <w:rPr>
          <w:rFonts w:cs="Arial"/>
          <w:b/>
          <w:sz w:val="22"/>
          <w:szCs w:val="22"/>
        </w:rPr>
      </w:pPr>
      <w:r w:rsidRPr="00AC6864">
        <w:rPr>
          <w:rFonts w:cs="Arial"/>
          <w:b/>
          <w:sz w:val="22"/>
          <w:szCs w:val="22"/>
        </w:rPr>
        <w:t>8</w:t>
      </w:r>
      <w:r>
        <w:rPr>
          <w:rFonts w:cs="Arial"/>
          <w:b/>
          <w:sz w:val="22"/>
          <w:szCs w:val="22"/>
        </w:rPr>
        <w:t xml:space="preserve"> </w:t>
      </w:r>
      <w:r w:rsidR="003D7BE2" w:rsidRPr="00AC6864">
        <w:rPr>
          <w:rFonts w:cs="Arial"/>
          <w:b/>
          <w:sz w:val="22"/>
          <w:szCs w:val="22"/>
        </w:rPr>
        <w:t>Enhanced Services</w:t>
      </w:r>
    </w:p>
    <w:p w:rsidR="003D7BE2" w:rsidRPr="002845B5" w:rsidRDefault="003D7BE2" w:rsidP="00BC458E">
      <w:pPr>
        <w:ind w:left="480"/>
        <w:contextualSpacing/>
        <w:jc w:val="both"/>
        <w:rPr>
          <w:rFonts w:cs="Arial"/>
          <w:sz w:val="22"/>
          <w:szCs w:val="22"/>
          <w:u w:val="single"/>
        </w:rPr>
      </w:pPr>
    </w:p>
    <w:p w:rsidR="003D7BE2" w:rsidRDefault="00AC6864" w:rsidP="00BC458E">
      <w:pPr>
        <w:jc w:val="both"/>
        <w:rPr>
          <w:rFonts w:cs="Arial"/>
          <w:sz w:val="22"/>
          <w:szCs w:val="22"/>
        </w:rPr>
      </w:pPr>
      <w:r w:rsidRPr="00BC458E">
        <w:rPr>
          <w:rFonts w:cs="Arial"/>
          <w:b/>
          <w:sz w:val="22"/>
          <w:szCs w:val="22"/>
        </w:rPr>
        <w:t>8</w:t>
      </w:r>
      <w:r w:rsidR="00AF55EA" w:rsidRPr="00BC458E">
        <w:rPr>
          <w:rFonts w:cs="Arial"/>
          <w:b/>
          <w:sz w:val="22"/>
          <w:szCs w:val="22"/>
        </w:rPr>
        <w:t>.1</w:t>
      </w:r>
      <w:r w:rsidR="00AF55EA" w:rsidRPr="002845B5">
        <w:rPr>
          <w:rFonts w:cs="Arial"/>
          <w:sz w:val="22"/>
          <w:szCs w:val="22"/>
        </w:rPr>
        <w:t xml:space="preserve"> </w:t>
      </w:r>
      <w:r w:rsidR="003D7BE2" w:rsidRPr="002845B5">
        <w:rPr>
          <w:rFonts w:cs="Arial"/>
          <w:sz w:val="22"/>
          <w:szCs w:val="22"/>
        </w:rPr>
        <w:t>The Contractor shall</w:t>
      </w:r>
      <w:r w:rsidR="00AF55EA" w:rsidRPr="002845B5">
        <w:rPr>
          <w:rFonts w:cs="Arial"/>
          <w:sz w:val="22"/>
          <w:szCs w:val="22"/>
        </w:rPr>
        <w:t xml:space="preserve"> provide all clinically appropriate Enhanced Services as directed by the Commissioner, to Patients registered </w:t>
      </w:r>
      <w:r w:rsidR="009102C7" w:rsidRPr="002845B5">
        <w:rPr>
          <w:rFonts w:cs="Arial"/>
          <w:sz w:val="22"/>
          <w:szCs w:val="22"/>
        </w:rPr>
        <w:t xml:space="preserve">within the Practice </w:t>
      </w:r>
      <w:r w:rsidR="000B476E">
        <w:rPr>
          <w:rFonts w:cs="Arial"/>
          <w:sz w:val="22"/>
          <w:szCs w:val="22"/>
        </w:rPr>
        <w:t xml:space="preserve">Registration </w:t>
      </w:r>
      <w:r w:rsidR="009102C7" w:rsidRPr="002845B5">
        <w:rPr>
          <w:rFonts w:cs="Arial"/>
          <w:sz w:val="22"/>
          <w:szCs w:val="22"/>
        </w:rPr>
        <w:t>Area</w:t>
      </w:r>
      <w:r w:rsidR="00AF55EA" w:rsidRPr="002845B5">
        <w:rPr>
          <w:rFonts w:cs="Arial"/>
          <w:sz w:val="22"/>
          <w:szCs w:val="22"/>
        </w:rPr>
        <w:t>.</w:t>
      </w:r>
    </w:p>
    <w:p w:rsidR="00AC6864" w:rsidRPr="002845B5" w:rsidRDefault="00AC6864" w:rsidP="00BC458E">
      <w:pPr>
        <w:jc w:val="both"/>
        <w:rPr>
          <w:rFonts w:cs="Arial"/>
          <w:sz w:val="22"/>
          <w:szCs w:val="22"/>
          <w:u w:val="single"/>
        </w:rPr>
      </w:pPr>
    </w:p>
    <w:p w:rsidR="00AF55EA" w:rsidRDefault="00AF55EA" w:rsidP="004F2F25">
      <w:pPr>
        <w:pStyle w:val="Heading2"/>
        <w:widowControl w:val="0"/>
        <w:numPr>
          <w:ilvl w:val="1"/>
          <w:numId w:val="68"/>
        </w:numPr>
        <w:spacing w:before="0" w:after="240" w:line="240" w:lineRule="auto"/>
        <w:jc w:val="both"/>
        <w:rPr>
          <w:rFonts w:cs="Arial"/>
          <w:sz w:val="22"/>
          <w:szCs w:val="22"/>
        </w:rPr>
      </w:pPr>
      <w:bookmarkStart w:id="3" w:name="_Ref58807340"/>
      <w:r w:rsidRPr="00BC458E">
        <w:rPr>
          <w:rFonts w:cs="Arial"/>
          <w:sz w:val="22"/>
          <w:szCs w:val="22"/>
        </w:rPr>
        <w:t xml:space="preserve">The </w:t>
      </w:r>
      <w:bookmarkEnd w:id="3"/>
      <w:r w:rsidR="009102C7" w:rsidRPr="00BC458E">
        <w:rPr>
          <w:rFonts w:cs="Arial"/>
          <w:sz w:val="22"/>
          <w:szCs w:val="22"/>
        </w:rPr>
        <w:t>Commissioner</w:t>
      </w:r>
      <w:r w:rsidRPr="00BC458E">
        <w:rPr>
          <w:rFonts w:cs="Arial"/>
          <w:sz w:val="22"/>
          <w:szCs w:val="22"/>
        </w:rPr>
        <w:t xml:space="preserve"> shall provide the </w:t>
      </w:r>
      <w:r w:rsidR="009102C7" w:rsidRPr="00BC458E">
        <w:rPr>
          <w:rFonts w:cs="Arial"/>
          <w:sz w:val="22"/>
          <w:szCs w:val="22"/>
        </w:rPr>
        <w:t>Contractor</w:t>
      </w:r>
      <w:r w:rsidRPr="00BC458E">
        <w:rPr>
          <w:rFonts w:cs="Arial"/>
          <w:sz w:val="22"/>
          <w:szCs w:val="22"/>
        </w:rPr>
        <w:t>, with a list</w:t>
      </w:r>
      <w:r w:rsidR="009102C7" w:rsidRPr="00BC458E">
        <w:rPr>
          <w:rFonts w:cs="Arial"/>
          <w:sz w:val="22"/>
          <w:szCs w:val="22"/>
        </w:rPr>
        <w:t>(s)</w:t>
      </w:r>
      <w:r w:rsidR="00AC6864" w:rsidRPr="00BC458E">
        <w:rPr>
          <w:rFonts w:cs="Arial"/>
          <w:sz w:val="22"/>
          <w:szCs w:val="22"/>
        </w:rPr>
        <w:t xml:space="preserve"> of the Enhanced Services (the </w:t>
      </w:r>
      <w:r w:rsidRPr="00BC458E">
        <w:rPr>
          <w:rFonts w:cs="Arial"/>
          <w:sz w:val="22"/>
          <w:szCs w:val="22"/>
        </w:rPr>
        <w:t>“Enhanced Services List”</w:t>
      </w:r>
      <w:r w:rsidR="009102C7" w:rsidRPr="00BC458E">
        <w:rPr>
          <w:rFonts w:cs="Arial"/>
          <w:sz w:val="22"/>
          <w:szCs w:val="22"/>
        </w:rPr>
        <w:t>) that</w:t>
      </w:r>
      <w:r w:rsidR="009102C7" w:rsidRPr="002845B5">
        <w:rPr>
          <w:rFonts w:cs="Arial"/>
          <w:sz w:val="22"/>
          <w:szCs w:val="22"/>
        </w:rPr>
        <w:t xml:space="preserve"> the Commissioner wishes the Contractor</w:t>
      </w:r>
      <w:r w:rsidRPr="002845B5">
        <w:rPr>
          <w:rFonts w:cs="Arial"/>
          <w:sz w:val="22"/>
          <w:szCs w:val="22"/>
        </w:rPr>
        <w:t xml:space="preserve"> to provide</w:t>
      </w:r>
      <w:r w:rsidR="009102C7" w:rsidRPr="002845B5">
        <w:rPr>
          <w:rFonts w:cs="Arial"/>
          <w:sz w:val="22"/>
          <w:szCs w:val="22"/>
        </w:rPr>
        <w:t>.</w:t>
      </w:r>
      <w:r w:rsidRPr="002845B5">
        <w:rPr>
          <w:rFonts w:cs="Arial"/>
          <w:sz w:val="22"/>
          <w:szCs w:val="22"/>
        </w:rPr>
        <w:t xml:space="preserve"> </w:t>
      </w:r>
      <w:r w:rsidR="00800250" w:rsidRPr="002845B5">
        <w:rPr>
          <w:rFonts w:cs="Arial"/>
          <w:sz w:val="22"/>
          <w:szCs w:val="22"/>
        </w:rPr>
        <w:t>The</w:t>
      </w:r>
      <w:r w:rsidRPr="002845B5">
        <w:rPr>
          <w:rFonts w:cs="Arial"/>
          <w:sz w:val="22"/>
          <w:szCs w:val="22"/>
        </w:rPr>
        <w:t xml:space="preserve"> Enhanced Services List shall contain the service specification, service levels, any financial remuneration and limits or targets that must be reached in order to obtain such remuneration.</w:t>
      </w:r>
    </w:p>
    <w:p w:rsidR="00AF55EA" w:rsidRPr="002845B5" w:rsidRDefault="00AF55EA" w:rsidP="004F2F25">
      <w:pPr>
        <w:pStyle w:val="Heading2"/>
        <w:widowControl w:val="0"/>
        <w:numPr>
          <w:ilvl w:val="1"/>
          <w:numId w:val="68"/>
        </w:numPr>
        <w:spacing w:before="0" w:after="240" w:line="240" w:lineRule="auto"/>
        <w:jc w:val="both"/>
        <w:rPr>
          <w:rFonts w:cs="Arial"/>
          <w:sz w:val="22"/>
          <w:szCs w:val="22"/>
        </w:rPr>
      </w:pPr>
      <w:r w:rsidRPr="002845B5">
        <w:rPr>
          <w:rFonts w:cs="Arial"/>
          <w:sz w:val="22"/>
          <w:szCs w:val="22"/>
        </w:rPr>
        <w:t xml:space="preserve">Within twenty-eight (28) days of receipt of an Enhanced Services List from the </w:t>
      </w:r>
      <w:r w:rsidR="009102C7" w:rsidRPr="002845B5">
        <w:rPr>
          <w:rFonts w:cs="Arial"/>
          <w:sz w:val="22"/>
          <w:szCs w:val="22"/>
        </w:rPr>
        <w:t>Commissioner</w:t>
      </w:r>
      <w:r w:rsidRPr="002845B5">
        <w:rPr>
          <w:rFonts w:cs="Arial"/>
          <w:sz w:val="22"/>
          <w:szCs w:val="22"/>
        </w:rPr>
        <w:t xml:space="preserve">, the </w:t>
      </w:r>
      <w:r w:rsidR="009102C7" w:rsidRPr="002845B5">
        <w:rPr>
          <w:rFonts w:cs="Arial"/>
          <w:sz w:val="22"/>
          <w:szCs w:val="22"/>
        </w:rPr>
        <w:t>Contractor</w:t>
      </w:r>
      <w:r w:rsidRPr="002845B5">
        <w:rPr>
          <w:rFonts w:cs="Arial"/>
          <w:sz w:val="22"/>
          <w:szCs w:val="22"/>
        </w:rPr>
        <w:t xml:space="preserve"> shall confirm in writing which of the Enhanced Services the </w:t>
      </w:r>
      <w:r w:rsidR="009102C7" w:rsidRPr="002845B5">
        <w:rPr>
          <w:rFonts w:cs="Arial"/>
          <w:sz w:val="22"/>
          <w:szCs w:val="22"/>
        </w:rPr>
        <w:t>Contractor</w:t>
      </w:r>
      <w:r w:rsidRPr="002845B5">
        <w:rPr>
          <w:rFonts w:cs="Arial"/>
          <w:sz w:val="22"/>
          <w:szCs w:val="22"/>
        </w:rPr>
        <w:t xml:space="preserve"> is willing to provide.  If it wishes to provide all the Enhanced Services set out on the Enhanced Services List on the terms set out in the Enhanced Services List then the </w:t>
      </w:r>
      <w:r w:rsidR="009102C7" w:rsidRPr="002845B5">
        <w:rPr>
          <w:rFonts w:cs="Arial"/>
          <w:sz w:val="22"/>
          <w:szCs w:val="22"/>
        </w:rPr>
        <w:t>Contractor</w:t>
      </w:r>
      <w:r w:rsidRPr="002845B5">
        <w:rPr>
          <w:rFonts w:cs="Arial"/>
          <w:sz w:val="22"/>
          <w:szCs w:val="22"/>
        </w:rPr>
        <w:t xml:space="preserve"> shall sign a copy of the Enhanced Services List which shall then become Annex </w:t>
      </w:r>
      <w:r w:rsidR="009102C7" w:rsidRPr="002845B5">
        <w:rPr>
          <w:rFonts w:cs="Arial"/>
          <w:sz w:val="22"/>
          <w:szCs w:val="22"/>
        </w:rPr>
        <w:t>2</w:t>
      </w:r>
      <w:r w:rsidRPr="002845B5">
        <w:rPr>
          <w:rFonts w:cs="Arial"/>
          <w:sz w:val="22"/>
          <w:szCs w:val="22"/>
        </w:rPr>
        <w:t xml:space="preserve"> to this Schedule 2 for the duration set out in the Enhanced Services List.</w:t>
      </w:r>
    </w:p>
    <w:p w:rsidR="00AC6864" w:rsidRPr="00BC458E" w:rsidRDefault="00BC458E" w:rsidP="00BC458E">
      <w:pPr>
        <w:jc w:val="both"/>
        <w:rPr>
          <w:rFonts w:cs="Arial"/>
          <w:b/>
          <w:sz w:val="22"/>
          <w:szCs w:val="22"/>
          <w:u w:val="single"/>
        </w:rPr>
      </w:pPr>
      <w:r w:rsidRPr="00BC458E">
        <w:rPr>
          <w:rFonts w:cs="Arial"/>
          <w:b/>
          <w:sz w:val="22"/>
          <w:szCs w:val="22"/>
        </w:rPr>
        <w:t>8.4</w:t>
      </w:r>
      <w:r>
        <w:rPr>
          <w:rFonts w:cs="Arial"/>
          <w:sz w:val="22"/>
          <w:szCs w:val="22"/>
        </w:rPr>
        <w:t xml:space="preserve"> </w:t>
      </w:r>
      <w:r w:rsidR="00AF55EA" w:rsidRPr="00BC458E">
        <w:rPr>
          <w:rFonts w:cs="Arial"/>
          <w:sz w:val="22"/>
          <w:szCs w:val="22"/>
        </w:rPr>
        <w:t xml:space="preserve">If the </w:t>
      </w:r>
      <w:r w:rsidR="009102C7" w:rsidRPr="00BC458E">
        <w:rPr>
          <w:rFonts w:cs="Arial"/>
          <w:sz w:val="22"/>
          <w:szCs w:val="22"/>
        </w:rPr>
        <w:t>Contractor</w:t>
      </w:r>
      <w:r w:rsidR="00AF55EA" w:rsidRPr="00BC458E">
        <w:rPr>
          <w:rFonts w:cs="Arial"/>
          <w:sz w:val="22"/>
          <w:szCs w:val="22"/>
        </w:rPr>
        <w:t xml:space="preserve"> does not wish to provide certain services set out on the Enhanced Services List or any dispute or difference arises in connection with the Enhanced Services List then senior representatives of the parties with authority to settle the dispute or difference will meet in good faith to resolve the dispute and decide the Enhanced Services to be provided and agree any amendments to the En</w:t>
      </w:r>
      <w:r w:rsidR="009102C7" w:rsidRPr="00BC458E">
        <w:rPr>
          <w:rFonts w:cs="Arial"/>
          <w:sz w:val="22"/>
          <w:szCs w:val="22"/>
        </w:rPr>
        <w:t>hanced Services List.</w:t>
      </w:r>
    </w:p>
    <w:p w:rsidR="00AC6864" w:rsidRPr="00AC6864" w:rsidRDefault="00AC6864" w:rsidP="00AC6864">
      <w:pPr>
        <w:pStyle w:val="ListParagraph"/>
        <w:ind w:left="360"/>
        <w:jc w:val="both"/>
        <w:rPr>
          <w:rFonts w:cs="Arial"/>
          <w:b/>
          <w:sz w:val="22"/>
          <w:szCs w:val="22"/>
          <w:u w:val="single"/>
        </w:rPr>
      </w:pPr>
    </w:p>
    <w:p w:rsidR="003D7BE2" w:rsidRPr="00BC458E" w:rsidRDefault="003D7BE2" w:rsidP="004F2F25">
      <w:pPr>
        <w:pStyle w:val="ListParagraph"/>
        <w:numPr>
          <w:ilvl w:val="0"/>
          <w:numId w:val="68"/>
        </w:numPr>
        <w:jc w:val="both"/>
        <w:rPr>
          <w:rFonts w:cs="Arial"/>
          <w:b/>
          <w:sz w:val="22"/>
          <w:szCs w:val="22"/>
        </w:rPr>
      </w:pPr>
      <w:r w:rsidRPr="00BC458E">
        <w:rPr>
          <w:rFonts w:cs="Arial"/>
          <w:b/>
          <w:sz w:val="22"/>
          <w:szCs w:val="22"/>
        </w:rPr>
        <w:t>Quality and Outcomes Framework (QOF)</w:t>
      </w:r>
    </w:p>
    <w:p w:rsidR="00FF5BC0" w:rsidRPr="002845B5" w:rsidRDefault="00FF5BC0" w:rsidP="002845B5">
      <w:pPr>
        <w:jc w:val="both"/>
        <w:rPr>
          <w:rFonts w:cs="Arial"/>
          <w:sz w:val="22"/>
          <w:szCs w:val="22"/>
          <w:u w:val="single"/>
        </w:rPr>
      </w:pPr>
    </w:p>
    <w:p w:rsidR="003D7BE2" w:rsidRPr="002845B5" w:rsidRDefault="00BC458E" w:rsidP="00BC458E">
      <w:pPr>
        <w:jc w:val="both"/>
        <w:rPr>
          <w:rFonts w:cs="Arial"/>
          <w:sz w:val="22"/>
          <w:szCs w:val="22"/>
        </w:rPr>
      </w:pPr>
      <w:r w:rsidRPr="00BC458E">
        <w:rPr>
          <w:rFonts w:cs="Arial"/>
          <w:b/>
          <w:sz w:val="22"/>
          <w:szCs w:val="22"/>
        </w:rPr>
        <w:t>9</w:t>
      </w:r>
      <w:r w:rsidR="00242037" w:rsidRPr="00BC458E">
        <w:rPr>
          <w:rFonts w:cs="Arial"/>
          <w:b/>
          <w:sz w:val="22"/>
          <w:szCs w:val="22"/>
        </w:rPr>
        <w:t>.1</w:t>
      </w:r>
      <w:r w:rsidR="00342CFE" w:rsidRPr="002845B5">
        <w:rPr>
          <w:rFonts w:cs="Arial"/>
          <w:sz w:val="22"/>
          <w:szCs w:val="22"/>
        </w:rPr>
        <w:t xml:space="preserve"> </w:t>
      </w:r>
      <w:r w:rsidR="003D7BE2" w:rsidRPr="002845B5">
        <w:rPr>
          <w:rFonts w:cs="Arial"/>
          <w:sz w:val="22"/>
          <w:szCs w:val="22"/>
        </w:rPr>
        <w:t xml:space="preserve">With regard to the QOF as defined in the GMS Contract Regulations and/or any future National </w:t>
      </w:r>
      <w:r w:rsidR="00104B90">
        <w:rPr>
          <w:rFonts w:cs="Arial"/>
          <w:sz w:val="22"/>
          <w:szCs w:val="22"/>
        </w:rPr>
        <w:t xml:space="preserve">or local </w:t>
      </w:r>
      <w:r w:rsidR="003D7BE2" w:rsidRPr="002845B5">
        <w:rPr>
          <w:rFonts w:cs="Arial"/>
          <w:sz w:val="22"/>
          <w:szCs w:val="22"/>
        </w:rPr>
        <w:t>Quality Framework, the Contractor shall:</w:t>
      </w:r>
    </w:p>
    <w:p w:rsidR="003D7BE2" w:rsidRPr="002845B5" w:rsidRDefault="003D7BE2" w:rsidP="00BC458E">
      <w:pPr>
        <w:jc w:val="both"/>
        <w:rPr>
          <w:rFonts w:cs="Arial"/>
          <w:sz w:val="22"/>
          <w:szCs w:val="22"/>
          <w:u w:val="single"/>
        </w:rPr>
      </w:pPr>
    </w:p>
    <w:p w:rsidR="00BF42A1" w:rsidRPr="002845B5" w:rsidRDefault="00BC458E" w:rsidP="00BC458E">
      <w:pPr>
        <w:pStyle w:val="ListParagraph"/>
        <w:jc w:val="both"/>
        <w:rPr>
          <w:rFonts w:cs="Arial"/>
          <w:sz w:val="22"/>
          <w:szCs w:val="22"/>
        </w:rPr>
      </w:pPr>
      <w:r w:rsidRPr="00BC458E">
        <w:rPr>
          <w:rFonts w:cs="Arial"/>
          <w:b/>
          <w:sz w:val="22"/>
          <w:szCs w:val="22"/>
        </w:rPr>
        <w:t>9</w:t>
      </w:r>
      <w:r w:rsidR="00342CFE" w:rsidRPr="00BC458E">
        <w:rPr>
          <w:rFonts w:cs="Arial"/>
          <w:b/>
          <w:sz w:val="22"/>
          <w:szCs w:val="22"/>
        </w:rPr>
        <w:t>.1.1</w:t>
      </w:r>
      <w:r w:rsidR="00342CFE" w:rsidRPr="002845B5">
        <w:rPr>
          <w:rFonts w:cs="Arial"/>
          <w:sz w:val="22"/>
          <w:szCs w:val="22"/>
        </w:rPr>
        <w:t xml:space="preserve"> </w:t>
      </w:r>
      <w:proofErr w:type="gramStart"/>
      <w:r w:rsidR="003D7BE2" w:rsidRPr="002845B5">
        <w:rPr>
          <w:rFonts w:cs="Arial"/>
          <w:sz w:val="22"/>
          <w:szCs w:val="22"/>
        </w:rPr>
        <w:t>participate</w:t>
      </w:r>
      <w:proofErr w:type="gramEnd"/>
      <w:r w:rsidR="003D7BE2" w:rsidRPr="002845B5">
        <w:rPr>
          <w:rFonts w:cs="Arial"/>
          <w:sz w:val="22"/>
          <w:szCs w:val="22"/>
        </w:rPr>
        <w:t xml:space="preserve"> in the QOF Scheme each year;</w:t>
      </w:r>
    </w:p>
    <w:p w:rsidR="00DE3936" w:rsidRPr="002845B5" w:rsidRDefault="00DE3936" w:rsidP="00BC458E">
      <w:pPr>
        <w:pStyle w:val="ListParagraph"/>
        <w:jc w:val="both"/>
        <w:rPr>
          <w:rFonts w:cs="Arial"/>
          <w:sz w:val="22"/>
          <w:szCs w:val="22"/>
        </w:rPr>
      </w:pPr>
    </w:p>
    <w:p w:rsidR="00BF42A1" w:rsidRDefault="00BC458E" w:rsidP="00BC458E">
      <w:pPr>
        <w:pStyle w:val="ListParagraph"/>
        <w:jc w:val="both"/>
        <w:rPr>
          <w:rFonts w:cs="Arial"/>
          <w:sz w:val="22"/>
          <w:szCs w:val="22"/>
        </w:rPr>
      </w:pPr>
      <w:r w:rsidRPr="00BC458E">
        <w:rPr>
          <w:rFonts w:cs="Arial"/>
          <w:b/>
          <w:sz w:val="22"/>
          <w:szCs w:val="22"/>
        </w:rPr>
        <w:t>9</w:t>
      </w:r>
      <w:r w:rsidR="00342CFE" w:rsidRPr="00BC458E">
        <w:rPr>
          <w:rFonts w:cs="Arial"/>
          <w:b/>
          <w:sz w:val="22"/>
          <w:szCs w:val="22"/>
        </w:rPr>
        <w:t>.1.2</w:t>
      </w:r>
      <w:r w:rsidR="00342CFE" w:rsidRPr="002845B5">
        <w:rPr>
          <w:rFonts w:cs="Arial"/>
          <w:sz w:val="22"/>
          <w:szCs w:val="22"/>
        </w:rPr>
        <w:t xml:space="preserve"> </w:t>
      </w:r>
      <w:proofErr w:type="gramStart"/>
      <w:r w:rsidR="003D7BE2" w:rsidRPr="002845B5">
        <w:rPr>
          <w:rFonts w:cs="Arial"/>
          <w:sz w:val="22"/>
          <w:szCs w:val="22"/>
        </w:rPr>
        <w:t>work</w:t>
      </w:r>
      <w:proofErr w:type="gramEnd"/>
      <w:r w:rsidR="003D7BE2" w:rsidRPr="002845B5">
        <w:rPr>
          <w:rFonts w:cs="Arial"/>
          <w:sz w:val="22"/>
          <w:szCs w:val="22"/>
        </w:rPr>
        <w:t xml:space="preserve"> towards gaining the maximum QOF points for each Contract Year securing the a minimum standards of </w:t>
      </w:r>
      <w:r w:rsidR="002953B1" w:rsidRPr="002845B5">
        <w:rPr>
          <w:rFonts w:cs="Arial"/>
          <w:sz w:val="22"/>
          <w:szCs w:val="22"/>
        </w:rPr>
        <w:t>9</w:t>
      </w:r>
      <w:r w:rsidR="003D7BE2" w:rsidRPr="002845B5">
        <w:rPr>
          <w:rFonts w:cs="Arial"/>
          <w:sz w:val="22"/>
          <w:szCs w:val="22"/>
        </w:rPr>
        <w:t xml:space="preserve">0% in year 1, and </w:t>
      </w:r>
      <w:r w:rsidR="002953B1" w:rsidRPr="002845B5">
        <w:rPr>
          <w:rFonts w:cs="Arial"/>
          <w:sz w:val="22"/>
          <w:szCs w:val="22"/>
        </w:rPr>
        <w:t>95</w:t>
      </w:r>
      <w:r w:rsidR="003D7BE2" w:rsidRPr="002845B5">
        <w:rPr>
          <w:rFonts w:cs="Arial"/>
          <w:sz w:val="22"/>
          <w:szCs w:val="22"/>
        </w:rPr>
        <w:t>% maintained thereafter;</w:t>
      </w:r>
    </w:p>
    <w:p w:rsidR="00BC458E" w:rsidRPr="002845B5" w:rsidRDefault="00BC458E" w:rsidP="00BC458E">
      <w:pPr>
        <w:pStyle w:val="ListParagraph"/>
        <w:jc w:val="both"/>
        <w:rPr>
          <w:rFonts w:cs="Arial"/>
          <w:sz w:val="22"/>
          <w:szCs w:val="22"/>
          <w:u w:val="single"/>
        </w:rPr>
      </w:pPr>
    </w:p>
    <w:p w:rsidR="00BF42A1" w:rsidRDefault="00BC458E" w:rsidP="00BC458E">
      <w:pPr>
        <w:pStyle w:val="ListParagraph"/>
        <w:jc w:val="both"/>
        <w:rPr>
          <w:rFonts w:cs="Arial"/>
          <w:sz w:val="22"/>
          <w:szCs w:val="22"/>
        </w:rPr>
      </w:pPr>
      <w:r w:rsidRPr="00BC458E">
        <w:rPr>
          <w:rFonts w:cs="Arial"/>
          <w:b/>
          <w:sz w:val="22"/>
          <w:szCs w:val="22"/>
        </w:rPr>
        <w:t>9</w:t>
      </w:r>
      <w:r w:rsidR="00342CFE" w:rsidRPr="00BC458E">
        <w:rPr>
          <w:rFonts w:cs="Arial"/>
          <w:b/>
          <w:sz w:val="22"/>
          <w:szCs w:val="22"/>
        </w:rPr>
        <w:t>.1.3</w:t>
      </w:r>
      <w:r w:rsidR="00342CFE" w:rsidRPr="002845B5">
        <w:rPr>
          <w:rFonts w:cs="Arial"/>
          <w:sz w:val="22"/>
          <w:szCs w:val="22"/>
        </w:rPr>
        <w:t xml:space="preserve"> </w:t>
      </w:r>
      <w:proofErr w:type="gramStart"/>
      <w:r w:rsidR="003D7BE2" w:rsidRPr="002845B5">
        <w:rPr>
          <w:rFonts w:cs="Arial"/>
          <w:sz w:val="22"/>
          <w:szCs w:val="22"/>
        </w:rPr>
        <w:t>take</w:t>
      </w:r>
      <w:proofErr w:type="gramEnd"/>
      <w:r w:rsidR="003D7BE2" w:rsidRPr="002845B5">
        <w:rPr>
          <w:rFonts w:cs="Arial"/>
          <w:sz w:val="22"/>
          <w:szCs w:val="22"/>
        </w:rPr>
        <w:t xml:space="preserve"> all reasonable steps to minimise exception reporting and improve prevalence rates on </w:t>
      </w:r>
      <w:r w:rsidR="00C1118B">
        <w:rPr>
          <w:rFonts w:cs="Arial"/>
          <w:sz w:val="22"/>
          <w:szCs w:val="22"/>
        </w:rPr>
        <w:t>P</w:t>
      </w:r>
      <w:r w:rsidR="003D7BE2" w:rsidRPr="002845B5">
        <w:rPr>
          <w:rFonts w:cs="Arial"/>
          <w:sz w:val="22"/>
          <w:szCs w:val="22"/>
        </w:rPr>
        <w:t>ractice registers;</w:t>
      </w:r>
    </w:p>
    <w:p w:rsidR="00BC458E" w:rsidRPr="002845B5" w:rsidRDefault="00BC458E" w:rsidP="00BC458E">
      <w:pPr>
        <w:pStyle w:val="ListParagraph"/>
        <w:jc w:val="both"/>
        <w:rPr>
          <w:rFonts w:cs="Arial"/>
          <w:sz w:val="22"/>
          <w:szCs w:val="22"/>
          <w:u w:val="single"/>
        </w:rPr>
      </w:pPr>
    </w:p>
    <w:p w:rsidR="003D7BE2" w:rsidRPr="002845B5" w:rsidRDefault="00BC458E" w:rsidP="00BC458E">
      <w:pPr>
        <w:pStyle w:val="ListParagraph"/>
        <w:jc w:val="both"/>
        <w:rPr>
          <w:rFonts w:cs="Arial"/>
          <w:sz w:val="22"/>
          <w:szCs w:val="22"/>
          <w:u w:val="single"/>
        </w:rPr>
      </w:pPr>
      <w:r w:rsidRPr="00BC458E">
        <w:rPr>
          <w:rFonts w:cs="Arial"/>
          <w:b/>
          <w:sz w:val="22"/>
          <w:szCs w:val="22"/>
        </w:rPr>
        <w:t>9</w:t>
      </w:r>
      <w:r w:rsidR="00342CFE" w:rsidRPr="00BC458E">
        <w:rPr>
          <w:rFonts w:cs="Arial"/>
          <w:b/>
          <w:sz w:val="22"/>
          <w:szCs w:val="22"/>
        </w:rPr>
        <w:t>.1.4</w:t>
      </w:r>
      <w:r w:rsidR="00342CFE" w:rsidRPr="002845B5">
        <w:rPr>
          <w:rFonts w:cs="Arial"/>
          <w:sz w:val="22"/>
          <w:szCs w:val="22"/>
        </w:rPr>
        <w:t xml:space="preserve"> </w:t>
      </w:r>
      <w:proofErr w:type="gramStart"/>
      <w:r w:rsidR="003D7BE2" w:rsidRPr="002845B5">
        <w:rPr>
          <w:rFonts w:cs="Arial"/>
          <w:sz w:val="22"/>
          <w:szCs w:val="22"/>
        </w:rPr>
        <w:t>set</w:t>
      </w:r>
      <w:proofErr w:type="gramEnd"/>
      <w:r w:rsidR="003D7BE2" w:rsidRPr="002845B5">
        <w:rPr>
          <w:rFonts w:cs="Arial"/>
          <w:sz w:val="22"/>
          <w:szCs w:val="22"/>
        </w:rPr>
        <w:t xml:space="preserve"> standards over and above the QOF requirements to ensure Patients continually  receive the highest standards of clinical care</w:t>
      </w:r>
    </w:p>
    <w:p w:rsidR="003D7BE2" w:rsidRPr="002845B5" w:rsidRDefault="003D7BE2" w:rsidP="002845B5">
      <w:pPr>
        <w:spacing w:line="360" w:lineRule="auto"/>
        <w:jc w:val="both"/>
        <w:rPr>
          <w:rFonts w:cs="Arial"/>
          <w:sz w:val="22"/>
          <w:szCs w:val="22"/>
          <w:u w:val="single"/>
        </w:rPr>
      </w:pPr>
    </w:p>
    <w:p w:rsidR="003D7BE2" w:rsidRPr="00BC458E" w:rsidRDefault="003D7BE2" w:rsidP="004F2F25">
      <w:pPr>
        <w:pStyle w:val="ListParagraph"/>
        <w:numPr>
          <w:ilvl w:val="0"/>
          <w:numId w:val="68"/>
        </w:numPr>
        <w:jc w:val="both"/>
        <w:rPr>
          <w:rFonts w:cs="Arial"/>
          <w:sz w:val="22"/>
          <w:szCs w:val="22"/>
        </w:rPr>
      </w:pPr>
      <w:r w:rsidRPr="00BC458E">
        <w:rPr>
          <w:rFonts w:cs="Arial"/>
          <w:b/>
          <w:sz w:val="22"/>
          <w:szCs w:val="22"/>
        </w:rPr>
        <w:t>Health Promotion and Disease Prevention</w:t>
      </w:r>
    </w:p>
    <w:p w:rsidR="003D7BE2" w:rsidRPr="002845B5" w:rsidRDefault="003D7BE2" w:rsidP="00BC458E">
      <w:pPr>
        <w:pStyle w:val="ListParagraph"/>
        <w:ind w:left="495"/>
        <w:jc w:val="both"/>
        <w:rPr>
          <w:rFonts w:cs="Arial"/>
          <w:sz w:val="22"/>
          <w:szCs w:val="22"/>
          <w:u w:val="single"/>
        </w:rPr>
      </w:pPr>
    </w:p>
    <w:p w:rsidR="003D7BE2" w:rsidRDefault="00BC458E" w:rsidP="00BC458E">
      <w:pPr>
        <w:tabs>
          <w:tab w:val="left" w:pos="851"/>
        </w:tabs>
        <w:jc w:val="both"/>
        <w:rPr>
          <w:rFonts w:cs="Arial"/>
          <w:sz w:val="22"/>
          <w:szCs w:val="22"/>
        </w:rPr>
      </w:pPr>
      <w:r w:rsidRPr="00BC458E">
        <w:rPr>
          <w:rFonts w:cs="Arial"/>
          <w:b/>
          <w:sz w:val="22"/>
          <w:szCs w:val="22"/>
        </w:rPr>
        <w:t>10.1</w:t>
      </w:r>
      <w:r>
        <w:rPr>
          <w:rFonts w:cs="Arial"/>
          <w:sz w:val="22"/>
          <w:szCs w:val="22"/>
        </w:rPr>
        <w:t xml:space="preserve"> </w:t>
      </w:r>
      <w:r w:rsidR="003D7BE2" w:rsidRPr="00BC458E">
        <w:rPr>
          <w:rFonts w:cs="Arial"/>
          <w:sz w:val="22"/>
          <w:szCs w:val="22"/>
        </w:rPr>
        <w:t>The Contractor shall:</w:t>
      </w:r>
    </w:p>
    <w:p w:rsidR="00C53295" w:rsidRPr="00BC458E" w:rsidRDefault="00C53295" w:rsidP="00BC458E">
      <w:pPr>
        <w:tabs>
          <w:tab w:val="left" w:pos="851"/>
        </w:tabs>
        <w:jc w:val="both"/>
        <w:rPr>
          <w:rFonts w:cs="Arial"/>
          <w:sz w:val="22"/>
          <w:szCs w:val="22"/>
          <w:u w:val="single"/>
        </w:rPr>
      </w:pPr>
    </w:p>
    <w:p w:rsidR="003D7BE2" w:rsidRPr="002845B5" w:rsidRDefault="00BC458E" w:rsidP="00BC458E">
      <w:pPr>
        <w:pStyle w:val="ListParagraph"/>
        <w:ind w:left="360"/>
        <w:jc w:val="both"/>
        <w:rPr>
          <w:rFonts w:cs="Arial"/>
          <w:sz w:val="22"/>
          <w:szCs w:val="22"/>
          <w:u w:val="single"/>
        </w:rPr>
      </w:pPr>
      <w:r w:rsidRPr="00BC458E">
        <w:rPr>
          <w:rFonts w:cs="Arial"/>
          <w:b/>
          <w:sz w:val="22"/>
          <w:szCs w:val="22"/>
        </w:rPr>
        <w:t>10</w:t>
      </w:r>
      <w:r w:rsidR="000042FC" w:rsidRPr="00BC458E">
        <w:rPr>
          <w:rFonts w:cs="Arial"/>
          <w:b/>
          <w:sz w:val="22"/>
          <w:szCs w:val="22"/>
        </w:rPr>
        <w:t>.1.1</w:t>
      </w:r>
      <w:r w:rsidR="000042FC" w:rsidRPr="002845B5">
        <w:rPr>
          <w:rFonts w:cs="Arial"/>
          <w:sz w:val="22"/>
          <w:szCs w:val="22"/>
        </w:rPr>
        <w:t xml:space="preserve"> </w:t>
      </w:r>
      <w:r w:rsidR="003D7BE2" w:rsidRPr="002845B5">
        <w:rPr>
          <w:rFonts w:cs="Arial"/>
          <w:sz w:val="22"/>
          <w:szCs w:val="22"/>
        </w:rPr>
        <w:t xml:space="preserve">provide services focusing on health promotion and disease prevention and work with the Commissioner, </w:t>
      </w:r>
      <w:r w:rsidR="004A2057">
        <w:rPr>
          <w:rFonts w:cs="Arial"/>
          <w:sz w:val="22"/>
          <w:szCs w:val="22"/>
        </w:rPr>
        <w:t>other commissioning bodies</w:t>
      </w:r>
      <w:r w:rsidR="003D7BE2" w:rsidRPr="002845B5">
        <w:rPr>
          <w:rFonts w:cs="Arial"/>
          <w:sz w:val="22"/>
          <w:szCs w:val="22"/>
        </w:rPr>
        <w:t>, other local GP practices and other health contractors on initiatives to promote health and prevent disease within the Commissioner’s area;</w:t>
      </w:r>
    </w:p>
    <w:p w:rsidR="00B26D6B" w:rsidRPr="002845B5" w:rsidRDefault="00B26D6B" w:rsidP="00BC458E">
      <w:pPr>
        <w:jc w:val="both"/>
        <w:rPr>
          <w:rFonts w:cs="Arial"/>
          <w:sz w:val="22"/>
          <w:szCs w:val="22"/>
        </w:rPr>
      </w:pPr>
    </w:p>
    <w:p w:rsidR="00DE3936" w:rsidRPr="002845B5" w:rsidRDefault="00BC458E" w:rsidP="00BC458E">
      <w:pPr>
        <w:ind w:left="360"/>
        <w:jc w:val="both"/>
        <w:rPr>
          <w:rFonts w:cs="Arial"/>
          <w:sz w:val="22"/>
          <w:szCs w:val="22"/>
        </w:rPr>
      </w:pPr>
      <w:r w:rsidRPr="00BC458E">
        <w:rPr>
          <w:rFonts w:cs="Arial"/>
          <w:b/>
          <w:sz w:val="22"/>
          <w:szCs w:val="22"/>
        </w:rPr>
        <w:t>10</w:t>
      </w:r>
      <w:r w:rsidR="000042FC" w:rsidRPr="00BC458E">
        <w:rPr>
          <w:rFonts w:cs="Arial"/>
          <w:b/>
          <w:sz w:val="22"/>
          <w:szCs w:val="22"/>
        </w:rPr>
        <w:t>.1.2</w:t>
      </w:r>
      <w:r w:rsidR="000042FC" w:rsidRPr="002845B5">
        <w:rPr>
          <w:rFonts w:cs="Arial"/>
          <w:sz w:val="22"/>
          <w:szCs w:val="22"/>
        </w:rPr>
        <w:t xml:space="preserve"> </w:t>
      </w:r>
      <w:proofErr w:type="gramStart"/>
      <w:r w:rsidR="0096434F" w:rsidRPr="002845B5">
        <w:rPr>
          <w:rFonts w:cs="Arial"/>
          <w:sz w:val="22"/>
          <w:szCs w:val="22"/>
        </w:rPr>
        <w:t>e</w:t>
      </w:r>
      <w:r w:rsidR="003D7BE2" w:rsidRPr="002845B5">
        <w:rPr>
          <w:rFonts w:cs="Arial"/>
          <w:sz w:val="22"/>
          <w:szCs w:val="22"/>
        </w:rPr>
        <w:t>nsure</w:t>
      </w:r>
      <w:proofErr w:type="gramEnd"/>
      <w:r w:rsidR="003D7BE2" w:rsidRPr="002845B5">
        <w:rPr>
          <w:rFonts w:cs="Arial"/>
          <w:sz w:val="22"/>
          <w:szCs w:val="22"/>
        </w:rPr>
        <w:t xml:space="preserve"> it has effective strategies for health promotion and disease prevention in place</w:t>
      </w:r>
      <w:r w:rsidR="000042FC" w:rsidRPr="002845B5">
        <w:rPr>
          <w:rFonts w:cs="Arial"/>
          <w:sz w:val="22"/>
          <w:szCs w:val="22"/>
        </w:rPr>
        <w:t>. These shal</w:t>
      </w:r>
      <w:r w:rsidR="00DE3936" w:rsidRPr="002845B5">
        <w:rPr>
          <w:rFonts w:cs="Arial"/>
          <w:sz w:val="22"/>
          <w:szCs w:val="22"/>
        </w:rPr>
        <w:t>l include but not be limited to</w:t>
      </w:r>
    </w:p>
    <w:p w:rsidR="00DE3936" w:rsidRPr="002845B5" w:rsidRDefault="003D7BE2" w:rsidP="004F2F25">
      <w:pPr>
        <w:pStyle w:val="ListParagraph"/>
        <w:numPr>
          <w:ilvl w:val="2"/>
          <w:numId w:val="54"/>
        </w:numPr>
        <w:jc w:val="both"/>
        <w:rPr>
          <w:rFonts w:cs="Arial"/>
          <w:sz w:val="22"/>
          <w:szCs w:val="22"/>
          <w:u w:val="single"/>
        </w:rPr>
      </w:pPr>
      <w:r w:rsidRPr="002845B5">
        <w:rPr>
          <w:rFonts w:cs="Arial"/>
          <w:sz w:val="22"/>
          <w:szCs w:val="22"/>
        </w:rPr>
        <w:t xml:space="preserve">alcohol; </w:t>
      </w:r>
    </w:p>
    <w:p w:rsidR="00B26D6B" w:rsidRPr="002845B5" w:rsidRDefault="00B26D6B" w:rsidP="004F2F25">
      <w:pPr>
        <w:pStyle w:val="ListParagraph"/>
        <w:numPr>
          <w:ilvl w:val="2"/>
          <w:numId w:val="54"/>
        </w:numPr>
        <w:jc w:val="both"/>
        <w:rPr>
          <w:rFonts w:cs="Arial"/>
          <w:sz w:val="22"/>
          <w:szCs w:val="22"/>
          <w:u w:val="single"/>
        </w:rPr>
      </w:pPr>
      <w:r w:rsidRPr="002845B5">
        <w:rPr>
          <w:rFonts w:cs="Arial"/>
          <w:sz w:val="22"/>
          <w:szCs w:val="22"/>
        </w:rPr>
        <w:t>smoking</w:t>
      </w:r>
      <w:r w:rsidR="00DE3936" w:rsidRPr="002845B5">
        <w:rPr>
          <w:rFonts w:cs="Arial"/>
          <w:sz w:val="22"/>
          <w:szCs w:val="22"/>
        </w:rPr>
        <w:t>;</w:t>
      </w:r>
    </w:p>
    <w:p w:rsidR="003D7BE2" w:rsidRPr="002845B5" w:rsidRDefault="003D7BE2" w:rsidP="004F2F25">
      <w:pPr>
        <w:pStyle w:val="ListParagraph"/>
        <w:numPr>
          <w:ilvl w:val="2"/>
          <w:numId w:val="54"/>
        </w:numPr>
        <w:jc w:val="both"/>
        <w:rPr>
          <w:rFonts w:cs="Arial"/>
          <w:sz w:val="22"/>
          <w:szCs w:val="22"/>
        </w:rPr>
      </w:pPr>
      <w:r w:rsidRPr="002845B5">
        <w:rPr>
          <w:rFonts w:cs="Arial"/>
          <w:sz w:val="22"/>
          <w:szCs w:val="22"/>
        </w:rPr>
        <w:t>obesity;</w:t>
      </w:r>
    </w:p>
    <w:p w:rsidR="003D7BE2" w:rsidRPr="002845B5" w:rsidRDefault="003D7BE2" w:rsidP="004F2F25">
      <w:pPr>
        <w:pStyle w:val="ListParagraph"/>
        <w:numPr>
          <w:ilvl w:val="2"/>
          <w:numId w:val="54"/>
        </w:numPr>
        <w:jc w:val="both"/>
        <w:rPr>
          <w:rFonts w:cs="Arial"/>
          <w:sz w:val="22"/>
          <w:szCs w:val="22"/>
        </w:rPr>
      </w:pPr>
      <w:r w:rsidRPr="002845B5">
        <w:rPr>
          <w:rFonts w:cs="Arial"/>
          <w:sz w:val="22"/>
          <w:szCs w:val="22"/>
        </w:rPr>
        <w:t>lack of exercise;</w:t>
      </w:r>
    </w:p>
    <w:p w:rsidR="00333F0E" w:rsidRPr="002845B5" w:rsidRDefault="003D7BE2" w:rsidP="004F2F25">
      <w:pPr>
        <w:pStyle w:val="ListParagraph"/>
        <w:numPr>
          <w:ilvl w:val="2"/>
          <w:numId w:val="54"/>
        </w:numPr>
        <w:jc w:val="both"/>
        <w:rPr>
          <w:rFonts w:cs="Arial"/>
          <w:sz w:val="22"/>
          <w:szCs w:val="22"/>
        </w:rPr>
      </w:pPr>
      <w:r w:rsidRPr="002845B5">
        <w:rPr>
          <w:rFonts w:cs="Arial"/>
          <w:sz w:val="22"/>
          <w:szCs w:val="22"/>
        </w:rPr>
        <w:t xml:space="preserve">dietary habits; </w:t>
      </w:r>
    </w:p>
    <w:p w:rsidR="003D7BE2" w:rsidRPr="002845B5" w:rsidRDefault="00333F0E" w:rsidP="004F2F25">
      <w:pPr>
        <w:pStyle w:val="ListParagraph"/>
        <w:numPr>
          <w:ilvl w:val="2"/>
          <w:numId w:val="54"/>
        </w:numPr>
        <w:jc w:val="both"/>
        <w:rPr>
          <w:rFonts w:cs="Arial"/>
          <w:sz w:val="22"/>
          <w:szCs w:val="22"/>
        </w:rPr>
      </w:pPr>
      <w:r w:rsidRPr="002845B5">
        <w:rPr>
          <w:rFonts w:cs="Arial"/>
          <w:sz w:val="22"/>
          <w:szCs w:val="22"/>
        </w:rPr>
        <w:t xml:space="preserve">sexual </w:t>
      </w:r>
      <w:r w:rsidR="00B53B0C" w:rsidRPr="002845B5">
        <w:rPr>
          <w:rFonts w:cs="Arial"/>
          <w:sz w:val="22"/>
          <w:szCs w:val="22"/>
        </w:rPr>
        <w:t>health</w:t>
      </w:r>
      <w:r w:rsidRPr="002845B5">
        <w:rPr>
          <w:rFonts w:cs="Arial"/>
          <w:sz w:val="22"/>
          <w:szCs w:val="22"/>
        </w:rPr>
        <w:t>; and</w:t>
      </w:r>
      <w:r w:rsidR="003D7BE2" w:rsidRPr="002845B5">
        <w:rPr>
          <w:rFonts w:cs="Arial"/>
          <w:sz w:val="22"/>
          <w:szCs w:val="22"/>
        </w:rPr>
        <w:t xml:space="preserve"> </w:t>
      </w:r>
    </w:p>
    <w:p w:rsidR="003D7BE2" w:rsidRPr="002845B5" w:rsidRDefault="003D7BE2" w:rsidP="004F2F25">
      <w:pPr>
        <w:pStyle w:val="ListParagraph"/>
        <w:numPr>
          <w:ilvl w:val="2"/>
          <w:numId w:val="54"/>
        </w:numPr>
        <w:jc w:val="both"/>
        <w:rPr>
          <w:rFonts w:cs="Arial"/>
          <w:sz w:val="22"/>
          <w:szCs w:val="22"/>
        </w:rPr>
      </w:pPr>
      <w:r w:rsidRPr="002845B5">
        <w:rPr>
          <w:rFonts w:cs="Arial"/>
          <w:sz w:val="22"/>
          <w:szCs w:val="22"/>
        </w:rPr>
        <w:t>mental health and well being</w:t>
      </w:r>
    </w:p>
    <w:p w:rsidR="00E851B4" w:rsidRPr="002845B5" w:rsidRDefault="00E851B4" w:rsidP="004F2F25">
      <w:pPr>
        <w:pStyle w:val="ListParagraph"/>
        <w:numPr>
          <w:ilvl w:val="2"/>
          <w:numId w:val="54"/>
        </w:numPr>
        <w:jc w:val="both"/>
        <w:rPr>
          <w:rFonts w:cs="Arial"/>
          <w:sz w:val="22"/>
          <w:szCs w:val="22"/>
        </w:rPr>
      </w:pPr>
      <w:r w:rsidRPr="002845B5">
        <w:rPr>
          <w:rFonts w:cs="Arial"/>
          <w:sz w:val="22"/>
          <w:szCs w:val="22"/>
        </w:rPr>
        <w:t xml:space="preserve">domestic abuse </w:t>
      </w:r>
    </w:p>
    <w:p w:rsidR="003D7BE2" w:rsidRPr="002845B5" w:rsidRDefault="003D7BE2" w:rsidP="0009770B">
      <w:pPr>
        <w:ind w:left="1980"/>
        <w:contextualSpacing/>
        <w:jc w:val="both"/>
        <w:rPr>
          <w:rFonts w:cs="Arial"/>
          <w:sz w:val="22"/>
          <w:szCs w:val="22"/>
          <w:u w:val="single"/>
        </w:rPr>
      </w:pPr>
    </w:p>
    <w:p w:rsidR="003D7BE2" w:rsidRPr="002845B5" w:rsidRDefault="00BC458E" w:rsidP="0009770B">
      <w:pPr>
        <w:pStyle w:val="ListParagraph"/>
        <w:ind w:left="540"/>
        <w:jc w:val="both"/>
        <w:rPr>
          <w:rFonts w:cs="Arial"/>
          <w:sz w:val="22"/>
          <w:szCs w:val="22"/>
          <w:u w:val="single"/>
        </w:rPr>
      </w:pPr>
      <w:r>
        <w:rPr>
          <w:rFonts w:cs="Arial"/>
          <w:b/>
          <w:sz w:val="22"/>
          <w:szCs w:val="22"/>
        </w:rPr>
        <w:t>10</w:t>
      </w:r>
      <w:r w:rsidR="000042FC" w:rsidRPr="00BC458E">
        <w:rPr>
          <w:rFonts w:cs="Arial"/>
          <w:b/>
          <w:sz w:val="22"/>
          <w:szCs w:val="22"/>
        </w:rPr>
        <w:t>.1.3</w:t>
      </w:r>
      <w:r w:rsidR="000042FC" w:rsidRPr="002845B5">
        <w:rPr>
          <w:rFonts w:cs="Arial"/>
          <w:sz w:val="22"/>
          <w:szCs w:val="22"/>
        </w:rPr>
        <w:t xml:space="preserve"> </w:t>
      </w:r>
      <w:r w:rsidR="003D7BE2" w:rsidRPr="002845B5">
        <w:rPr>
          <w:rFonts w:cs="Arial"/>
          <w:sz w:val="22"/>
          <w:szCs w:val="22"/>
        </w:rPr>
        <w:t>identify and proactively screen and manage Patients at risk of developing physical and mental long term conditions, cancers and sexually transmitted infections as well as those more likely to have unwanted pregnancies;</w:t>
      </w:r>
    </w:p>
    <w:p w:rsidR="003D7BE2" w:rsidRPr="002845B5" w:rsidRDefault="003D7BE2" w:rsidP="0009770B">
      <w:pPr>
        <w:ind w:left="1740"/>
        <w:contextualSpacing/>
        <w:jc w:val="both"/>
        <w:rPr>
          <w:rFonts w:cs="Arial"/>
          <w:sz w:val="22"/>
          <w:szCs w:val="22"/>
          <w:u w:val="single"/>
        </w:rPr>
      </w:pPr>
    </w:p>
    <w:p w:rsidR="003D7BE2" w:rsidRPr="002845B5" w:rsidRDefault="00BC458E" w:rsidP="0009770B">
      <w:pPr>
        <w:pStyle w:val="ListParagraph"/>
        <w:ind w:left="540"/>
        <w:jc w:val="both"/>
        <w:rPr>
          <w:rFonts w:cs="Arial"/>
          <w:sz w:val="22"/>
          <w:szCs w:val="22"/>
          <w:u w:val="single"/>
        </w:rPr>
      </w:pPr>
      <w:r w:rsidRPr="00BC458E">
        <w:rPr>
          <w:rFonts w:cs="Arial"/>
          <w:b/>
          <w:sz w:val="22"/>
          <w:szCs w:val="22"/>
        </w:rPr>
        <w:t>10</w:t>
      </w:r>
      <w:r w:rsidR="000042FC" w:rsidRPr="00BC458E">
        <w:rPr>
          <w:rFonts w:cs="Arial"/>
          <w:b/>
          <w:sz w:val="22"/>
          <w:szCs w:val="22"/>
        </w:rPr>
        <w:t>.1.4</w:t>
      </w:r>
      <w:r w:rsidR="000042FC" w:rsidRPr="002845B5">
        <w:rPr>
          <w:rFonts w:cs="Arial"/>
          <w:sz w:val="22"/>
          <w:szCs w:val="22"/>
        </w:rPr>
        <w:t xml:space="preserve"> </w:t>
      </w:r>
      <w:proofErr w:type="gramStart"/>
      <w:r w:rsidR="003D7BE2" w:rsidRPr="002845B5">
        <w:rPr>
          <w:rFonts w:cs="Arial"/>
          <w:sz w:val="22"/>
          <w:szCs w:val="22"/>
        </w:rPr>
        <w:t>provide</w:t>
      </w:r>
      <w:proofErr w:type="gramEnd"/>
      <w:r w:rsidR="003D7BE2" w:rsidRPr="002845B5">
        <w:rPr>
          <w:rFonts w:cs="Arial"/>
          <w:sz w:val="22"/>
          <w:szCs w:val="22"/>
        </w:rPr>
        <w:t xml:space="preserve"> information about, and access to, self-management programmes for Registered Patients with long term conditions where appropriate; </w:t>
      </w:r>
    </w:p>
    <w:p w:rsidR="003D7BE2" w:rsidRPr="002845B5" w:rsidRDefault="003D7BE2" w:rsidP="0009770B">
      <w:pPr>
        <w:ind w:left="540"/>
        <w:contextualSpacing/>
        <w:jc w:val="both"/>
        <w:rPr>
          <w:rFonts w:cs="Arial"/>
          <w:sz w:val="22"/>
          <w:szCs w:val="22"/>
          <w:u w:val="single"/>
        </w:rPr>
      </w:pPr>
    </w:p>
    <w:p w:rsidR="003D7BE2" w:rsidRPr="002845B5" w:rsidRDefault="00BC458E" w:rsidP="0009770B">
      <w:pPr>
        <w:pStyle w:val="ListParagraph"/>
        <w:ind w:left="540"/>
        <w:jc w:val="both"/>
        <w:rPr>
          <w:rFonts w:cs="Arial"/>
          <w:sz w:val="22"/>
          <w:szCs w:val="22"/>
          <w:u w:val="single"/>
        </w:rPr>
      </w:pPr>
      <w:r w:rsidRPr="00BC458E">
        <w:rPr>
          <w:rFonts w:cs="Arial"/>
          <w:b/>
          <w:sz w:val="22"/>
          <w:szCs w:val="22"/>
        </w:rPr>
        <w:t>10</w:t>
      </w:r>
      <w:r w:rsidR="000042FC" w:rsidRPr="00BC458E">
        <w:rPr>
          <w:rFonts w:cs="Arial"/>
          <w:b/>
          <w:sz w:val="22"/>
          <w:szCs w:val="22"/>
        </w:rPr>
        <w:t>.1.5</w:t>
      </w:r>
      <w:r w:rsidR="000042FC" w:rsidRPr="002845B5">
        <w:rPr>
          <w:rFonts w:cs="Arial"/>
          <w:sz w:val="22"/>
          <w:szCs w:val="22"/>
        </w:rPr>
        <w:t xml:space="preserve"> </w:t>
      </w:r>
      <w:proofErr w:type="gramStart"/>
      <w:r w:rsidR="003D7BE2" w:rsidRPr="002845B5">
        <w:rPr>
          <w:rFonts w:cs="Arial"/>
          <w:sz w:val="22"/>
          <w:szCs w:val="22"/>
        </w:rPr>
        <w:t>identify</w:t>
      </w:r>
      <w:proofErr w:type="gramEnd"/>
      <w:r w:rsidR="003D7BE2" w:rsidRPr="002845B5">
        <w:rPr>
          <w:rFonts w:cs="Arial"/>
          <w:sz w:val="22"/>
          <w:szCs w:val="22"/>
        </w:rPr>
        <w:t xml:space="preserve"> local care pathways for Registered Patients with long term conditions  to reduce inappropriate and unnecessary hospital admissions; </w:t>
      </w:r>
    </w:p>
    <w:p w:rsidR="003D7BE2" w:rsidRPr="002845B5" w:rsidRDefault="003D7BE2" w:rsidP="0009770B">
      <w:pPr>
        <w:ind w:left="1249"/>
        <w:contextualSpacing/>
        <w:jc w:val="both"/>
        <w:rPr>
          <w:rFonts w:cs="Arial"/>
          <w:sz w:val="22"/>
          <w:szCs w:val="22"/>
          <w:u w:val="single"/>
        </w:rPr>
      </w:pPr>
    </w:p>
    <w:p w:rsidR="003D7BE2" w:rsidRPr="002845B5" w:rsidRDefault="00BC458E" w:rsidP="0009770B">
      <w:pPr>
        <w:pStyle w:val="ListParagraph"/>
        <w:ind w:left="540"/>
        <w:jc w:val="both"/>
        <w:rPr>
          <w:rFonts w:cs="Arial"/>
          <w:sz w:val="22"/>
          <w:szCs w:val="22"/>
          <w:u w:val="single"/>
        </w:rPr>
      </w:pPr>
      <w:r w:rsidRPr="00BC458E">
        <w:rPr>
          <w:rFonts w:cs="Arial"/>
          <w:b/>
          <w:sz w:val="22"/>
          <w:szCs w:val="22"/>
        </w:rPr>
        <w:t>10.</w:t>
      </w:r>
      <w:r w:rsidR="000042FC" w:rsidRPr="00BC458E">
        <w:rPr>
          <w:rFonts w:cs="Arial"/>
          <w:b/>
          <w:sz w:val="22"/>
          <w:szCs w:val="22"/>
        </w:rPr>
        <w:t>1.6</w:t>
      </w:r>
      <w:r w:rsidR="000042FC" w:rsidRPr="002845B5">
        <w:rPr>
          <w:rFonts w:cs="Arial"/>
          <w:sz w:val="22"/>
          <w:szCs w:val="22"/>
        </w:rPr>
        <w:t xml:space="preserve"> </w:t>
      </w:r>
      <w:proofErr w:type="gramStart"/>
      <w:r w:rsidR="003D7BE2" w:rsidRPr="002845B5">
        <w:rPr>
          <w:rFonts w:cs="Arial"/>
          <w:sz w:val="22"/>
          <w:szCs w:val="22"/>
        </w:rPr>
        <w:t>provide</w:t>
      </w:r>
      <w:proofErr w:type="gramEnd"/>
      <w:r w:rsidR="003D7BE2" w:rsidRPr="002845B5">
        <w:rPr>
          <w:rFonts w:cs="Arial"/>
          <w:sz w:val="22"/>
          <w:szCs w:val="22"/>
        </w:rPr>
        <w:t xml:space="preserve"> information and advice to Registered Patients on self-monitoring for long-term conditions; </w:t>
      </w:r>
    </w:p>
    <w:p w:rsidR="003D7BE2" w:rsidRPr="002845B5" w:rsidRDefault="003D7BE2" w:rsidP="0009770B">
      <w:pPr>
        <w:ind w:left="1249"/>
        <w:contextualSpacing/>
        <w:jc w:val="both"/>
        <w:rPr>
          <w:rFonts w:cs="Arial"/>
          <w:sz w:val="22"/>
          <w:szCs w:val="22"/>
          <w:u w:val="single"/>
        </w:rPr>
      </w:pPr>
    </w:p>
    <w:p w:rsidR="003D7BE2" w:rsidRPr="002845B5" w:rsidRDefault="00BC458E" w:rsidP="0009770B">
      <w:pPr>
        <w:pStyle w:val="ListParagraph"/>
        <w:ind w:left="540"/>
        <w:jc w:val="both"/>
        <w:rPr>
          <w:rFonts w:cs="Arial"/>
          <w:sz w:val="22"/>
          <w:szCs w:val="22"/>
          <w:u w:val="single"/>
        </w:rPr>
      </w:pPr>
      <w:r w:rsidRPr="00BC458E">
        <w:rPr>
          <w:rFonts w:cs="Arial"/>
          <w:b/>
          <w:sz w:val="22"/>
          <w:szCs w:val="22"/>
        </w:rPr>
        <w:t>10</w:t>
      </w:r>
      <w:r w:rsidR="000042FC" w:rsidRPr="00BC458E">
        <w:rPr>
          <w:rFonts w:cs="Arial"/>
          <w:b/>
          <w:sz w:val="22"/>
          <w:szCs w:val="22"/>
        </w:rPr>
        <w:t>.1.7</w:t>
      </w:r>
      <w:r w:rsidR="000042FC" w:rsidRPr="002845B5">
        <w:rPr>
          <w:rFonts w:cs="Arial"/>
          <w:sz w:val="22"/>
          <w:szCs w:val="22"/>
        </w:rPr>
        <w:t xml:space="preserve"> </w:t>
      </w:r>
      <w:proofErr w:type="gramStart"/>
      <w:r w:rsidR="003D7BE2" w:rsidRPr="002845B5">
        <w:rPr>
          <w:rFonts w:cs="Arial"/>
          <w:sz w:val="22"/>
          <w:szCs w:val="22"/>
        </w:rPr>
        <w:t>participate</w:t>
      </w:r>
      <w:proofErr w:type="gramEnd"/>
      <w:r w:rsidR="003D7BE2" w:rsidRPr="002845B5">
        <w:rPr>
          <w:rFonts w:cs="Arial"/>
          <w:sz w:val="22"/>
          <w:szCs w:val="22"/>
        </w:rPr>
        <w:t xml:space="preserve"> in </w:t>
      </w:r>
      <w:r w:rsidR="00185D65">
        <w:rPr>
          <w:rFonts w:cs="Arial"/>
          <w:sz w:val="22"/>
          <w:szCs w:val="22"/>
        </w:rPr>
        <w:t>E</w:t>
      </w:r>
      <w:r w:rsidR="003D7BE2" w:rsidRPr="002845B5">
        <w:rPr>
          <w:rFonts w:cs="Arial"/>
          <w:sz w:val="22"/>
          <w:szCs w:val="22"/>
        </w:rPr>
        <w:t xml:space="preserve">xpert </w:t>
      </w:r>
      <w:r w:rsidR="00185D65">
        <w:rPr>
          <w:rFonts w:cs="Arial"/>
          <w:sz w:val="22"/>
          <w:szCs w:val="22"/>
        </w:rPr>
        <w:t>Patient P</w:t>
      </w:r>
      <w:r w:rsidR="003D7BE2" w:rsidRPr="002845B5">
        <w:rPr>
          <w:rFonts w:cs="Arial"/>
          <w:sz w:val="22"/>
          <w:szCs w:val="22"/>
        </w:rPr>
        <w:t xml:space="preserve">rogrammes; </w:t>
      </w:r>
    </w:p>
    <w:p w:rsidR="003D7BE2" w:rsidRPr="002845B5" w:rsidRDefault="003D7BE2" w:rsidP="0009770B">
      <w:pPr>
        <w:ind w:left="1249"/>
        <w:contextualSpacing/>
        <w:jc w:val="both"/>
        <w:rPr>
          <w:rFonts w:cs="Arial"/>
          <w:sz w:val="22"/>
          <w:szCs w:val="22"/>
          <w:u w:val="single"/>
        </w:rPr>
      </w:pPr>
    </w:p>
    <w:p w:rsidR="003D7BE2" w:rsidRPr="002845B5" w:rsidRDefault="00BC458E" w:rsidP="0009770B">
      <w:pPr>
        <w:pStyle w:val="ListParagraph"/>
        <w:ind w:left="540"/>
        <w:jc w:val="both"/>
        <w:rPr>
          <w:rFonts w:cs="Arial"/>
          <w:sz w:val="22"/>
          <w:szCs w:val="22"/>
          <w:u w:val="single"/>
        </w:rPr>
      </w:pPr>
      <w:r w:rsidRPr="00BC458E">
        <w:rPr>
          <w:rFonts w:cs="Arial"/>
          <w:b/>
          <w:sz w:val="22"/>
          <w:szCs w:val="22"/>
        </w:rPr>
        <w:t>10</w:t>
      </w:r>
      <w:r w:rsidR="000042FC" w:rsidRPr="00BC458E">
        <w:rPr>
          <w:rFonts w:cs="Arial"/>
          <w:b/>
          <w:sz w:val="22"/>
          <w:szCs w:val="22"/>
        </w:rPr>
        <w:t>.1.8</w:t>
      </w:r>
      <w:r w:rsidR="000042FC" w:rsidRPr="002845B5">
        <w:rPr>
          <w:rFonts w:cs="Arial"/>
          <w:sz w:val="22"/>
          <w:szCs w:val="22"/>
        </w:rPr>
        <w:t xml:space="preserve"> </w:t>
      </w:r>
      <w:proofErr w:type="gramStart"/>
      <w:r w:rsidR="003D7BE2" w:rsidRPr="002845B5">
        <w:rPr>
          <w:rFonts w:cs="Arial"/>
          <w:sz w:val="22"/>
          <w:szCs w:val="22"/>
        </w:rPr>
        <w:t>use</w:t>
      </w:r>
      <w:proofErr w:type="gramEnd"/>
      <w:r w:rsidR="003D7BE2" w:rsidRPr="002845B5">
        <w:rPr>
          <w:rFonts w:cs="Arial"/>
          <w:sz w:val="22"/>
          <w:szCs w:val="22"/>
        </w:rPr>
        <w:t xml:space="preserve"> computer-based disease management templates; and</w:t>
      </w:r>
    </w:p>
    <w:p w:rsidR="003D7BE2" w:rsidRPr="002845B5" w:rsidRDefault="003D7BE2" w:rsidP="0009770B">
      <w:pPr>
        <w:ind w:left="1249"/>
        <w:contextualSpacing/>
        <w:jc w:val="both"/>
        <w:rPr>
          <w:rFonts w:cs="Arial"/>
          <w:sz w:val="22"/>
          <w:szCs w:val="22"/>
          <w:u w:val="single"/>
        </w:rPr>
      </w:pPr>
    </w:p>
    <w:p w:rsidR="003D7BE2" w:rsidRPr="002845B5" w:rsidRDefault="00BC458E" w:rsidP="0009770B">
      <w:pPr>
        <w:ind w:left="540"/>
        <w:jc w:val="both"/>
        <w:rPr>
          <w:rFonts w:cs="Arial"/>
          <w:sz w:val="22"/>
          <w:szCs w:val="22"/>
          <w:u w:val="single"/>
        </w:rPr>
      </w:pPr>
      <w:r w:rsidRPr="00BC458E">
        <w:rPr>
          <w:rFonts w:cs="Arial"/>
          <w:b/>
          <w:sz w:val="22"/>
          <w:szCs w:val="22"/>
        </w:rPr>
        <w:t>10</w:t>
      </w:r>
      <w:r w:rsidR="000042FC" w:rsidRPr="00BC458E">
        <w:rPr>
          <w:rFonts w:cs="Arial"/>
          <w:b/>
          <w:sz w:val="22"/>
          <w:szCs w:val="22"/>
        </w:rPr>
        <w:t>.1.9</w:t>
      </w:r>
      <w:r w:rsidR="000042FC" w:rsidRPr="002845B5">
        <w:rPr>
          <w:rFonts w:cs="Arial"/>
          <w:sz w:val="22"/>
          <w:szCs w:val="22"/>
        </w:rPr>
        <w:t xml:space="preserve"> </w:t>
      </w:r>
      <w:proofErr w:type="gramStart"/>
      <w:r w:rsidR="008B6126" w:rsidRPr="002845B5">
        <w:rPr>
          <w:rFonts w:cs="Arial"/>
          <w:sz w:val="22"/>
          <w:szCs w:val="22"/>
        </w:rPr>
        <w:t>implement</w:t>
      </w:r>
      <w:proofErr w:type="gramEnd"/>
      <w:r w:rsidR="008B6126" w:rsidRPr="002845B5">
        <w:rPr>
          <w:rFonts w:cs="Arial"/>
          <w:sz w:val="22"/>
          <w:szCs w:val="22"/>
        </w:rPr>
        <w:t xml:space="preserve"> appropriate </w:t>
      </w:r>
      <w:r w:rsidR="003D7BE2" w:rsidRPr="002845B5">
        <w:rPr>
          <w:rFonts w:cs="Arial"/>
          <w:sz w:val="22"/>
          <w:szCs w:val="22"/>
        </w:rPr>
        <w:t xml:space="preserve">DH, </w:t>
      </w:r>
      <w:r w:rsidR="008B6126" w:rsidRPr="002845B5">
        <w:rPr>
          <w:rFonts w:cs="Arial"/>
          <w:sz w:val="22"/>
          <w:szCs w:val="22"/>
        </w:rPr>
        <w:t>NICE,</w:t>
      </w:r>
      <w:r w:rsidR="003D7BE2" w:rsidRPr="002845B5">
        <w:rPr>
          <w:rFonts w:cs="Arial"/>
          <w:sz w:val="22"/>
          <w:szCs w:val="22"/>
        </w:rPr>
        <w:t xml:space="preserve"> </w:t>
      </w:r>
      <w:r w:rsidR="000042FC" w:rsidRPr="002845B5">
        <w:rPr>
          <w:rFonts w:cs="Arial"/>
          <w:sz w:val="22"/>
          <w:szCs w:val="22"/>
        </w:rPr>
        <w:t>Medicines and Healthcare products Regulatory Agency (</w:t>
      </w:r>
      <w:r w:rsidR="003D7BE2" w:rsidRPr="002845B5">
        <w:rPr>
          <w:rFonts w:cs="Arial"/>
          <w:sz w:val="22"/>
          <w:szCs w:val="22"/>
        </w:rPr>
        <w:t>MHRA</w:t>
      </w:r>
      <w:r w:rsidR="000042FC" w:rsidRPr="002845B5">
        <w:rPr>
          <w:rFonts w:cs="Arial"/>
          <w:sz w:val="22"/>
          <w:szCs w:val="22"/>
        </w:rPr>
        <w:t>)</w:t>
      </w:r>
      <w:r w:rsidR="003D7BE2" w:rsidRPr="002845B5">
        <w:rPr>
          <w:rFonts w:cs="Arial"/>
          <w:sz w:val="22"/>
          <w:szCs w:val="22"/>
        </w:rPr>
        <w:t xml:space="preserve"> and any other relevant guidelines (as amended from time to time) that apply to the provision of primary medical care services for Registered Patients.</w:t>
      </w:r>
    </w:p>
    <w:p w:rsidR="003D7BE2" w:rsidRPr="002845B5" w:rsidRDefault="003D7BE2" w:rsidP="00BC458E">
      <w:pPr>
        <w:ind w:left="709"/>
        <w:contextualSpacing/>
        <w:jc w:val="both"/>
        <w:rPr>
          <w:rFonts w:cs="Arial"/>
          <w:sz w:val="22"/>
          <w:szCs w:val="22"/>
          <w:u w:val="single"/>
        </w:rPr>
      </w:pPr>
    </w:p>
    <w:p w:rsidR="003D7BE2" w:rsidRPr="00BC458E" w:rsidRDefault="00BC458E" w:rsidP="00BC458E">
      <w:pPr>
        <w:jc w:val="both"/>
        <w:rPr>
          <w:rFonts w:cs="Arial"/>
          <w:sz w:val="22"/>
          <w:szCs w:val="22"/>
          <w:u w:val="single"/>
        </w:rPr>
      </w:pPr>
      <w:r w:rsidRPr="00BC458E">
        <w:rPr>
          <w:rFonts w:cs="Arial"/>
          <w:b/>
          <w:sz w:val="22"/>
          <w:szCs w:val="22"/>
        </w:rPr>
        <w:t>10</w:t>
      </w:r>
      <w:r w:rsidR="000042FC" w:rsidRPr="00BC458E">
        <w:rPr>
          <w:rFonts w:cs="Arial"/>
          <w:b/>
          <w:sz w:val="22"/>
          <w:szCs w:val="22"/>
        </w:rPr>
        <w:t>.2</w:t>
      </w:r>
      <w:r w:rsidR="000042FC" w:rsidRPr="00BC458E">
        <w:rPr>
          <w:rFonts w:cs="Arial"/>
          <w:sz w:val="22"/>
          <w:szCs w:val="22"/>
        </w:rPr>
        <w:t xml:space="preserve"> </w:t>
      </w:r>
      <w:r w:rsidR="003D7BE2" w:rsidRPr="00BC458E">
        <w:rPr>
          <w:rFonts w:cs="Arial"/>
          <w:sz w:val="22"/>
          <w:szCs w:val="22"/>
        </w:rPr>
        <w:t>The Contractor shall, a</w:t>
      </w:r>
      <w:r w:rsidR="000042FC" w:rsidRPr="00BC458E">
        <w:rPr>
          <w:rFonts w:cs="Arial"/>
          <w:sz w:val="22"/>
          <w:szCs w:val="22"/>
        </w:rPr>
        <w:t>s</w:t>
      </w:r>
      <w:r w:rsidR="003D7BE2" w:rsidRPr="00BC458E">
        <w:rPr>
          <w:rFonts w:cs="Arial"/>
          <w:sz w:val="22"/>
          <w:szCs w:val="22"/>
        </w:rPr>
        <w:t xml:space="preserve"> </w:t>
      </w:r>
      <w:r w:rsidR="000042FC" w:rsidRPr="00BC458E">
        <w:rPr>
          <w:rFonts w:cs="Arial"/>
          <w:sz w:val="22"/>
          <w:szCs w:val="22"/>
        </w:rPr>
        <w:t>a</w:t>
      </w:r>
      <w:r w:rsidR="003D7BE2" w:rsidRPr="00BC458E">
        <w:rPr>
          <w:rFonts w:cs="Arial"/>
          <w:sz w:val="22"/>
          <w:szCs w:val="22"/>
        </w:rPr>
        <w:t xml:space="preserve"> minimum, be expected to achieve those standards in the key Public Health </w:t>
      </w:r>
      <w:r w:rsidR="000042FC" w:rsidRPr="00BC458E">
        <w:rPr>
          <w:rFonts w:cs="Arial"/>
          <w:sz w:val="22"/>
          <w:szCs w:val="22"/>
        </w:rPr>
        <w:t>t</w:t>
      </w:r>
      <w:r w:rsidR="003D7BE2" w:rsidRPr="00BC458E">
        <w:rPr>
          <w:rFonts w:cs="Arial"/>
          <w:sz w:val="22"/>
          <w:szCs w:val="22"/>
        </w:rPr>
        <w:t>argets including but not limited to:</w:t>
      </w:r>
    </w:p>
    <w:p w:rsidR="003D7BE2" w:rsidRPr="002845B5" w:rsidRDefault="003D7BE2" w:rsidP="00BC458E">
      <w:pPr>
        <w:ind w:left="709"/>
        <w:contextualSpacing/>
        <w:jc w:val="both"/>
        <w:rPr>
          <w:rFonts w:cs="Arial"/>
          <w:sz w:val="22"/>
          <w:szCs w:val="22"/>
          <w:u w:val="single"/>
        </w:rPr>
      </w:pPr>
    </w:p>
    <w:p w:rsidR="003D7BE2" w:rsidRPr="002845B5" w:rsidRDefault="00E339E0" w:rsidP="00BC458E">
      <w:pPr>
        <w:jc w:val="both"/>
        <w:rPr>
          <w:rFonts w:cs="Arial"/>
          <w:sz w:val="22"/>
          <w:szCs w:val="22"/>
          <w:u w:val="single"/>
        </w:rPr>
      </w:pPr>
      <w:proofErr w:type="spellStart"/>
      <w:proofErr w:type="gramStart"/>
      <w:r w:rsidRPr="002845B5">
        <w:rPr>
          <w:rFonts w:cs="Arial"/>
          <w:sz w:val="22"/>
          <w:szCs w:val="22"/>
        </w:rPr>
        <w:t>i</w:t>
      </w:r>
      <w:proofErr w:type="spellEnd"/>
      <w:proofErr w:type="gramEnd"/>
      <w:r w:rsidRPr="002845B5">
        <w:rPr>
          <w:rFonts w:cs="Arial"/>
          <w:sz w:val="22"/>
          <w:szCs w:val="22"/>
        </w:rPr>
        <w:t>.</w:t>
      </w:r>
      <w:r w:rsidR="003D7BE2" w:rsidRPr="002845B5">
        <w:rPr>
          <w:rFonts w:cs="Arial"/>
          <w:sz w:val="22"/>
          <w:szCs w:val="22"/>
        </w:rPr>
        <w:tab/>
      </w:r>
      <w:r w:rsidR="00B371BD" w:rsidRPr="002845B5">
        <w:rPr>
          <w:rFonts w:cs="Arial"/>
          <w:sz w:val="22"/>
          <w:szCs w:val="22"/>
        </w:rPr>
        <w:t>in</w:t>
      </w:r>
      <w:r w:rsidR="003D7BE2" w:rsidRPr="002845B5">
        <w:rPr>
          <w:rFonts w:cs="Arial"/>
          <w:sz w:val="22"/>
          <w:szCs w:val="22"/>
        </w:rPr>
        <w:t>flu</w:t>
      </w:r>
      <w:r w:rsidR="00B371BD" w:rsidRPr="002845B5">
        <w:rPr>
          <w:rFonts w:cs="Arial"/>
          <w:sz w:val="22"/>
          <w:szCs w:val="22"/>
        </w:rPr>
        <w:t>enza</w:t>
      </w:r>
      <w:r w:rsidR="003D7BE2" w:rsidRPr="002845B5">
        <w:rPr>
          <w:rFonts w:cs="Arial"/>
          <w:sz w:val="22"/>
          <w:szCs w:val="22"/>
        </w:rPr>
        <w:t xml:space="preserve"> vaccine uptake</w:t>
      </w:r>
    </w:p>
    <w:p w:rsidR="00BC458E" w:rsidRDefault="00E339E0" w:rsidP="00BC458E">
      <w:pPr>
        <w:jc w:val="both"/>
        <w:rPr>
          <w:rFonts w:cs="Arial"/>
          <w:sz w:val="22"/>
          <w:szCs w:val="22"/>
        </w:rPr>
      </w:pPr>
      <w:r w:rsidRPr="002845B5">
        <w:rPr>
          <w:rFonts w:cs="Arial"/>
          <w:sz w:val="22"/>
          <w:szCs w:val="22"/>
        </w:rPr>
        <w:t>ii</w:t>
      </w:r>
      <w:r w:rsidR="003D7BE2" w:rsidRPr="002845B5">
        <w:rPr>
          <w:rFonts w:cs="Arial"/>
          <w:sz w:val="22"/>
          <w:szCs w:val="22"/>
        </w:rPr>
        <w:t>.</w:t>
      </w:r>
      <w:r w:rsidR="003D7BE2" w:rsidRPr="002845B5">
        <w:rPr>
          <w:rFonts w:cs="Arial"/>
          <w:sz w:val="22"/>
          <w:szCs w:val="22"/>
        </w:rPr>
        <w:tab/>
      </w:r>
      <w:proofErr w:type="gramStart"/>
      <w:r w:rsidR="003D7BE2" w:rsidRPr="002845B5">
        <w:rPr>
          <w:rFonts w:cs="Arial"/>
          <w:sz w:val="22"/>
          <w:szCs w:val="22"/>
        </w:rPr>
        <w:t>pneumococcal</w:t>
      </w:r>
      <w:proofErr w:type="gramEnd"/>
      <w:r w:rsidR="003D7BE2" w:rsidRPr="002845B5">
        <w:rPr>
          <w:rFonts w:cs="Arial"/>
          <w:sz w:val="22"/>
          <w:szCs w:val="22"/>
        </w:rPr>
        <w:t xml:space="preserve"> vaccine uptake</w:t>
      </w:r>
    </w:p>
    <w:p w:rsidR="00BC458E" w:rsidRDefault="00BC458E" w:rsidP="00BC458E">
      <w:pPr>
        <w:jc w:val="both"/>
        <w:rPr>
          <w:rFonts w:cs="Arial"/>
          <w:sz w:val="22"/>
          <w:szCs w:val="22"/>
        </w:rPr>
      </w:pPr>
      <w:proofErr w:type="gramStart"/>
      <w:r>
        <w:rPr>
          <w:rFonts w:cs="Arial"/>
          <w:sz w:val="22"/>
          <w:szCs w:val="22"/>
        </w:rPr>
        <w:t>iii</w:t>
      </w:r>
      <w:proofErr w:type="gramEnd"/>
      <w:r>
        <w:rPr>
          <w:rFonts w:cs="Arial"/>
          <w:sz w:val="22"/>
          <w:szCs w:val="22"/>
        </w:rPr>
        <w:tab/>
        <w:t>shingles vaccine uptake</w:t>
      </w:r>
    </w:p>
    <w:p w:rsidR="00BC458E" w:rsidRPr="00BC458E" w:rsidRDefault="00BC458E" w:rsidP="00BC458E">
      <w:pPr>
        <w:jc w:val="both"/>
        <w:rPr>
          <w:rFonts w:cs="Arial"/>
          <w:sz w:val="22"/>
          <w:szCs w:val="22"/>
        </w:rPr>
      </w:pPr>
      <w:proofErr w:type="gramStart"/>
      <w:r>
        <w:rPr>
          <w:rFonts w:cs="Arial"/>
          <w:sz w:val="22"/>
          <w:szCs w:val="22"/>
        </w:rPr>
        <w:t>iv</w:t>
      </w:r>
      <w:proofErr w:type="gramEnd"/>
      <w:r>
        <w:rPr>
          <w:rFonts w:cs="Arial"/>
          <w:sz w:val="22"/>
          <w:szCs w:val="22"/>
        </w:rPr>
        <w:t xml:space="preserve"> </w:t>
      </w:r>
      <w:r>
        <w:rPr>
          <w:rFonts w:cs="Arial"/>
          <w:sz w:val="22"/>
          <w:szCs w:val="22"/>
        </w:rPr>
        <w:tab/>
        <w:t>pertussis vaccine uptake</w:t>
      </w:r>
    </w:p>
    <w:p w:rsidR="003D7BE2" w:rsidRPr="002845B5" w:rsidRDefault="00E339E0" w:rsidP="00BC458E">
      <w:pPr>
        <w:jc w:val="both"/>
        <w:rPr>
          <w:rFonts w:cs="Arial"/>
          <w:sz w:val="22"/>
          <w:szCs w:val="22"/>
          <w:u w:val="single"/>
        </w:rPr>
      </w:pPr>
      <w:proofErr w:type="gramStart"/>
      <w:r w:rsidRPr="002845B5">
        <w:rPr>
          <w:rFonts w:cs="Arial"/>
          <w:sz w:val="22"/>
          <w:szCs w:val="22"/>
        </w:rPr>
        <w:t>v</w:t>
      </w:r>
      <w:proofErr w:type="gramEnd"/>
      <w:r w:rsidR="003D7BE2" w:rsidRPr="002845B5">
        <w:rPr>
          <w:rFonts w:cs="Arial"/>
          <w:sz w:val="22"/>
          <w:szCs w:val="22"/>
        </w:rPr>
        <w:t>.</w:t>
      </w:r>
      <w:r w:rsidR="003D7BE2" w:rsidRPr="002845B5">
        <w:rPr>
          <w:rFonts w:cs="Arial"/>
          <w:sz w:val="22"/>
          <w:szCs w:val="22"/>
        </w:rPr>
        <w:tab/>
        <w:t>childhood vaccines uptake</w:t>
      </w:r>
    </w:p>
    <w:p w:rsidR="003D7BE2" w:rsidRPr="002845B5" w:rsidRDefault="00E339E0" w:rsidP="00BC458E">
      <w:pPr>
        <w:jc w:val="both"/>
        <w:rPr>
          <w:rFonts w:cs="Arial"/>
          <w:sz w:val="22"/>
          <w:szCs w:val="22"/>
          <w:u w:val="single"/>
        </w:rPr>
      </w:pPr>
      <w:r w:rsidRPr="002845B5">
        <w:rPr>
          <w:rFonts w:cs="Arial"/>
          <w:sz w:val="22"/>
          <w:szCs w:val="22"/>
        </w:rPr>
        <w:t>v</w:t>
      </w:r>
      <w:r w:rsidR="00BC458E">
        <w:rPr>
          <w:rFonts w:cs="Arial"/>
          <w:sz w:val="22"/>
          <w:szCs w:val="22"/>
        </w:rPr>
        <w:t>i</w:t>
      </w:r>
      <w:r w:rsidR="003D7BE2" w:rsidRPr="002845B5">
        <w:rPr>
          <w:rFonts w:cs="Arial"/>
          <w:sz w:val="22"/>
          <w:szCs w:val="22"/>
        </w:rPr>
        <w:t>.</w:t>
      </w:r>
      <w:r w:rsidR="003D7BE2" w:rsidRPr="002845B5">
        <w:rPr>
          <w:rFonts w:cs="Arial"/>
          <w:sz w:val="22"/>
          <w:szCs w:val="22"/>
        </w:rPr>
        <w:tab/>
      </w:r>
      <w:proofErr w:type="gramStart"/>
      <w:r w:rsidR="003D7BE2" w:rsidRPr="002845B5">
        <w:rPr>
          <w:rFonts w:cs="Arial"/>
          <w:sz w:val="22"/>
          <w:szCs w:val="22"/>
        </w:rPr>
        <w:t>cervical</w:t>
      </w:r>
      <w:proofErr w:type="gramEnd"/>
      <w:r w:rsidR="003D7BE2" w:rsidRPr="002845B5">
        <w:rPr>
          <w:rFonts w:cs="Arial"/>
          <w:sz w:val="22"/>
          <w:szCs w:val="22"/>
        </w:rPr>
        <w:t xml:space="preserve"> screening</w:t>
      </w:r>
    </w:p>
    <w:p w:rsidR="00A34443" w:rsidRDefault="00A34443" w:rsidP="00BC458E">
      <w:pPr>
        <w:jc w:val="both"/>
        <w:rPr>
          <w:rFonts w:cs="Arial"/>
          <w:b/>
          <w:sz w:val="22"/>
          <w:szCs w:val="22"/>
          <w:u w:val="single"/>
        </w:rPr>
      </w:pPr>
    </w:p>
    <w:p w:rsidR="0009770B" w:rsidRDefault="00BC1B79" w:rsidP="00BC458E">
      <w:pPr>
        <w:jc w:val="both"/>
        <w:rPr>
          <w:rFonts w:cs="Arial"/>
          <w:sz w:val="22"/>
          <w:szCs w:val="22"/>
        </w:rPr>
      </w:pPr>
      <w:r w:rsidRPr="00BC1B79">
        <w:rPr>
          <w:rFonts w:cs="Arial"/>
          <w:b/>
          <w:sz w:val="22"/>
          <w:szCs w:val="22"/>
        </w:rPr>
        <w:t>10.3</w:t>
      </w:r>
      <w:r>
        <w:rPr>
          <w:rFonts w:cs="Arial"/>
          <w:b/>
          <w:sz w:val="22"/>
          <w:szCs w:val="22"/>
        </w:rPr>
        <w:t xml:space="preserve"> </w:t>
      </w:r>
      <w:r w:rsidR="004A2057">
        <w:rPr>
          <w:rFonts w:cs="Arial"/>
          <w:sz w:val="22"/>
          <w:szCs w:val="22"/>
        </w:rPr>
        <w:t>The Contractor shall support</w:t>
      </w:r>
      <w:r w:rsidR="0009770B">
        <w:rPr>
          <w:rFonts w:cs="Arial"/>
          <w:sz w:val="22"/>
          <w:szCs w:val="22"/>
        </w:rPr>
        <w:t xml:space="preserve"> relevant stakeholders in</w:t>
      </w:r>
      <w:r w:rsidR="004A2057">
        <w:rPr>
          <w:rFonts w:cs="Arial"/>
          <w:sz w:val="22"/>
          <w:szCs w:val="22"/>
        </w:rPr>
        <w:t xml:space="preserve"> the delivery of </w:t>
      </w:r>
      <w:r w:rsidR="0009770B">
        <w:rPr>
          <w:rFonts w:cs="Arial"/>
          <w:sz w:val="22"/>
          <w:szCs w:val="22"/>
        </w:rPr>
        <w:t xml:space="preserve">Public Health </w:t>
      </w:r>
      <w:r w:rsidR="004A2057">
        <w:rPr>
          <w:rFonts w:cs="Arial"/>
          <w:sz w:val="22"/>
          <w:szCs w:val="22"/>
        </w:rPr>
        <w:t>services</w:t>
      </w:r>
      <w:r w:rsidR="0009770B">
        <w:rPr>
          <w:rFonts w:cs="Arial"/>
          <w:sz w:val="22"/>
          <w:szCs w:val="22"/>
        </w:rPr>
        <w:t xml:space="preserve"> including but not limited to</w:t>
      </w:r>
      <w:r w:rsidR="004A2057">
        <w:rPr>
          <w:rFonts w:cs="Arial"/>
          <w:sz w:val="22"/>
          <w:szCs w:val="22"/>
        </w:rPr>
        <w:t>:</w:t>
      </w:r>
    </w:p>
    <w:p w:rsidR="0009770B" w:rsidRDefault="0009770B" w:rsidP="00BC458E">
      <w:pPr>
        <w:jc w:val="both"/>
        <w:rPr>
          <w:rFonts w:cs="Arial"/>
          <w:sz w:val="22"/>
          <w:szCs w:val="22"/>
        </w:rPr>
      </w:pPr>
    </w:p>
    <w:p w:rsidR="004A2057" w:rsidRPr="004A2057" w:rsidRDefault="004A2057" w:rsidP="004A2057">
      <w:pPr>
        <w:pStyle w:val="ListParagraph"/>
        <w:numPr>
          <w:ilvl w:val="0"/>
          <w:numId w:val="75"/>
        </w:numPr>
        <w:jc w:val="both"/>
        <w:rPr>
          <w:rFonts w:cs="Arial"/>
          <w:sz w:val="22"/>
          <w:szCs w:val="22"/>
          <w:u w:val="single"/>
        </w:rPr>
      </w:pPr>
      <w:r w:rsidRPr="004A2057">
        <w:rPr>
          <w:rFonts w:cs="Arial"/>
          <w:sz w:val="22"/>
          <w:szCs w:val="22"/>
        </w:rPr>
        <w:t>bowel screening</w:t>
      </w:r>
    </w:p>
    <w:p w:rsidR="004A2057" w:rsidRPr="004A2057" w:rsidRDefault="004A2057" w:rsidP="004A2057">
      <w:pPr>
        <w:pStyle w:val="ListParagraph"/>
        <w:numPr>
          <w:ilvl w:val="0"/>
          <w:numId w:val="75"/>
        </w:numPr>
        <w:jc w:val="both"/>
        <w:rPr>
          <w:rFonts w:cs="Arial"/>
          <w:sz w:val="22"/>
          <w:szCs w:val="22"/>
          <w:u w:val="single"/>
        </w:rPr>
      </w:pPr>
      <w:r w:rsidRPr="004A2057">
        <w:rPr>
          <w:rFonts w:cs="Arial"/>
          <w:sz w:val="22"/>
          <w:szCs w:val="22"/>
        </w:rPr>
        <w:t>breast screening</w:t>
      </w:r>
    </w:p>
    <w:p w:rsidR="004A2057" w:rsidRPr="004A2057" w:rsidRDefault="004A2057" w:rsidP="004A2057">
      <w:pPr>
        <w:pStyle w:val="ListParagraph"/>
        <w:numPr>
          <w:ilvl w:val="0"/>
          <w:numId w:val="75"/>
        </w:numPr>
        <w:jc w:val="both"/>
        <w:rPr>
          <w:rFonts w:cs="Arial"/>
          <w:sz w:val="22"/>
          <w:szCs w:val="22"/>
          <w:u w:val="single"/>
        </w:rPr>
      </w:pPr>
      <w:r w:rsidRPr="004A2057">
        <w:rPr>
          <w:rFonts w:cs="Arial"/>
          <w:sz w:val="22"/>
          <w:szCs w:val="22"/>
        </w:rPr>
        <w:t>diabetic eye screening</w:t>
      </w:r>
    </w:p>
    <w:p w:rsidR="004A2057" w:rsidRPr="004A2057" w:rsidRDefault="004A2057" w:rsidP="004A2057">
      <w:pPr>
        <w:pStyle w:val="ListParagraph"/>
        <w:numPr>
          <w:ilvl w:val="0"/>
          <w:numId w:val="75"/>
        </w:numPr>
        <w:jc w:val="both"/>
        <w:rPr>
          <w:rFonts w:cs="Arial"/>
          <w:sz w:val="22"/>
          <w:szCs w:val="22"/>
          <w:u w:val="single"/>
        </w:rPr>
      </w:pPr>
      <w:r w:rsidRPr="004A2057">
        <w:rPr>
          <w:rFonts w:cs="Arial"/>
          <w:sz w:val="22"/>
          <w:szCs w:val="22"/>
        </w:rPr>
        <w:t>abdominal aortic aneurism (AAA) screening</w:t>
      </w:r>
    </w:p>
    <w:p w:rsidR="004A2057" w:rsidRPr="004A2057" w:rsidRDefault="004A2057" w:rsidP="00BC458E">
      <w:pPr>
        <w:jc w:val="both"/>
        <w:rPr>
          <w:rFonts w:cs="Arial"/>
          <w:sz w:val="22"/>
          <w:szCs w:val="22"/>
        </w:rPr>
      </w:pPr>
    </w:p>
    <w:p w:rsidR="004A2057" w:rsidRDefault="004A2057" w:rsidP="00BC458E">
      <w:pPr>
        <w:jc w:val="both"/>
        <w:rPr>
          <w:rFonts w:cs="Arial"/>
          <w:sz w:val="22"/>
          <w:szCs w:val="22"/>
        </w:rPr>
      </w:pPr>
      <w:r>
        <w:rPr>
          <w:rFonts w:cs="Arial"/>
          <w:b/>
          <w:sz w:val="22"/>
          <w:szCs w:val="22"/>
        </w:rPr>
        <w:t xml:space="preserve">10.4 </w:t>
      </w:r>
      <w:r w:rsidR="0009770B">
        <w:rPr>
          <w:rFonts w:cs="Arial"/>
          <w:sz w:val="22"/>
          <w:szCs w:val="22"/>
        </w:rPr>
        <w:t>The Contractor shall sign up to Enhanced Services commissioned by the relevant Local Authority including but not limited to:</w:t>
      </w:r>
    </w:p>
    <w:p w:rsidR="0009770B" w:rsidRDefault="0009770B" w:rsidP="00BC458E">
      <w:pPr>
        <w:jc w:val="both"/>
        <w:rPr>
          <w:rFonts w:cs="Arial"/>
          <w:sz w:val="22"/>
          <w:szCs w:val="22"/>
        </w:rPr>
      </w:pPr>
    </w:p>
    <w:p w:rsidR="0009770B" w:rsidRPr="0009770B" w:rsidRDefault="0009770B" w:rsidP="0009770B">
      <w:pPr>
        <w:pStyle w:val="ListParagraph"/>
        <w:numPr>
          <w:ilvl w:val="0"/>
          <w:numId w:val="76"/>
        </w:numPr>
        <w:jc w:val="both"/>
        <w:rPr>
          <w:rFonts w:cs="Arial"/>
          <w:sz w:val="22"/>
          <w:szCs w:val="22"/>
          <w:u w:val="single"/>
        </w:rPr>
      </w:pPr>
      <w:r w:rsidRPr="0009770B">
        <w:rPr>
          <w:rFonts w:cs="Arial"/>
          <w:sz w:val="22"/>
          <w:szCs w:val="22"/>
        </w:rPr>
        <w:t>smoking cessation</w:t>
      </w:r>
    </w:p>
    <w:p w:rsidR="0009770B" w:rsidRPr="0009770B" w:rsidRDefault="0009770B" w:rsidP="0009770B">
      <w:pPr>
        <w:pStyle w:val="ListParagraph"/>
        <w:numPr>
          <w:ilvl w:val="0"/>
          <w:numId w:val="76"/>
        </w:numPr>
        <w:jc w:val="both"/>
        <w:rPr>
          <w:rFonts w:cs="Arial"/>
          <w:sz w:val="22"/>
          <w:szCs w:val="22"/>
          <w:u w:val="single"/>
        </w:rPr>
      </w:pPr>
      <w:r w:rsidRPr="0009770B">
        <w:rPr>
          <w:rFonts w:cs="Arial"/>
          <w:sz w:val="22"/>
          <w:szCs w:val="22"/>
        </w:rPr>
        <w:t>obesity</w:t>
      </w:r>
    </w:p>
    <w:p w:rsidR="0009770B" w:rsidRPr="0009770B" w:rsidRDefault="0009770B" w:rsidP="0009770B">
      <w:pPr>
        <w:pStyle w:val="ListParagraph"/>
        <w:numPr>
          <w:ilvl w:val="0"/>
          <w:numId w:val="76"/>
        </w:numPr>
        <w:jc w:val="both"/>
        <w:rPr>
          <w:rFonts w:cs="Arial"/>
          <w:sz w:val="22"/>
          <w:szCs w:val="22"/>
          <w:u w:val="single"/>
        </w:rPr>
      </w:pPr>
      <w:r w:rsidRPr="0009770B">
        <w:rPr>
          <w:rFonts w:cs="Arial"/>
          <w:sz w:val="22"/>
          <w:szCs w:val="22"/>
        </w:rPr>
        <w:t>alcohol consumption</w:t>
      </w:r>
    </w:p>
    <w:p w:rsidR="0009770B" w:rsidRPr="0009770B" w:rsidRDefault="0009770B" w:rsidP="00BC458E">
      <w:pPr>
        <w:jc w:val="both"/>
        <w:rPr>
          <w:rFonts w:cs="Arial"/>
          <w:sz w:val="22"/>
          <w:szCs w:val="22"/>
        </w:rPr>
      </w:pPr>
    </w:p>
    <w:p w:rsidR="00BC1B79" w:rsidRDefault="004A2057" w:rsidP="00BC458E">
      <w:pPr>
        <w:jc w:val="both"/>
        <w:rPr>
          <w:rFonts w:cs="Arial"/>
          <w:sz w:val="22"/>
          <w:szCs w:val="22"/>
        </w:rPr>
      </w:pPr>
      <w:r>
        <w:rPr>
          <w:rFonts w:cs="Arial"/>
          <w:b/>
          <w:sz w:val="22"/>
          <w:szCs w:val="22"/>
        </w:rPr>
        <w:t xml:space="preserve">10.5 </w:t>
      </w:r>
      <w:r w:rsidR="00BC1B79">
        <w:rPr>
          <w:rFonts w:cs="Arial"/>
          <w:sz w:val="22"/>
          <w:szCs w:val="22"/>
        </w:rPr>
        <w:t>The Contractor shall notify the appropriate diabetic eye screening programme of patients newly diagnosed with diabetes and actively participate in routine data validation exercises to ensure the register is valid.</w:t>
      </w:r>
    </w:p>
    <w:p w:rsidR="00BC1B79" w:rsidRPr="002845B5" w:rsidRDefault="00BC1B79" w:rsidP="00BC458E">
      <w:pPr>
        <w:jc w:val="both"/>
        <w:rPr>
          <w:rFonts w:cs="Arial"/>
          <w:b/>
          <w:sz w:val="22"/>
          <w:szCs w:val="22"/>
          <w:u w:val="single"/>
        </w:rPr>
      </w:pPr>
    </w:p>
    <w:p w:rsidR="00A34443" w:rsidRPr="00BC458E" w:rsidRDefault="00BC458E" w:rsidP="00BC458E">
      <w:pPr>
        <w:jc w:val="both"/>
        <w:rPr>
          <w:rFonts w:cs="Arial"/>
          <w:sz w:val="22"/>
          <w:szCs w:val="22"/>
        </w:rPr>
      </w:pPr>
      <w:r w:rsidRPr="00BC458E">
        <w:rPr>
          <w:rFonts w:cs="Arial"/>
          <w:b/>
          <w:sz w:val="22"/>
          <w:szCs w:val="22"/>
        </w:rPr>
        <w:t xml:space="preserve">11 </w:t>
      </w:r>
      <w:r w:rsidR="00A34443" w:rsidRPr="00BC458E">
        <w:rPr>
          <w:rFonts w:cs="Arial"/>
          <w:b/>
          <w:sz w:val="22"/>
          <w:szCs w:val="22"/>
        </w:rPr>
        <w:t xml:space="preserve">Additional Requirements </w:t>
      </w:r>
    </w:p>
    <w:p w:rsidR="00A34443" w:rsidRPr="002845B5" w:rsidRDefault="00A34443" w:rsidP="00BC458E">
      <w:pPr>
        <w:jc w:val="both"/>
        <w:rPr>
          <w:rFonts w:cs="Arial"/>
          <w:sz w:val="22"/>
          <w:szCs w:val="22"/>
        </w:rPr>
      </w:pPr>
    </w:p>
    <w:p w:rsidR="00E851B4" w:rsidRPr="002845B5" w:rsidRDefault="00BC458E" w:rsidP="00BC458E">
      <w:pPr>
        <w:pStyle w:val="ListParagraph"/>
        <w:ind w:hanging="720"/>
        <w:jc w:val="both"/>
        <w:rPr>
          <w:rFonts w:cs="Arial"/>
          <w:sz w:val="22"/>
          <w:szCs w:val="22"/>
        </w:rPr>
      </w:pPr>
      <w:r w:rsidRPr="00BC458E">
        <w:rPr>
          <w:rFonts w:cs="Arial"/>
          <w:b/>
          <w:sz w:val="22"/>
          <w:szCs w:val="22"/>
        </w:rPr>
        <w:t>11</w:t>
      </w:r>
      <w:r w:rsidR="00462E5C" w:rsidRPr="00BC458E">
        <w:rPr>
          <w:rFonts w:cs="Arial"/>
          <w:b/>
          <w:sz w:val="22"/>
          <w:szCs w:val="22"/>
        </w:rPr>
        <w:t>.1</w:t>
      </w:r>
      <w:r w:rsidR="00462E5C" w:rsidRPr="002845B5">
        <w:rPr>
          <w:rFonts w:cs="Arial"/>
          <w:sz w:val="22"/>
          <w:szCs w:val="22"/>
        </w:rPr>
        <w:t xml:space="preserve"> </w:t>
      </w:r>
      <w:r w:rsidR="00A34443" w:rsidRPr="002845B5">
        <w:rPr>
          <w:rFonts w:cs="Arial"/>
          <w:sz w:val="22"/>
          <w:szCs w:val="22"/>
        </w:rPr>
        <w:t>The Con</w:t>
      </w:r>
      <w:r w:rsidR="00936478" w:rsidRPr="002845B5">
        <w:rPr>
          <w:rFonts w:cs="Arial"/>
          <w:sz w:val="22"/>
          <w:szCs w:val="22"/>
        </w:rPr>
        <w:t xml:space="preserve">tractor </w:t>
      </w:r>
      <w:r w:rsidR="00E851B4" w:rsidRPr="002845B5">
        <w:rPr>
          <w:rFonts w:cs="Arial"/>
          <w:sz w:val="22"/>
          <w:szCs w:val="22"/>
        </w:rPr>
        <w:t>shall</w:t>
      </w:r>
      <w:r w:rsidR="008B6126" w:rsidRPr="002845B5">
        <w:rPr>
          <w:rFonts w:cs="Arial"/>
          <w:sz w:val="22"/>
          <w:szCs w:val="22"/>
        </w:rPr>
        <w:t>:</w:t>
      </w:r>
      <w:r w:rsidR="00E851B4" w:rsidRPr="002845B5">
        <w:rPr>
          <w:rFonts w:cs="Arial"/>
          <w:sz w:val="22"/>
          <w:szCs w:val="22"/>
        </w:rPr>
        <w:t xml:space="preserve"> </w:t>
      </w:r>
    </w:p>
    <w:p w:rsidR="00E851B4" w:rsidRPr="002845B5" w:rsidRDefault="00E851B4" w:rsidP="00BC458E">
      <w:pPr>
        <w:pStyle w:val="ListParagraph"/>
        <w:ind w:hanging="720"/>
        <w:jc w:val="both"/>
        <w:rPr>
          <w:rFonts w:cs="Arial"/>
          <w:sz w:val="22"/>
          <w:szCs w:val="22"/>
        </w:rPr>
      </w:pPr>
    </w:p>
    <w:p w:rsidR="004E37CC" w:rsidRPr="00E35275" w:rsidRDefault="00E851B4" w:rsidP="00BC458E">
      <w:pPr>
        <w:pStyle w:val="ListParagraph"/>
        <w:ind w:hanging="720"/>
        <w:jc w:val="both"/>
        <w:rPr>
          <w:rFonts w:cs="Arial"/>
          <w:sz w:val="22"/>
          <w:szCs w:val="22"/>
        </w:rPr>
      </w:pPr>
      <w:r w:rsidRPr="00BC458E">
        <w:rPr>
          <w:rFonts w:cs="Arial"/>
          <w:b/>
          <w:sz w:val="22"/>
          <w:szCs w:val="22"/>
        </w:rPr>
        <w:t>1</w:t>
      </w:r>
      <w:r w:rsidR="00BC458E" w:rsidRPr="00BC458E">
        <w:rPr>
          <w:rFonts w:cs="Arial"/>
          <w:b/>
          <w:sz w:val="22"/>
          <w:szCs w:val="22"/>
        </w:rPr>
        <w:t>1</w:t>
      </w:r>
      <w:r w:rsidRPr="00BC458E">
        <w:rPr>
          <w:rFonts w:cs="Arial"/>
          <w:b/>
          <w:sz w:val="22"/>
          <w:szCs w:val="22"/>
        </w:rPr>
        <w:t>.1.1</w:t>
      </w:r>
      <w:r w:rsidR="00936478" w:rsidRPr="002845B5">
        <w:rPr>
          <w:rFonts w:cs="Arial"/>
          <w:sz w:val="22"/>
          <w:szCs w:val="22"/>
        </w:rPr>
        <w:t xml:space="preserve"> </w:t>
      </w:r>
      <w:proofErr w:type="gramStart"/>
      <w:r w:rsidR="00936478" w:rsidRPr="00E35275">
        <w:rPr>
          <w:rFonts w:cs="Arial"/>
          <w:sz w:val="22"/>
          <w:szCs w:val="22"/>
        </w:rPr>
        <w:t>be</w:t>
      </w:r>
      <w:proofErr w:type="gramEnd"/>
      <w:r w:rsidR="00936478" w:rsidRPr="00E35275">
        <w:rPr>
          <w:rFonts w:cs="Arial"/>
          <w:sz w:val="22"/>
          <w:szCs w:val="22"/>
        </w:rPr>
        <w:t xml:space="preserve"> a member of </w:t>
      </w:r>
      <w:r w:rsidR="00E35275" w:rsidRPr="00E35275">
        <w:rPr>
          <w:rFonts w:cs="Arial"/>
          <w:sz w:val="22"/>
          <w:szCs w:val="22"/>
        </w:rPr>
        <w:t>West Essex</w:t>
      </w:r>
      <w:r w:rsidR="00936478" w:rsidRPr="00E35275">
        <w:rPr>
          <w:rFonts w:cs="Arial"/>
          <w:sz w:val="22"/>
          <w:szCs w:val="22"/>
        </w:rPr>
        <w:t xml:space="preserve"> CCG</w:t>
      </w:r>
      <w:r w:rsidR="00A34443" w:rsidRPr="00E35275">
        <w:rPr>
          <w:rFonts w:cs="Arial"/>
          <w:sz w:val="22"/>
          <w:szCs w:val="22"/>
        </w:rPr>
        <w:t xml:space="preserve"> </w:t>
      </w:r>
      <w:r w:rsidR="004E37CC" w:rsidRPr="00E35275">
        <w:rPr>
          <w:rFonts w:cs="Arial"/>
          <w:sz w:val="22"/>
          <w:szCs w:val="22"/>
        </w:rPr>
        <w:t xml:space="preserve">and be expected to actively engage with and support the CCG towards the delivery of its wider commissioning agenda. This will include innovative and collaborative delivery of services </w:t>
      </w:r>
      <w:r w:rsidR="002F018A" w:rsidRPr="00E35275">
        <w:rPr>
          <w:rFonts w:cs="Arial"/>
          <w:sz w:val="22"/>
          <w:szCs w:val="22"/>
        </w:rPr>
        <w:t>across the whole health and social care economy</w:t>
      </w:r>
      <w:r w:rsidR="00BC458E" w:rsidRPr="00E35275">
        <w:rPr>
          <w:rFonts w:cs="Arial"/>
          <w:sz w:val="22"/>
          <w:szCs w:val="22"/>
        </w:rPr>
        <w:t>;</w:t>
      </w:r>
    </w:p>
    <w:p w:rsidR="00BC458E" w:rsidRPr="00E35275" w:rsidRDefault="00BC458E" w:rsidP="00BC458E">
      <w:pPr>
        <w:pStyle w:val="ListParagraph"/>
        <w:ind w:hanging="720"/>
        <w:jc w:val="both"/>
        <w:rPr>
          <w:rFonts w:cs="Arial"/>
          <w:sz w:val="22"/>
          <w:szCs w:val="22"/>
        </w:rPr>
      </w:pPr>
    </w:p>
    <w:p w:rsidR="00A34443" w:rsidRDefault="00462E5C" w:rsidP="00BC458E">
      <w:pPr>
        <w:pStyle w:val="ListParagraph"/>
        <w:ind w:hanging="720"/>
        <w:jc w:val="both"/>
        <w:rPr>
          <w:rFonts w:cs="Arial"/>
          <w:sz w:val="22"/>
          <w:szCs w:val="22"/>
        </w:rPr>
      </w:pPr>
      <w:r w:rsidRPr="00E35275">
        <w:rPr>
          <w:rFonts w:cs="Arial"/>
          <w:b/>
          <w:sz w:val="22"/>
          <w:szCs w:val="22"/>
        </w:rPr>
        <w:t>1</w:t>
      </w:r>
      <w:r w:rsidR="00BC458E" w:rsidRPr="00E35275">
        <w:rPr>
          <w:rFonts w:cs="Arial"/>
          <w:b/>
          <w:sz w:val="22"/>
          <w:szCs w:val="22"/>
        </w:rPr>
        <w:t>1</w:t>
      </w:r>
      <w:r w:rsidRPr="00E35275">
        <w:rPr>
          <w:rFonts w:cs="Arial"/>
          <w:b/>
          <w:sz w:val="22"/>
          <w:szCs w:val="22"/>
        </w:rPr>
        <w:t>.</w:t>
      </w:r>
      <w:r w:rsidR="00E851B4" w:rsidRPr="00E35275">
        <w:rPr>
          <w:rFonts w:cs="Arial"/>
          <w:b/>
          <w:sz w:val="22"/>
          <w:szCs w:val="22"/>
        </w:rPr>
        <w:t>1.2</w:t>
      </w:r>
      <w:r w:rsidRPr="00E35275">
        <w:rPr>
          <w:rFonts w:cs="Arial"/>
          <w:sz w:val="22"/>
          <w:szCs w:val="22"/>
        </w:rPr>
        <w:t xml:space="preserve"> </w:t>
      </w:r>
      <w:proofErr w:type="gramStart"/>
      <w:r w:rsidR="00A34443" w:rsidRPr="00E35275">
        <w:rPr>
          <w:rFonts w:cs="Arial"/>
          <w:sz w:val="22"/>
          <w:szCs w:val="22"/>
        </w:rPr>
        <w:t>provide</w:t>
      </w:r>
      <w:proofErr w:type="gramEnd"/>
      <w:r w:rsidR="00A34443" w:rsidRPr="00E35275">
        <w:rPr>
          <w:rFonts w:cs="Arial"/>
          <w:sz w:val="22"/>
          <w:szCs w:val="22"/>
        </w:rPr>
        <w:t xml:space="preserve"> all </w:t>
      </w:r>
      <w:r w:rsidR="00357794" w:rsidRPr="00E35275">
        <w:rPr>
          <w:rFonts w:cs="Arial"/>
          <w:sz w:val="22"/>
          <w:szCs w:val="22"/>
        </w:rPr>
        <w:t xml:space="preserve">services commissioned by </w:t>
      </w:r>
      <w:r w:rsidR="00E35275" w:rsidRPr="00E35275">
        <w:rPr>
          <w:rFonts w:cs="Arial"/>
          <w:sz w:val="22"/>
          <w:szCs w:val="22"/>
        </w:rPr>
        <w:t xml:space="preserve">West Essex </w:t>
      </w:r>
      <w:r w:rsidR="00357794" w:rsidRPr="00E35275">
        <w:rPr>
          <w:rFonts w:cs="Arial"/>
          <w:sz w:val="22"/>
          <w:szCs w:val="22"/>
        </w:rPr>
        <w:t>CCG through an</w:t>
      </w:r>
      <w:r w:rsidR="00357794" w:rsidRPr="002845B5">
        <w:rPr>
          <w:rFonts w:cs="Arial"/>
          <w:sz w:val="22"/>
          <w:szCs w:val="22"/>
        </w:rPr>
        <w:t xml:space="preserve"> any qualified provider processes</w:t>
      </w:r>
      <w:r w:rsidR="00BC458E">
        <w:rPr>
          <w:rFonts w:cs="Arial"/>
          <w:sz w:val="22"/>
          <w:szCs w:val="22"/>
        </w:rPr>
        <w:t>;</w:t>
      </w:r>
    </w:p>
    <w:p w:rsidR="00BC458E" w:rsidRPr="002845B5" w:rsidRDefault="00BC458E" w:rsidP="00BC458E">
      <w:pPr>
        <w:pStyle w:val="ListParagraph"/>
        <w:ind w:hanging="720"/>
        <w:jc w:val="both"/>
        <w:rPr>
          <w:rFonts w:cs="Arial"/>
          <w:sz w:val="22"/>
          <w:szCs w:val="22"/>
        </w:rPr>
      </w:pPr>
    </w:p>
    <w:p w:rsidR="00A34443" w:rsidRDefault="00462E5C" w:rsidP="00BC458E">
      <w:pPr>
        <w:pStyle w:val="ListParagraph"/>
        <w:ind w:hanging="720"/>
        <w:jc w:val="both"/>
        <w:rPr>
          <w:rFonts w:cs="Arial"/>
          <w:sz w:val="22"/>
          <w:szCs w:val="22"/>
        </w:rPr>
      </w:pPr>
      <w:r w:rsidRPr="00BC458E">
        <w:rPr>
          <w:rFonts w:cs="Arial"/>
          <w:b/>
          <w:sz w:val="22"/>
          <w:szCs w:val="22"/>
        </w:rPr>
        <w:t>1</w:t>
      </w:r>
      <w:r w:rsidR="00BC458E" w:rsidRPr="00BC458E">
        <w:rPr>
          <w:rFonts w:cs="Arial"/>
          <w:b/>
          <w:sz w:val="22"/>
          <w:szCs w:val="22"/>
        </w:rPr>
        <w:t>1</w:t>
      </w:r>
      <w:r w:rsidRPr="00BC458E">
        <w:rPr>
          <w:rFonts w:cs="Arial"/>
          <w:b/>
          <w:sz w:val="22"/>
          <w:szCs w:val="22"/>
        </w:rPr>
        <w:t>.</w:t>
      </w:r>
      <w:r w:rsidR="00E851B4" w:rsidRPr="00BC458E">
        <w:rPr>
          <w:rFonts w:cs="Arial"/>
          <w:b/>
          <w:sz w:val="22"/>
          <w:szCs w:val="22"/>
        </w:rPr>
        <w:t>1.3</w:t>
      </w:r>
      <w:r w:rsidRPr="002845B5">
        <w:rPr>
          <w:rFonts w:cs="Arial"/>
          <w:sz w:val="22"/>
          <w:szCs w:val="22"/>
        </w:rPr>
        <w:t xml:space="preserve"> </w:t>
      </w:r>
      <w:proofErr w:type="gramStart"/>
      <w:r w:rsidR="00BC458E">
        <w:rPr>
          <w:rFonts w:cs="Arial"/>
          <w:sz w:val="22"/>
          <w:szCs w:val="22"/>
        </w:rPr>
        <w:t>e</w:t>
      </w:r>
      <w:r w:rsidR="00A34443" w:rsidRPr="002845B5">
        <w:rPr>
          <w:rFonts w:cs="Arial"/>
          <w:sz w:val="22"/>
          <w:szCs w:val="22"/>
        </w:rPr>
        <w:t>ngage</w:t>
      </w:r>
      <w:proofErr w:type="gramEnd"/>
      <w:r w:rsidR="00A34443" w:rsidRPr="002845B5">
        <w:rPr>
          <w:rFonts w:cs="Arial"/>
          <w:sz w:val="22"/>
          <w:szCs w:val="22"/>
        </w:rPr>
        <w:t xml:space="preserve"> with </w:t>
      </w:r>
      <w:r w:rsidR="00E851B4" w:rsidRPr="002845B5">
        <w:rPr>
          <w:rFonts w:cs="Arial"/>
          <w:sz w:val="22"/>
          <w:szCs w:val="22"/>
        </w:rPr>
        <w:t xml:space="preserve">any appropriate </w:t>
      </w:r>
      <w:r w:rsidR="00A34443" w:rsidRPr="002845B5">
        <w:rPr>
          <w:rFonts w:cs="Arial"/>
          <w:sz w:val="22"/>
          <w:szCs w:val="22"/>
        </w:rPr>
        <w:t xml:space="preserve">CCG pilots that have benefit for the </w:t>
      </w:r>
      <w:r w:rsidR="00E851B4" w:rsidRPr="002845B5">
        <w:rPr>
          <w:rFonts w:cs="Arial"/>
          <w:sz w:val="22"/>
          <w:szCs w:val="22"/>
        </w:rPr>
        <w:t xml:space="preserve">Contractor’s </w:t>
      </w:r>
      <w:r w:rsidR="00BC458E">
        <w:rPr>
          <w:rFonts w:cs="Arial"/>
          <w:sz w:val="22"/>
          <w:szCs w:val="22"/>
        </w:rPr>
        <w:t>population;</w:t>
      </w:r>
    </w:p>
    <w:p w:rsidR="00BC458E" w:rsidRPr="002845B5" w:rsidRDefault="00BC458E" w:rsidP="00BC458E">
      <w:pPr>
        <w:pStyle w:val="ListParagraph"/>
        <w:ind w:hanging="720"/>
        <w:jc w:val="both"/>
        <w:rPr>
          <w:rFonts w:cs="Arial"/>
          <w:sz w:val="22"/>
          <w:szCs w:val="22"/>
        </w:rPr>
      </w:pPr>
    </w:p>
    <w:p w:rsidR="00A34443" w:rsidRDefault="00BC458E" w:rsidP="00BC458E">
      <w:pPr>
        <w:pStyle w:val="ListParagraph"/>
        <w:ind w:hanging="720"/>
        <w:jc w:val="both"/>
        <w:rPr>
          <w:rFonts w:cs="Arial"/>
          <w:sz w:val="22"/>
          <w:szCs w:val="22"/>
        </w:rPr>
      </w:pPr>
      <w:r w:rsidRPr="00BC458E">
        <w:rPr>
          <w:rFonts w:cs="Arial"/>
          <w:b/>
          <w:sz w:val="22"/>
          <w:szCs w:val="22"/>
        </w:rPr>
        <w:t>11</w:t>
      </w:r>
      <w:r w:rsidR="00462E5C" w:rsidRPr="00BC458E">
        <w:rPr>
          <w:rFonts w:cs="Arial"/>
          <w:b/>
          <w:sz w:val="22"/>
          <w:szCs w:val="22"/>
        </w:rPr>
        <w:t>.</w:t>
      </w:r>
      <w:r w:rsidR="00E851B4" w:rsidRPr="00BC458E">
        <w:rPr>
          <w:rFonts w:cs="Arial"/>
          <w:b/>
          <w:sz w:val="22"/>
          <w:szCs w:val="22"/>
        </w:rPr>
        <w:t>1.4</w:t>
      </w:r>
      <w:r w:rsidR="00A34443" w:rsidRPr="002845B5">
        <w:rPr>
          <w:rFonts w:cs="Arial"/>
          <w:sz w:val="22"/>
          <w:szCs w:val="22"/>
        </w:rPr>
        <w:t xml:space="preserve"> </w:t>
      </w:r>
      <w:proofErr w:type="gramStart"/>
      <w:r w:rsidR="00A34443" w:rsidRPr="002845B5">
        <w:rPr>
          <w:rFonts w:cs="Arial"/>
          <w:sz w:val="22"/>
          <w:szCs w:val="22"/>
        </w:rPr>
        <w:t>comply</w:t>
      </w:r>
      <w:proofErr w:type="gramEnd"/>
      <w:r w:rsidR="00A34443" w:rsidRPr="002845B5">
        <w:rPr>
          <w:rFonts w:cs="Arial"/>
          <w:sz w:val="22"/>
          <w:szCs w:val="22"/>
        </w:rPr>
        <w:t xml:space="preserve"> with all locally agreed clinical path</w:t>
      </w:r>
      <w:r>
        <w:rPr>
          <w:rFonts w:cs="Arial"/>
          <w:sz w:val="22"/>
          <w:szCs w:val="22"/>
        </w:rPr>
        <w:t>ways and prescribing guidelines;</w:t>
      </w:r>
    </w:p>
    <w:p w:rsidR="00BC458E" w:rsidRPr="002845B5" w:rsidRDefault="00BC458E" w:rsidP="00BC458E">
      <w:pPr>
        <w:pStyle w:val="ListParagraph"/>
        <w:ind w:hanging="720"/>
        <w:jc w:val="both"/>
        <w:rPr>
          <w:rFonts w:cs="Arial"/>
          <w:sz w:val="22"/>
          <w:szCs w:val="22"/>
        </w:rPr>
      </w:pPr>
    </w:p>
    <w:p w:rsidR="00A34443" w:rsidRDefault="00462E5C" w:rsidP="00BC458E">
      <w:pPr>
        <w:pStyle w:val="ListParagraph"/>
        <w:ind w:hanging="720"/>
        <w:jc w:val="both"/>
        <w:rPr>
          <w:rFonts w:cs="Arial"/>
          <w:sz w:val="22"/>
          <w:szCs w:val="22"/>
        </w:rPr>
      </w:pPr>
      <w:r w:rsidRPr="00BC458E">
        <w:rPr>
          <w:rFonts w:cs="Arial"/>
          <w:b/>
          <w:sz w:val="22"/>
          <w:szCs w:val="22"/>
        </w:rPr>
        <w:t>1</w:t>
      </w:r>
      <w:r w:rsidR="00BC458E" w:rsidRPr="00BC458E">
        <w:rPr>
          <w:rFonts w:cs="Arial"/>
          <w:b/>
          <w:sz w:val="22"/>
          <w:szCs w:val="22"/>
        </w:rPr>
        <w:t>1</w:t>
      </w:r>
      <w:r w:rsidRPr="00BC458E">
        <w:rPr>
          <w:rFonts w:cs="Arial"/>
          <w:b/>
          <w:sz w:val="22"/>
          <w:szCs w:val="22"/>
        </w:rPr>
        <w:t>.</w:t>
      </w:r>
      <w:r w:rsidR="00A7262F" w:rsidRPr="00BC458E">
        <w:rPr>
          <w:rFonts w:cs="Arial"/>
          <w:b/>
          <w:sz w:val="22"/>
          <w:szCs w:val="22"/>
        </w:rPr>
        <w:t>1.5</w:t>
      </w:r>
      <w:r w:rsidRPr="002845B5">
        <w:rPr>
          <w:rFonts w:cs="Arial"/>
          <w:sz w:val="22"/>
          <w:szCs w:val="22"/>
        </w:rPr>
        <w:t xml:space="preserve"> </w:t>
      </w:r>
      <w:proofErr w:type="gramStart"/>
      <w:r w:rsidR="00A34443" w:rsidRPr="002845B5">
        <w:rPr>
          <w:rFonts w:cs="Arial"/>
          <w:sz w:val="22"/>
          <w:szCs w:val="22"/>
        </w:rPr>
        <w:t>be</w:t>
      </w:r>
      <w:proofErr w:type="gramEnd"/>
      <w:r w:rsidR="00A34443" w:rsidRPr="002845B5">
        <w:rPr>
          <w:rFonts w:cs="Arial"/>
          <w:sz w:val="22"/>
          <w:szCs w:val="22"/>
        </w:rPr>
        <w:t xml:space="preserve"> an opted-out </w:t>
      </w:r>
      <w:r w:rsidR="00C1118B">
        <w:rPr>
          <w:rFonts w:cs="Arial"/>
          <w:sz w:val="22"/>
          <w:szCs w:val="22"/>
        </w:rPr>
        <w:t>P</w:t>
      </w:r>
      <w:r w:rsidR="00A34443" w:rsidRPr="002845B5">
        <w:rPr>
          <w:rFonts w:cs="Arial"/>
          <w:sz w:val="22"/>
          <w:szCs w:val="22"/>
        </w:rPr>
        <w:t>ra</w:t>
      </w:r>
      <w:r w:rsidR="00BC458E">
        <w:rPr>
          <w:rFonts w:cs="Arial"/>
          <w:sz w:val="22"/>
          <w:szCs w:val="22"/>
        </w:rPr>
        <w:t>ctice for out-of-hours purposes;</w:t>
      </w:r>
    </w:p>
    <w:p w:rsidR="00BC458E" w:rsidRPr="002845B5" w:rsidRDefault="00BC458E" w:rsidP="00BC458E">
      <w:pPr>
        <w:pStyle w:val="ListParagraph"/>
        <w:ind w:hanging="720"/>
        <w:jc w:val="both"/>
        <w:rPr>
          <w:rFonts w:cs="Arial"/>
          <w:sz w:val="22"/>
          <w:szCs w:val="22"/>
        </w:rPr>
      </w:pPr>
    </w:p>
    <w:p w:rsidR="00A34443" w:rsidRDefault="00462E5C" w:rsidP="00BC458E">
      <w:pPr>
        <w:pStyle w:val="ListParagraph"/>
        <w:ind w:hanging="720"/>
        <w:jc w:val="both"/>
        <w:rPr>
          <w:rFonts w:cs="Arial"/>
          <w:sz w:val="22"/>
          <w:szCs w:val="22"/>
        </w:rPr>
      </w:pPr>
      <w:r w:rsidRPr="00BC458E">
        <w:rPr>
          <w:rFonts w:cs="Arial"/>
          <w:b/>
          <w:sz w:val="22"/>
          <w:szCs w:val="22"/>
        </w:rPr>
        <w:t>1</w:t>
      </w:r>
      <w:r w:rsidR="00BC458E" w:rsidRPr="00BC458E">
        <w:rPr>
          <w:rFonts w:cs="Arial"/>
          <w:b/>
          <w:sz w:val="22"/>
          <w:szCs w:val="22"/>
        </w:rPr>
        <w:t>1</w:t>
      </w:r>
      <w:r w:rsidRPr="00BC458E">
        <w:rPr>
          <w:rFonts w:cs="Arial"/>
          <w:b/>
          <w:sz w:val="22"/>
          <w:szCs w:val="22"/>
        </w:rPr>
        <w:t>.</w:t>
      </w:r>
      <w:r w:rsidR="00A7262F" w:rsidRPr="00BC458E">
        <w:rPr>
          <w:rFonts w:cs="Arial"/>
          <w:b/>
          <w:sz w:val="22"/>
          <w:szCs w:val="22"/>
        </w:rPr>
        <w:t>1.6</w:t>
      </w:r>
      <w:r w:rsidRPr="002845B5">
        <w:rPr>
          <w:rFonts w:cs="Arial"/>
          <w:sz w:val="22"/>
          <w:szCs w:val="22"/>
        </w:rPr>
        <w:t xml:space="preserve"> </w:t>
      </w:r>
      <w:proofErr w:type="gramStart"/>
      <w:r w:rsidR="00A7262F" w:rsidRPr="002845B5">
        <w:rPr>
          <w:rFonts w:cs="Arial"/>
          <w:sz w:val="22"/>
          <w:szCs w:val="22"/>
        </w:rPr>
        <w:t>be</w:t>
      </w:r>
      <w:proofErr w:type="gramEnd"/>
      <w:r w:rsidR="00D878E5" w:rsidRPr="002845B5">
        <w:rPr>
          <w:rFonts w:cs="Arial"/>
          <w:sz w:val="22"/>
          <w:szCs w:val="22"/>
        </w:rPr>
        <w:t xml:space="preserve"> </w:t>
      </w:r>
      <w:r w:rsidR="00A34443" w:rsidRPr="002845B5">
        <w:rPr>
          <w:rFonts w:cs="Arial"/>
          <w:sz w:val="22"/>
          <w:szCs w:val="22"/>
        </w:rPr>
        <w:t>required to retain an open list and shall accept all patients who wish to register at the</w:t>
      </w:r>
      <w:r w:rsidR="008B6126" w:rsidRPr="002845B5">
        <w:rPr>
          <w:rFonts w:cs="Arial"/>
          <w:sz w:val="22"/>
          <w:szCs w:val="22"/>
        </w:rPr>
        <w:t xml:space="preserve"> </w:t>
      </w:r>
      <w:r w:rsidR="00C1118B">
        <w:rPr>
          <w:rFonts w:cs="Arial"/>
          <w:sz w:val="22"/>
          <w:szCs w:val="22"/>
        </w:rPr>
        <w:t>P</w:t>
      </w:r>
      <w:r w:rsidR="00A7262F" w:rsidRPr="002845B5">
        <w:rPr>
          <w:rFonts w:cs="Arial"/>
          <w:sz w:val="22"/>
          <w:szCs w:val="22"/>
        </w:rPr>
        <w:t>ractice premises</w:t>
      </w:r>
      <w:r w:rsidR="00A34443" w:rsidRPr="002845B5">
        <w:rPr>
          <w:rFonts w:cs="Arial"/>
          <w:sz w:val="22"/>
          <w:szCs w:val="22"/>
        </w:rPr>
        <w:t xml:space="preserve"> who meet</w:t>
      </w:r>
      <w:r w:rsidR="00BC458E">
        <w:rPr>
          <w:rFonts w:cs="Arial"/>
          <w:sz w:val="22"/>
          <w:szCs w:val="22"/>
        </w:rPr>
        <w:t xml:space="preserve"> the criteria for registration;</w:t>
      </w:r>
    </w:p>
    <w:p w:rsidR="00BC458E" w:rsidRPr="002845B5" w:rsidRDefault="00BC458E" w:rsidP="00BC458E">
      <w:pPr>
        <w:pStyle w:val="ListParagraph"/>
        <w:ind w:hanging="720"/>
        <w:jc w:val="both"/>
        <w:rPr>
          <w:rFonts w:cs="Arial"/>
          <w:sz w:val="22"/>
          <w:szCs w:val="22"/>
        </w:rPr>
      </w:pPr>
    </w:p>
    <w:p w:rsidR="00A34443" w:rsidRDefault="00462E5C" w:rsidP="00BC458E">
      <w:pPr>
        <w:pStyle w:val="ListParagraph"/>
        <w:ind w:hanging="720"/>
        <w:jc w:val="both"/>
        <w:rPr>
          <w:rFonts w:cs="Arial"/>
          <w:sz w:val="22"/>
          <w:szCs w:val="22"/>
        </w:rPr>
      </w:pPr>
      <w:r w:rsidRPr="00BC458E">
        <w:rPr>
          <w:rFonts w:cs="Arial"/>
          <w:b/>
          <w:sz w:val="22"/>
          <w:szCs w:val="22"/>
        </w:rPr>
        <w:t>1</w:t>
      </w:r>
      <w:r w:rsidR="00BC458E" w:rsidRPr="00BC458E">
        <w:rPr>
          <w:rFonts w:cs="Arial"/>
          <w:b/>
          <w:sz w:val="22"/>
          <w:szCs w:val="22"/>
        </w:rPr>
        <w:t>1</w:t>
      </w:r>
      <w:r w:rsidRPr="00BC458E">
        <w:rPr>
          <w:rFonts w:cs="Arial"/>
          <w:b/>
          <w:sz w:val="22"/>
          <w:szCs w:val="22"/>
        </w:rPr>
        <w:t>.</w:t>
      </w:r>
      <w:r w:rsidR="00A7262F" w:rsidRPr="00BC458E">
        <w:rPr>
          <w:rFonts w:cs="Arial"/>
          <w:b/>
          <w:sz w:val="22"/>
          <w:szCs w:val="22"/>
        </w:rPr>
        <w:t>1.7</w:t>
      </w:r>
      <w:r w:rsidRPr="002845B5">
        <w:rPr>
          <w:rFonts w:cs="Arial"/>
          <w:sz w:val="22"/>
          <w:szCs w:val="22"/>
        </w:rPr>
        <w:t xml:space="preserve"> </w:t>
      </w:r>
      <w:proofErr w:type="gramStart"/>
      <w:r w:rsidR="00A7262F" w:rsidRPr="002845B5">
        <w:rPr>
          <w:rFonts w:cs="Arial"/>
          <w:sz w:val="22"/>
          <w:szCs w:val="22"/>
        </w:rPr>
        <w:t>p</w:t>
      </w:r>
      <w:r w:rsidR="00A34443" w:rsidRPr="002845B5">
        <w:rPr>
          <w:rFonts w:cs="Arial"/>
          <w:sz w:val="22"/>
          <w:szCs w:val="22"/>
        </w:rPr>
        <w:t>rovide</w:t>
      </w:r>
      <w:proofErr w:type="gramEnd"/>
      <w:r w:rsidR="00A34443" w:rsidRPr="002845B5">
        <w:rPr>
          <w:rFonts w:cs="Arial"/>
          <w:sz w:val="22"/>
          <w:szCs w:val="22"/>
        </w:rPr>
        <w:t xml:space="preserve"> telephone clinical advice, including links to NHS 111 and other appropriate services</w:t>
      </w:r>
      <w:r w:rsidR="00BC458E">
        <w:rPr>
          <w:rFonts w:cs="Arial"/>
          <w:sz w:val="22"/>
          <w:szCs w:val="22"/>
        </w:rPr>
        <w:t>;</w:t>
      </w:r>
    </w:p>
    <w:p w:rsidR="00BC458E" w:rsidRPr="002845B5" w:rsidRDefault="00BC458E" w:rsidP="00BC458E">
      <w:pPr>
        <w:pStyle w:val="ListParagraph"/>
        <w:ind w:hanging="720"/>
        <w:jc w:val="both"/>
        <w:rPr>
          <w:rFonts w:cs="Arial"/>
          <w:sz w:val="22"/>
          <w:szCs w:val="22"/>
        </w:rPr>
      </w:pPr>
    </w:p>
    <w:p w:rsidR="00A34443" w:rsidRDefault="00462E5C" w:rsidP="00BC458E">
      <w:pPr>
        <w:pStyle w:val="ListParagraph"/>
        <w:ind w:hanging="720"/>
        <w:jc w:val="both"/>
        <w:rPr>
          <w:rFonts w:cs="Arial"/>
          <w:sz w:val="22"/>
          <w:szCs w:val="22"/>
        </w:rPr>
      </w:pPr>
      <w:r w:rsidRPr="00BC458E">
        <w:rPr>
          <w:rFonts w:cs="Arial"/>
          <w:b/>
          <w:sz w:val="22"/>
          <w:szCs w:val="22"/>
        </w:rPr>
        <w:t>1</w:t>
      </w:r>
      <w:r w:rsidR="00BC458E" w:rsidRPr="00BC458E">
        <w:rPr>
          <w:rFonts w:cs="Arial"/>
          <w:b/>
          <w:sz w:val="22"/>
          <w:szCs w:val="22"/>
        </w:rPr>
        <w:t>1</w:t>
      </w:r>
      <w:r w:rsidRPr="00BC458E">
        <w:rPr>
          <w:rFonts w:cs="Arial"/>
          <w:b/>
          <w:sz w:val="22"/>
          <w:szCs w:val="22"/>
        </w:rPr>
        <w:t>.1</w:t>
      </w:r>
      <w:r w:rsidR="00A7262F" w:rsidRPr="00BC458E">
        <w:rPr>
          <w:rFonts w:cs="Arial"/>
          <w:b/>
          <w:sz w:val="22"/>
          <w:szCs w:val="22"/>
        </w:rPr>
        <w:t>.8</w:t>
      </w:r>
      <w:r w:rsidRPr="002845B5">
        <w:rPr>
          <w:rFonts w:cs="Arial"/>
          <w:sz w:val="22"/>
          <w:szCs w:val="22"/>
        </w:rPr>
        <w:t xml:space="preserve"> </w:t>
      </w:r>
      <w:proofErr w:type="gramStart"/>
      <w:r w:rsidR="00A7262F" w:rsidRPr="002845B5">
        <w:rPr>
          <w:rFonts w:cs="Arial"/>
          <w:sz w:val="22"/>
          <w:szCs w:val="22"/>
        </w:rPr>
        <w:t>p</w:t>
      </w:r>
      <w:r w:rsidR="00A34443" w:rsidRPr="002845B5">
        <w:rPr>
          <w:rFonts w:cs="Arial"/>
          <w:sz w:val="22"/>
          <w:szCs w:val="22"/>
        </w:rPr>
        <w:t>rovide</w:t>
      </w:r>
      <w:proofErr w:type="gramEnd"/>
      <w:r w:rsidR="00A34443" w:rsidRPr="002845B5">
        <w:rPr>
          <w:rFonts w:cs="Arial"/>
          <w:sz w:val="22"/>
          <w:szCs w:val="22"/>
        </w:rPr>
        <w:t xml:space="preserve"> an effective clinical triage system to ensure patients receive the most ap</w:t>
      </w:r>
      <w:r w:rsidR="00BC458E">
        <w:rPr>
          <w:rFonts w:cs="Arial"/>
          <w:sz w:val="22"/>
          <w:szCs w:val="22"/>
        </w:rPr>
        <w:t>propriate clinical intervention;</w:t>
      </w:r>
    </w:p>
    <w:p w:rsidR="00BC458E" w:rsidRPr="002845B5" w:rsidRDefault="00BC458E" w:rsidP="00BC458E">
      <w:pPr>
        <w:pStyle w:val="ListParagraph"/>
        <w:ind w:hanging="720"/>
        <w:jc w:val="both"/>
        <w:rPr>
          <w:rFonts w:cs="Arial"/>
          <w:sz w:val="22"/>
          <w:szCs w:val="22"/>
        </w:rPr>
      </w:pPr>
    </w:p>
    <w:p w:rsidR="00A34443" w:rsidRPr="002845B5" w:rsidRDefault="00462E5C" w:rsidP="00BC458E">
      <w:pPr>
        <w:pStyle w:val="ListParagraph"/>
        <w:ind w:hanging="720"/>
        <w:jc w:val="both"/>
        <w:rPr>
          <w:rFonts w:cs="Arial"/>
          <w:sz w:val="22"/>
          <w:szCs w:val="22"/>
        </w:rPr>
      </w:pPr>
      <w:r w:rsidRPr="00BC458E">
        <w:rPr>
          <w:rFonts w:cs="Arial"/>
          <w:b/>
          <w:sz w:val="22"/>
          <w:szCs w:val="22"/>
        </w:rPr>
        <w:t>1</w:t>
      </w:r>
      <w:r w:rsidR="00BC458E" w:rsidRPr="00BC458E">
        <w:rPr>
          <w:rFonts w:cs="Arial"/>
          <w:b/>
          <w:sz w:val="22"/>
          <w:szCs w:val="22"/>
        </w:rPr>
        <w:t>1</w:t>
      </w:r>
      <w:r w:rsidRPr="00BC458E">
        <w:rPr>
          <w:rFonts w:cs="Arial"/>
          <w:b/>
          <w:sz w:val="22"/>
          <w:szCs w:val="22"/>
        </w:rPr>
        <w:t>.1</w:t>
      </w:r>
      <w:r w:rsidR="00A7262F" w:rsidRPr="00BC458E">
        <w:rPr>
          <w:rFonts w:cs="Arial"/>
          <w:b/>
          <w:sz w:val="22"/>
          <w:szCs w:val="22"/>
        </w:rPr>
        <w:t>.9</w:t>
      </w:r>
      <w:r w:rsidRPr="002845B5">
        <w:rPr>
          <w:rFonts w:cs="Arial"/>
          <w:sz w:val="22"/>
          <w:szCs w:val="22"/>
        </w:rPr>
        <w:t xml:space="preserve"> </w:t>
      </w:r>
      <w:proofErr w:type="gramStart"/>
      <w:r w:rsidR="00A7262F" w:rsidRPr="002845B5">
        <w:rPr>
          <w:rFonts w:cs="Arial"/>
          <w:sz w:val="22"/>
          <w:szCs w:val="22"/>
        </w:rPr>
        <w:t>p</w:t>
      </w:r>
      <w:r w:rsidR="00A34443" w:rsidRPr="002845B5">
        <w:rPr>
          <w:rFonts w:cs="Arial"/>
          <w:sz w:val="22"/>
          <w:szCs w:val="22"/>
        </w:rPr>
        <w:t>rovide</w:t>
      </w:r>
      <w:proofErr w:type="gramEnd"/>
      <w:r w:rsidR="00A34443" w:rsidRPr="002845B5">
        <w:rPr>
          <w:rFonts w:cs="Arial"/>
          <w:sz w:val="22"/>
          <w:szCs w:val="22"/>
        </w:rPr>
        <w:t xml:space="preserve"> a multi-disciplinary service led and supported by GPs, as part of integrated service delivery.</w:t>
      </w:r>
    </w:p>
    <w:p w:rsidR="00F84AC6" w:rsidRPr="002845B5" w:rsidRDefault="00A9277E" w:rsidP="00BC458E">
      <w:pPr>
        <w:pStyle w:val="ListParagraph"/>
        <w:ind w:hanging="720"/>
        <w:jc w:val="both"/>
        <w:rPr>
          <w:rFonts w:cs="Arial"/>
          <w:sz w:val="22"/>
          <w:szCs w:val="22"/>
        </w:rPr>
      </w:pPr>
      <w:r w:rsidRPr="002845B5">
        <w:rPr>
          <w:rFonts w:cs="Arial"/>
          <w:sz w:val="22"/>
          <w:szCs w:val="22"/>
        </w:rPr>
        <w:t xml:space="preserve"> </w:t>
      </w:r>
    </w:p>
    <w:p w:rsidR="00A9277E" w:rsidRPr="002845B5" w:rsidRDefault="00A9277E" w:rsidP="00BC458E">
      <w:pPr>
        <w:pStyle w:val="ListParagraph"/>
        <w:ind w:hanging="720"/>
        <w:rPr>
          <w:rFonts w:cs="Arial"/>
          <w:sz w:val="22"/>
          <w:szCs w:val="22"/>
        </w:rPr>
      </w:pPr>
    </w:p>
    <w:p w:rsidR="001D0655" w:rsidRPr="002845B5" w:rsidRDefault="001D0655" w:rsidP="00BC458E">
      <w:pPr>
        <w:spacing w:after="200"/>
        <w:rPr>
          <w:rFonts w:cs="Arial"/>
          <w:sz w:val="22"/>
          <w:szCs w:val="22"/>
        </w:rPr>
      </w:pPr>
    </w:p>
    <w:p w:rsidR="001D0655" w:rsidRPr="002845B5" w:rsidRDefault="001D0655" w:rsidP="00C819C3">
      <w:pPr>
        <w:framePr w:w="1" w:wrap="auto" w:hAnchor="text" w:x="2268"/>
        <w:ind w:left="709"/>
        <w:rPr>
          <w:rFonts w:cs="Arial"/>
          <w:sz w:val="22"/>
          <w:szCs w:val="22"/>
        </w:rPr>
        <w:sectPr w:rsidR="001D0655" w:rsidRPr="002845B5" w:rsidSect="00002CC7">
          <w:headerReference w:type="default" r:id="rId10"/>
          <w:footerReference w:type="default" r:id="rId11"/>
          <w:pgSz w:w="11906" w:h="16838"/>
          <w:pgMar w:top="1440" w:right="1440" w:bottom="1440" w:left="1440" w:header="708" w:footer="708" w:gutter="0"/>
          <w:cols w:space="708"/>
          <w:docGrid w:linePitch="360"/>
        </w:sectPr>
      </w:pPr>
    </w:p>
    <w:p w:rsidR="00F84AC6" w:rsidRPr="002845B5" w:rsidRDefault="00F84AC6" w:rsidP="003D7BE2">
      <w:pPr>
        <w:ind w:left="709"/>
        <w:rPr>
          <w:rFonts w:cs="Arial"/>
          <w:sz w:val="22"/>
          <w:szCs w:val="22"/>
        </w:rPr>
      </w:pPr>
    </w:p>
    <w:p w:rsidR="00F84AC6" w:rsidRPr="002845B5" w:rsidRDefault="00E756A7" w:rsidP="00F84AC6">
      <w:pPr>
        <w:ind w:left="709"/>
        <w:jc w:val="center"/>
        <w:rPr>
          <w:rFonts w:cs="Arial"/>
          <w:sz w:val="22"/>
          <w:szCs w:val="22"/>
        </w:rPr>
      </w:pPr>
      <w:r w:rsidRPr="002845B5">
        <w:rPr>
          <w:rFonts w:cs="Arial"/>
          <w:sz w:val="22"/>
          <w:szCs w:val="22"/>
        </w:rPr>
        <w:t xml:space="preserve">Schedule 2, </w:t>
      </w:r>
      <w:r w:rsidR="00F84AC6" w:rsidRPr="002845B5">
        <w:rPr>
          <w:rFonts w:cs="Arial"/>
          <w:sz w:val="22"/>
          <w:szCs w:val="22"/>
        </w:rPr>
        <w:t xml:space="preserve">Annex 1 – Practice </w:t>
      </w:r>
      <w:r w:rsidR="000B476E">
        <w:rPr>
          <w:rFonts w:cs="Arial"/>
          <w:sz w:val="22"/>
          <w:szCs w:val="22"/>
        </w:rPr>
        <w:t>Registration</w:t>
      </w:r>
      <w:r w:rsidR="00F84AC6" w:rsidRPr="002845B5">
        <w:rPr>
          <w:rFonts w:cs="Arial"/>
          <w:sz w:val="22"/>
          <w:szCs w:val="22"/>
        </w:rPr>
        <w:t xml:space="preserve"> Area</w:t>
      </w:r>
    </w:p>
    <w:p w:rsidR="005D7CBD" w:rsidRDefault="005D7CBD" w:rsidP="00BC458E">
      <w:pPr>
        <w:ind w:left="-284"/>
        <w:jc w:val="center"/>
        <w:rPr>
          <w:rFonts w:cs="Arial"/>
          <w:sz w:val="22"/>
          <w:szCs w:val="22"/>
        </w:rPr>
      </w:pPr>
    </w:p>
    <w:p w:rsidR="005D7CBD" w:rsidRDefault="005D7CBD" w:rsidP="00BC458E">
      <w:pPr>
        <w:ind w:left="-284"/>
        <w:jc w:val="center"/>
        <w:rPr>
          <w:rFonts w:cs="Arial"/>
          <w:sz w:val="22"/>
          <w:szCs w:val="22"/>
        </w:rPr>
      </w:pPr>
    </w:p>
    <w:p w:rsidR="005D7CBD" w:rsidRDefault="006B69CD" w:rsidP="00BC458E">
      <w:pPr>
        <w:ind w:left="-284"/>
        <w:jc w:val="center"/>
        <w:rPr>
          <w:rFonts w:cs="Arial"/>
          <w:sz w:val="22"/>
          <w:szCs w:val="22"/>
        </w:rPr>
      </w:pPr>
      <w:r>
        <w:rPr>
          <w:rFonts w:cs="Arial"/>
          <w:sz w:val="22"/>
          <w:szCs w:val="22"/>
        </w:rPr>
        <w:t>To be inserted</w:t>
      </w:r>
      <w:bookmarkStart w:id="4" w:name="_GoBack"/>
      <w:bookmarkEnd w:id="4"/>
    </w:p>
    <w:p w:rsidR="005D7CBD" w:rsidRDefault="005D7CBD" w:rsidP="00BC458E">
      <w:pPr>
        <w:ind w:left="-284"/>
        <w:jc w:val="center"/>
        <w:rPr>
          <w:rFonts w:cs="Arial"/>
          <w:sz w:val="22"/>
          <w:szCs w:val="22"/>
        </w:rPr>
      </w:pPr>
    </w:p>
    <w:p w:rsidR="005D7CBD" w:rsidRPr="002845B5" w:rsidRDefault="005D7CBD" w:rsidP="00BC458E">
      <w:pPr>
        <w:ind w:left="-284"/>
        <w:jc w:val="center"/>
        <w:rPr>
          <w:rFonts w:cs="Arial"/>
          <w:b/>
          <w:color w:val="0070C0"/>
          <w:sz w:val="22"/>
          <w:szCs w:val="22"/>
        </w:rPr>
        <w:sectPr w:rsidR="005D7CBD" w:rsidRPr="002845B5" w:rsidSect="001D0655">
          <w:pgSz w:w="16838" w:h="11906" w:orient="landscape" w:code="9"/>
          <w:pgMar w:top="1440" w:right="1440" w:bottom="1440" w:left="1440" w:header="709" w:footer="709" w:gutter="0"/>
          <w:cols w:space="708"/>
          <w:docGrid w:linePitch="360"/>
        </w:sectPr>
      </w:pPr>
    </w:p>
    <w:p w:rsidR="00E756A7" w:rsidRPr="002845B5" w:rsidRDefault="00E756A7" w:rsidP="009602C7">
      <w:pPr>
        <w:ind w:right="543"/>
        <w:jc w:val="center"/>
        <w:rPr>
          <w:rFonts w:cs="Arial"/>
          <w:sz w:val="22"/>
          <w:szCs w:val="22"/>
        </w:rPr>
      </w:pPr>
    </w:p>
    <w:p w:rsidR="005978C8" w:rsidRPr="002845B5" w:rsidRDefault="00E756A7" w:rsidP="002845B5">
      <w:pPr>
        <w:jc w:val="center"/>
        <w:rPr>
          <w:rFonts w:cs="Arial"/>
          <w:sz w:val="22"/>
          <w:szCs w:val="22"/>
        </w:rPr>
      </w:pPr>
      <w:r w:rsidRPr="002845B5">
        <w:rPr>
          <w:rFonts w:cs="Arial"/>
          <w:sz w:val="22"/>
          <w:szCs w:val="22"/>
        </w:rPr>
        <w:t>Schedule 2, Annex 2</w:t>
      </w:r>
    </w:p>
    <w:p w:rsidR="00E756A7" w:rsidRPr="002845B5" w:rsidRDefault="00E756A7" w:rsidP="002845B5">
      <w:pPr>
        <w:jc w:val="center"/>
        <w:rPr>
          <w:rFonts w:cs="Arial"/>
          <w:sz w:val="22"/>
          <w:szCs w:val="22"/>
        </w:rPr>
      </w:pPr>
    </w:p>
    <w:tbl>
      <w:tblPr>
        <w:tblW w:w="0" w:type="auto"/>
        <w:tblBorders>
          <w:top w:val="nil"/>
          <w:left w:val="nil"/>
          <w:bottom w:val="nil"/>
          <w:right w:val="nil"/>
        </w:tblBorders>
        <w:tblLayout w:type="fixed"/>
        <w:tblLook w:val="0000" w:firstRow="0" w:lastRow="0" w:firstColumn="0" w:lastColumn="0" w:noHBand="0" w:noVBand="0"/>
      </w:tblPr>
      <w:tblGrid>
        <w:gridCol w:w="9241"/>
      </w:tblGrid>
      <w:tr w:rsidR="00AB5D48" w:rsidRPr="00AB5D48" w:rsidTr="00AB5D48">
        <w:tblPrEx>
          <w:tblCellMar>
            <w:top w:w="0" w:type="dxa"/>
            <w:bottom w:w="0" w:type="dxa"/>
          </w:tblCellMar>
        </w:tblPrEx>
        <w:trPr>
          <w:trHeight w:val="115"/>
        </w:trPr>
        <w:tc>
          <w:tcPr>
            <w:tcW w:w="9241" w:type="dxa"/>
          </w:tcPr>
          <w:p w:rsidR="00DC73F2" w:rsidRPr="00DC73F2" w:rsidRDefault="00DC73F2" w:rsidP="00DC73F2">
            <w:pPr>
              <w:pStyle w:val="Default"/>
              <w:rPr>
                <w:sz w:val="22"/>
                <w:szCs w:val="22"/>
              </w:rPr>
            </w:pPr>
            <w:r w:rsidRPr="00DC73F2">
              <w:rPr>
                <w:sz w:val="22"/>
                <w:szCs w:val="22"/>
              </w:rPr>
              <w:t xml:space="preserve">Childhood Seasonal Flu (2 and 3 year olds) </w:t>
            </w:r>
          </w:p>
          <w:p w:rsidR="00AB5D48" w:rsidRPr="00AB5D48" w:rsidRDefault="00AB5D48" w:rsidP="00AB5D48">
            <w:pPr>
              <w:autoSpaceDE w:val="0"/>
              <w:autoSpaceDN w:val="0"/>
              <w:adjustRightInd w:val="0"/>
              <w:rPr>
                <w:rFonts w:eastAsiaTheme="minorHAnsi" w:cs="Arial"/>
                <w:bCs w:val="0"/>
                <w:color w:val="000000"/>
                <w:sz w:val="22"/>
                <w:szCs w:val="22"/>
              </w:rPr>
            </w:pPr>
            <w:r w:rsidRPr="00AB5D48">
              <w:rPr>
                <w:rFonts w:eastAsiaTheme="minorHAnsi" w:cs="Arial"/>
                <w:bCs w:val="0"/>
                <w:color w:val="000000"/>
                <w:sz w:val="22"/>
                <w:szCs w:val="22"/>
              </w:rPr>
              <w:t xml:space="preserve">Meningococcal ACWY 18 years on 31 August 2017 </w:t>
            </w:r>
          </w:p>
        </w:tc>
      </w:tr>
      <w:tr w:rsidR="00AB5D48" w:rsidRPr="00AB5D48" w:rsidTr="00AB5D48">
        <w:tblPrEx>
          <w:tblCellMar>
            <w:top w:w="0" w:type="dxa"/>
            <w:bottom w:w="0" w:type="dxa"/>
          </w:tblCellMar>
        </w:tblPrEx>
        <w:trPr>
          <w:trHeight w:val="257"/>
        </w:trPr>
        <w:tc>
          <w:tcPr>
            <w:tcW w:w="9241" w:type="dxa"/>
          </w:tcPr>
          <w:p w:rsidR="00AB5D48" w:rsidRPr="00AB5D48" w:rsidRDefault="00AB5D48" w:rsidP="00AB5D48">
            <w:pPr>
              <w:autoSpaceDE w:val="0"/>
              <w:autoSpaceDN w:val="0"/>
              <w:adjustRightInd w:val="0"/>
              <w:rPr>
                <w:rFonts w:eastAsiaTheme="minorHAnsi" w:cs="Arial"/>
                <w:bCs w:val="0"/>
                <w:color w:val="000000"/>
                <w:sz w:val="22"/>
                <w:szCs w:val="22"/>
              </w:rPr>
            </w:pPr>
            <w:r w:rsidRPr="00AB5D48">
              <w:rPr>
                <w:rFonts w:eastAsiaTheme="minorHAnsi" w:cs="Arial"/>
                <w:bCs w:val="0"/>
                <w:color w:val="000000"/>
                <w:sz w:val="22"/>
                <w:szCs w:val="22"/>
              </w:rPr>
              <w:t xml:space="preserve">Meningococcal ACWY </w:t>
            </w:r>
            <w:proofErr w:type="spellStart"/>
            <w:r w:rsidRPr="00AB5D48">
              <w:rPr>
                <w:rFonts w:eastAsiaTheme="minorHAnsi" w:cs="Arial"/>
                <w:bCs w:val="0"/>
                <w:color w:val="000000"/>
                <w:sz w:val="22"/>
                <w:szCs w:val="22"/>
              </w:rPr>
              <w:t>Freshers</w:t>
            </w:r>
            <w:proofErr w:type="spellEnd"/>
            <w:r w:rsidRPr="00AB5D48">
              <w:rPr>
                <w:rFonts w:eastAsiaTheme="minorHAnsi" w:cs="Arial"/>
                <w:bCs w:val="0"/>
                <w:color w:val="000000"/>
                <w:sz w:val="22"/>
                <w:szCs w:val="22"/>
              </w:rPr>
              <w:t xml:space="preserve"> - 19-25 years attending University for the first time </w:t>
            </w:r>
          </w:p>
        </w:tc>
      </w:tr>
      <w:tr w:rsidR="00AB5D48" w:rsidRPr="00AB5D48" w:rsidTr="00AB5D48">
        <w:tblPrEx>
          <w:tblCellMar>
            <w:top w:w="0" w:type="dxa"/>
            <w:bottom w:w="0" w:type="dxa"/>
          </w:tblCellMar>
        </w:tblPrEx>
        <w:trPr>
          <w:trHeight w:val="115"/>
        </w:trPr>
        <w:tc>
          <w:tcPr>
            <w:tcW w:w="9241" w:type="dxa"/>
          </w:tcPr>
          <w:p w:rsidR="00AB5D48" w:rsidRPr="00AB5D48" w:rsidRDefault="00AB5D48" w:rsidP="00AB5D48">
            <w:pPr>
              <w:autoSpaceDE w:val="0"/>
              <w:autoSpaceDN w:val="0"/>
              <w:adjustRightInd w:val="0"/>
              <w:rPr>
                <w:rFonts w:eastAsiaTheme="minorHAnsi" w:cs="Arial"/>
                <w:bCs w:val="0"/>
                <w:color w:val="000000"/>
                <w:sz w:val="22"/>
                <w:szCs w:val="22"/>
              </w:rPr>
            </w:pPr>
            <w:r w:rsidRPr="00AB5D48">
              <w:rPr>
                <w:rFonts w:eastAsiaTheme="minorHAnsi" w:cs="Arial"/>
                <w:bCs w:val="0"/>
                <w:color w:val="000000"/>
                <w:sz w:val="22"/>
                <w:szCs w:val="22"/>
              </w:rPr>
              <w:t xml:space="preserve">Meningococcal B for Infants </w:t>
            </w:r>
          </w:p>
        </w:tc>
      </w:tr>
      <w:tr w:rsidR="00AB5D48" w:rsidRPr="00AB5D48" w:rsidTr="00AB5D48">
        <w:tblPrEx>
          <w:tblCellMar>
            <w:top w:w="0" w:type="dxa"/>
            <w:bottom w:w="0" w:type="dxa"/>
          </w:tblCellMar>
        </w:tblPrEx>
        <w:trPr>
          <w:trHeight w:val="115"/>
        </w:trPr>
        <w:tc>
          <w:tcPr>
            <w:tcW w:w="9241" w:type="dxa"/>
          </w:tcPr>
          <w:p w:rsidR="00AB5D48" w:rsidRPr="00AB5D48" w:rsidRDefault="00AB5D48" w:rsidP="00AB5D48">
            <w:pPr>
              <w:autoSpaceDE w:val="0"/>
              <w:autoSpaceDN w:val="0"/>
              <w:adjustRightInd w:val="0"/>
              <w:rPr>
                <w:rFonts w:eastAsiaTheme="minorHAnsi" w:cs="Arial"/>
                <w:bCs w:val="0"/>
                <w:color w:val="000000"/>
                <w:sz w:val="22"/>
                <w:szCs w:val="22"/>
              </w:rPr>
            </w:pPr>
            <w:r w:rsidRPr="00AB5D48">
              <w:rPr>
                <w:rFonts w:eastAsiaTheme="minorHAnsi" w:cs="Arial"/>
                <w:bCs w:val="0"/>
                <w:color w:val="000000"/>
                <w:sz w:val="22"/>
                <w:szCs w:val="22"/>
              </w:rPr>
              <w:t xml:space="preserve">Pertussis for pregnant women </w:t>
            </w:r>
          </w:p>
        </w:tc>
      </w:tr>
      <w:tr w:rsidR="00AB5D48" w:rsidRPr="00AB5D48" w:rsidTr="00AB5D48">
        <w:tblPrEx>
          <w:tblCellMar>
            <w:top w:w="0" w:type="dxa"/>
            <w:bottom w:w="0" w:type="dxa"/>
          </w:tblCellMar>
        </w:tblPrEx>
        <w:trPr>
          <w:trHeight w:val="257"/>
        </w:trPr>
        <w:tc>
          <w:tcPr>
            <w:tcW w:w="9241" w:type="dxa"/>
          </w:tcPr>
          <w:p w:rsidR="00AB5D48" w:rsidRPr="00AB5D48" w:rsidRDefault="00AB5D48" w:rsidP="00AB5D48">
            <w:pPr>
              <w:autoSpaceDE w:val="0"/>
              <w:autoSpaceDN w:val="0"/>
              <w:adjustRightInd w:val="0"/>
              <w:rPr>
                <w:rFonts w:eastAsiaTheme="minorHAnsi" w:cs="Arial"/>
                <w:bCs w:val="0"/>
                <w:color w:val="000000"/>
                <w:sz w:val="22"/>
                <w:szCs w:val="22"/>
              </w:rPr>
            </w:pPr>
            <w:r w:rsidRPr="00AB5D48">
              <w:rPr>
                <w:rFonts w:eastAsiaTheme="minorHAnsi" w:cs="Arial"/>
                <w:bCs w:val="0"/>
                <w:color w:val="000000"/>
                <w:sz w:val="22"/>
                <w:szCs w:val="22"/>
              </w:rPr>
              <w:t xml:space="preserve">Shingles Catch-up (78 years and if not already vaccinated remain eligible up to 80 years) </w:t>
            </w:r>
          </w:p>
        </w:tc>
      </w:tr>
      <w:tr w:rsidR="00AB5D48" w:rsidRPr="00AB5D48" w:rsidTr="00AB5D48">
        <w:tblPrEx>
          <w:tblCellMar>
            <w:top w:w="0" w:type="dxa"/>
            <w:bottom w:w="0" w:type="dxa"/>
          </w:tblCellMar>
        </w:tblPrEx>
        <w:trPr>
          <w:trHeight w:val="257"/>
        </w:trPr>
        <w:tc>
          <w:tcPr>
            <w:tcW w:w="9241" w:type="dxa"/>
          </w:tcPr>
          <w:p w:rsidR="00AB5D48" w:rsidRDefault="00AB5D48" w:rsidP="00AB5D48">
            <w:pPr>
              <w:autoSpaceDE w:val="0"/>
              <w:autoSpaceDN w:val="0"/>
              <w:adjustRightInd w:val="0"/>
              <w:rPr>
                <w:rFonts w:eastAsiaTheme="minorHAnsi" w:cs="Arial"/>
                <w:bCs w:val="0"/>
                <w:color w:val="000000"/>
                <w:sz w:val="22"/>
                <w:szCs w:val="22"/>
              </w:rPr>
            </w:pPr>
            <w:r w:rsidRPr="00AB5D48">
              <w:rPr>
                <w:rFonts w:eastAsiaTheme="minorHAnsi" w:cs="Arial"/>
                <w:bCs w:val="0"/>
                <w:color w:val="000000"/>
                <w:sz w:val="22"/>
                <w:szCs w:val="22"/>
              </w:rPr>
              <w:t xml:space="preserve">Seasonal Influenza and Pneumococcal (PPV) (Directed Enhanced Service (DES)) </w:t>
            </w:r>
          </w:p>
          <w:p w:rsidR="00DC73F2" w:rsidRPr="00AB5D48" w:rsidRDefault="00DC73F2" w:rsidP="00AB5D48">
            <w:pPr>
              <w:autoSpaceDE w:val="0"/>
              <w:autoSpaceDN w:val="0"/>
              <w:adjustRightInd w:val="0"/>
              <w:rPr>
                <w:rFonts w:eastAsiaTheme="minorHAnsi" w:cs="Arial"/>
                <w:bCs w:val="0"/>
                <w:color w:val="000000"/>
                <w:sz w:val="22"/>
                <w:szCs w:val="22"/>
              </w:rPr>
            </w:pPr>
          </w:p>
        </w:tc>
      </w:tr>
    </w:tbl>
    <w:p w:rsidR="00E756A7" w:rsidRDefault="00E756A7" w:rsidP="002845B5">
      <w:pPr>
        <w:jc w:val="center"/>
        <w:rPr>
          <w:rFonts w:cs="Arial"/>
          <w:sz w:val="22"/>
          <w:szCs w:val="22"/>
        </w:rPr>
      </w:pPr>
    </w:p>
    <w:p w:rsidR="00DC73F2" w:rsidRDefault="00DC73F2" w:rsidP="002845B5">
      <w:pPr>
        <w:jc w:val="center"/>
        <w:rPr>
          <w:rFonts w:cs="Arial"/>
          <w:sz w:val="22"/>
          <w:szCs w:val="22"/>
        </w:rPr>
      </w:pPr>
    </w:p>
    <w:p w:rsidR="00DC73F2" w:rsidRPr="00DC73F2" w:rsidRDefault="00DC73F2" w:rsidP="00DC73F2">
      <w:pPr>
        <w:autoSpaceDE w:val="0"/>
        <w:autoSpaceDN w:val="0"/>
        <w:adjustRightInd w:val="0"/>
        <w:rPr>
          <w:rFonts w:cs="Arial"/>
          <w:sz w:val="22"/>
          <w:szCs w:val="22"/>
        </w:rPr>
      </w:pPr>
      <w:r w:rsidRPr="00DC73F2">
        <w:rPr>
          <w:rFonts w:eastAsiaTheme="minorHAnsi" w:cs="Arial"/>
          <w:bCs w:val="0"/>
          <w:color w:val="000000"/>
          <w:sz w:val="22"/>
          <w:szCs w:val="22"/>
        </w:rPr>
        <w:t xml:space="preserve">Details of these programmes can be found in the service specification via NHS England website: </w:t>
      </w:r>
      <w:hyperlink r:id="rId12" w:history="1">
        <w:r w:rsidRPr="00DC73F2">
          <w:rPr>
            <w:rStyle w:val="Hyperlink"/>
            <w:rFonts w:eastAsiaTheme="minorHAnsi" w:cs="Arial"/>
            <w:bCs w:val="0"/>
            <w:sz w:val="22"/>
            <w:szCs w:val="22"/>
          </w:rPr>
          <w:t>https://www.england.nhs.uk/commissioning/gp-contract/</w:t>
        </w:r>
      </w:hyperlink>
      <w:r w:rsidRPr="00DC73F2">
        <w:rPr>
          <w:rFonts w:eastAsiaTheme="minorHAnsi" w:cs="Arial"/>
          <w:bCs w:val="0"/>
          <w:color w:val="000000"/>
          <w:sz w:val="22"/>
          <w:szCs w:val="22"/>
        </w:rPr>
        <w:t xml:space="preserve"> </w:t>
      </w:r>
    </w:p>
    <w:p w:rsidR="00DC73F2" w:rsidRPr="00DC73F2" w:rsidRDefault="00DC73F2">
      <w:pPr>
        <w:rPr>
          <w:rFonts w:cs="Arial"/>
          <w:sz w:val="22"/>
          <w:szCs w:val="22"/>
        </w:rPr>
      </w:pPr>
    </w:p>
    <w:sectPr w:rsidR="00DC73F2" w:rsidRPr="00DC73F2" w:rsidSect="00F07E4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53F9" w:rsidRDefault="009F53F9" w:rsidP="003D7BE2">
      <w:r>
        <w:separator/>
      </w:r>
    </w:p>
  </w:endnote>
  <w:endnote w:type="continuationSeparator" w:id="0">
    <w:p w:rsidR="009F53F9" w:rsidRDefault="009F53F9" w:rsidP="003D7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altName w:val="Arial"/>
    <w:panose1 w:val="020B0604020202020204"/>
    <w:charset w:val="00"/>
    <w:family w:val="swiss"/>
    <w:pitch w:val="variable"/>
    <w:sig w:usb0="20002A87" w:usb1="00000000" w:usb2="00000000" w:usb3="00000000" w:csb0="000001FF" w:csb1="00000000"/>
  </w:font>
  <w:font w:name="Arial Bold">
    <w:panose1 w:val="020B0704020202020204"/>
    <w:charset w:val="00"/>
    <w:family w:val="auto"/>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inionPro-Regular">
    <w:altName w:val="Minion Pro"/>
    <w:panose1 w:val="00000000000000000000"/>
    <w:charset w:val="4D"/>
    <w:family w:val="auto"/>
    <w:notTrueType/>
    <w:pitch w:val="default"/>
    <w:sig w:usb0="00000003" w:usb1="00000000" w:usb2="00000000" w:usb3="00000000" w:csb0="00000001" w:csb1="00000000"/>
  </w:font>
  <w:font w:name="HGSMinchoE">
    <w:altName w:val="MS PMincho"/>
    <w:panose1 w:val="00000000000000000000"/>
    <w:charset w:val="80"/>
    <w:family w:val="roman"/>
    <w:notTrueType/>
    <w:pitch w:val="default"/>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imes New Roman Bold">
    <w:altName w:val="Times New Roman"/>
    <w:panose1 w:val="02020803070505020304"/>
    <w:charset w:val="00"/>
    <w:family w:val="auto"/>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53F9" w:rsidRDefault="009F53F9" w:rsidP="005E1892">
    <w:pPr>
      <w:pStyle w:val="Footer"/>
      <w:tabs>
        <w:tab w:val="clear" w:pos="8640"/>
        <w:tab w:val="right" w:pos="9072"/>
      </w:tabs>
    </w:pPr>
    <w:r>
      <w:tab/>
    </w:r>
    <w:r>
      <w:fldChar w:fldCharType="begin"/>
    </w:r>
    <w:r>
      <w:instrText xml:space="preserve"> PAGE   \* MERGEFORMAT </w:instrText>
    </w:r>
    <w:r>
      <w:fldChar w:fldCharType="separate"/>
    </w:r>
    <w:r w:rsidR="006B69CD">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53F9" w:rsidRDefault="009F53F9" w:rsidP="003D7BE2">
      <w:r>
        <w:separator/>
      </w:r>
    </w:p>
  </w:footnote>
  <w:footnote w:type="continuationSeparator" w:id="0">
    <w:p w:rsidR="009F53F9" w:rsidRDefault="009F53F9" w:rsidP="003D7B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53F9" w:rsidRDefault="009F53F9" w:rsidP="002648FC">
    <w:pPr>
      <w:pStyle w:val="Header"/>
      <w:jc w:val="center"/>
    </w:pPr>
    <w:r>
      <w:t>NHS England Service Specification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45A0E18"/>
    <w:lvl w:ilvl="0">
      <w:start w:val="1"/>
      <w:numFmt w:val="decimal"/>
      <w:pStyle w:val="ListNumber3"/>
      <w:lvlText w:val="%1."/>
      <w:lvlJc w:val="left"/>
      <w:pPr>
        <w:tabs>
          <w:tab w:val="num" w:pos="926"/>
        </w:tabs>
        <w:ind w:left="926" w:hanging="360"/>
      </w:pPr>
    </w:lvl>
  </w:abstractNum>
  <w:abstractNum w:abstractNumId="1">
    <w:nsid w:val="005C7FE5"/>
    <w:multiLevelType w:val="multilevel"/>
    <w:tmpl w:val="8FF05D3C"/>
    <w:lvl w:ilvl="0">
      <w:start w:val="7"/>
      <w:numFmt w:val="decimal"/>
      <w:lvlText w:val="%1"/>
      <w:lvlJc w:val="left"/>
      <w:pPr>
        <w:ind w:left="660" w:hanging="660"/>
      </w:pPr>
      <w:rPr>
        <w:rFonts w:hint="default"/>
        <w:u w:val="none"/>
      </w:rPr>
    </w:lvl>
    <w:lvl w:ilvl="1">
      <w:start w:val="9"/>
      <w:numFmt w:val="decimal"/>
      <w:lvlText w:val="%1.%2"/>
      <w:lvlJc w:val="left"/>
      <w:pPr>
        <w:ind w:left="660" w:hanging="6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b/>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2">
    <w:nsid w:val="00BE201C"/>
    <w:multiLevelType w:val="hybridMultilevel"/>
    <w:tmpl w:val="2D7C63B0"/>
    <w:lvl w:ilvl="0" w:tplc="0809001B">
      <w:start w:val="1"/>
      <w:numFmt w:val="lowerRoman"/>
      <w:lvlText w:val="%1."/>
      <w:lvlJc w:val="right"/>
      <w:pPr>
        <w:ind w:left="1800" w:hanging="360"/>
      </w:pPr>
      <w:rPr>
        <w:rFonts w:hint="default"/>
      </w:rPr>
    </w:lvl>
    <w:lvl w:ilvl="1" w:tplc="F954D896">
      <w:start w:val="1"/>
      <w:numFmt w:val="lowerRoman"/>
      <w:lvlText w:val="%2."/>
      <w:lvlJc w:val="left"/>
      <w:pPr>
        <w:ind w:left="2880" w:hanging="72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
    <w:nsid w:val="00D23119"/>
    <w:multiLevelType w:val="hybridMultilevel"/>
    <w:tmpl w:val="864A6BC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1827FC7"/>
    <w:multiLevelType w:val="hybridMultilevel"/>
    <w:tmpl w:val="9CD62E26"/>
    <w:lvl w:ilvl="0" w:tplc="5E36C3B2">
      <w:start w:val="1"/>
      <w:numFmt w:val="decimal"/>
      <w:pStyle w:val="Definition1"/>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nsid w:val="06DF4F1E"/>
    <w:multiLevelType w:val="multilevel"/>
    <w:tmpl w:val="F386F148"/>
    <w:lvl w:ilvl="0">
      <w:start w:val="7"/>
      <w:numFmt w:val="decimal"/>
      <w:lvlText w:val="%1"/>
      <w:lvlJc w:val="left"/>
      <w:pPr>
        <w:ind w:left="660" w:hanging="660"/>
      </w:pPr>
      <w:rPr>
        <w:rFonts w:hint="default"/>
        <w:u w:val="none"/>
      </w:rPr>
    </w:lvl>
    <w:lvl w:ilvl="1">
      <w:start w:val="8"/>
      <w:numFmt w:val="decimal"/>
      <w:lvlText w:val="%1.%2"/>
      <w:lvlJc w:val="left"/>
      <w:pPr>
        <w:ind w:left="660" w:hanging="660"/>
      </w:pPr>
      <w:rPr>
        <w:rFonts w:hint="default"/>
        <w:u w:val="none"/>
      </w:rPr>
    </w:lvl>
    <w:lvl w:ilvl="2">
      <w:start w:val="1"/>
      <w:numFmt w:val="decimal"/>
      <w:lvlText w:val="%1.%2.%3"/>
      <w:lvlJc w:val="left"/>
      <w:pPr>
        <w:ind w:left="720" w:hanging="720"/>
      </w:pPr>
      <w:rPr>
        <w:rFonts w:hint="default"/>
        <w:u w:val="none"/>
      </w:rPr>
    </w:lvl>
    <w:lvl w:ilvl="3">
      <w:start w:val="2"/>
      <w:numFmt w:val="decimal"/>
      <w:lvlText w:val="%1.%2.%3.%4"/>
      <w:lvlJc w:val="left"/>
      <w:pPr>
        <w:ind w:left="720" w:hanging="720"/>
      </w:pPr>
      <w:rPr>
        <w:rFonts w:hint="default"/>
        <w:b/>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6">
    <w:nsid w:val="08B113AD"/>
    <w:multiLevelType w:val="multilevel"/>
    <w:tmpl w:val="D9FE8656"/>
    <w:lvl w:ilvl="0">
      <w:start w:val="1"/>
      <w:numFmt w:val="decimal"/>
      <w:pStyle w:val="London1L1"/>
      <w:lvlText w:val="%1."/>
      <w:lvlJc w:val="left"/>
      <w:pPr>
        <w:tabs>
          <w:tab w:val="num" w:pos="720"/>
        </w:tabs>
        <w:ind w:left="720" w:hanging="720"/>
      </w:pPr>
    </w:lvl>
    <w:lvl w:ilvl="1">
      <w:start w:val="1"/>
      <w:numFmt w:val="decimal"/>
      <w:pStyle w:val="London1L2"/>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pStyle w:val="London1L4"/>
      <w:lvlText w:val="(%4)"/>
      <w:lvlJc w:val="left"/>
      <w:pPr>
        <w:tabs>
          <w:tab w:val="num" w:pos="2160"/>
        </w:tabs>
        <w:ind w:left="2160" w:hanging="720"/>
      </w:pPr>
    </w:lvl>
    <w:lvl w:ilvl="4">
      <w:start w:val="1"/>
      <w:numFmt w:val="decimal"/>
      <w:pStyle w:val="London1L5"/>
      <w:lvlText w:val="(%5)"/>
      <w:lvlJc w:val="left"/>
      <w:pPr>
        <w:tabs>
          <w:tab w:val="num" w:pos="2880"/>
        </w:tabs>
        <w:ind w:left="2880" w:hanging="720"/>
      </w:pPr>
    </w:lvl>
    <w:lvl w:ilvl="5">
      <w:start w:val="1"/>
      <w:numFmt w:val="none"/>
      <w:lvlText w:val="%6"/>
      <w:lvlJc w:val="left"/>
      <w:pPr>
        <w:tabs>
          <w:tab w:val="num" w:pos="3240"/>
        </w:tabs>
        <w:ind w:left="0" w:firstLine="2880"/>
      </w:pPr>
    </w:lvl>
    <w:lvl w:ilvl="6">
      <w:start w:val="1"/>
      <w:numFmt w:val="none"/>
      <w:lvlText w:val=""/>
      <w:lvlJc w:val="left"/>
      <w:pPr>
        <w:tabs>
          <w:tab w:val="num" w:pos="3960"/>
        </w:tabs>
        <w:ind w:left="0" w:firstLine="3600"/>
      </w:pPr>
    </w:lvl>
    <w:lvl w:ilvl="7">
      <w:start w:val="1"/>
      <w:numFmt w:val="none"/>
      <w:lvlText w:val=""/>
      <w:lvlJc w:val="left"/>
      <w:pPr>
        <w:tabs>
          <w:tab w:val="num" w:pos="1080"/>
        </w:tabs>
        <w:ind w:left="0" w:firstLine="720"/>
      </w:pPr>
    </w:lvl>
    <w:lvl w:ilvl="8">
      <w:start w:val="1"/>
      <w:numFmt w:val="none"/>
      <w:lvlText w:val=""/>
      <w:lvlJc w:val="left"/>
      <w:pPr>
        <w:tabs>
          <w:tab w:val="num" w:pos="1800"/>
        </w:tabs>
        <w:ind w:left="0" w:firstLine="1440"/>
      </w:pPr>
    </w:lvl>
  </w:abstractNum>
  <w:abstractNum w:abstractNumId="7">
    <w:nsid w:val="0A103706"/>
    <w:multiLevelType w:val="multilevel"/>
    <w:tmpl w:val="0A1C1EB4"/>
    <w:lvl w:ilvl="0">
      <w:start w:val="13"/>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0BD52100"/>
    <w:multiLevelType w:val="hybridMultilevel"/>
    <w:tmpl w:val="82A2FE64"/>
    <w:lvl w:ilvl="0" w:tplc="0809001B">
      <w:start w:val="1"/>
      <w:numFmt w:val="lowerRoman"/>
      <w:lvlText w:val="%1."/>
      <w:lvlJc w:val="right"/>
      <w:pPr>
        <w:ind w:left="666" w:hanging="360"/>
      </w:pPr>
    </w:lvl>
    <w:lvl w:ilvl="1" w:tplc="08090019" w:tentative="1">
      <w:start w:val="1"/>
      <w:numFmt w:val="lowerLetter"/>
      <w:lvlText w:val="%2."/>
      <w:lvlJc w:val="left"/>
      <w:pPr>
        <w:ind w:left="1386" w:hanging="360"/>
      </w:pPr>
    </w:lvl>
    <w:lvl w:ilvl="2" w:tplc="0809001B" w:tentative="1">
      <w:start w:val="1"/>
      <w:numFmt w:val="lowerRoman"/>
      <w:lvlText w:val="%3."/>
      <w:lvlJc w:val="right"/>
      <w:pPr>
        <w:ind w:left="2106" w:hanging="180"/>
      </w:pPr>
    </w:lvl>
    <w:lvl w:ilvl="3" w:tplc="0809000F" w:tentative="1">
      <w:start w:val="1"/>
      <w:numFmt w:val="decimal"/>
      <w:lvlText w:val="%4."/>
      <w:lvlJc w:val="left"/>
      <w:pPr>
        <w:ind w:left="2826" w:hanging="360"/>
      </w:pPr>
    </w:lvl>
    <w:lvl w:ilvl="4" w:tplc="08090019" w:tentative="1">
      <w:start w:val="1"/>
      <w:numFmt w:val="lowerLetter"/>
      <w:lvlText w:val="%5."/>
      <w:lvlJc w:val="left"/>
      <w:pPr>
        <w:ind w:left="3546" w:hanging="360"/>
      </w:pPr>
    </w:lvl>
    <w:lvl w:ilvl="5" w:tplc="0809001B" w:tentative="1">
      <w:start w:val="1"/>
      <w:numFmt w:val="lowerRoman"/>
      <w:lvlText w:val="%6."/>
      <w:lvlJc w:val="right"/>
      <w:pPr>
        <w:ind w:left="4266" w:hanging="180"/>
      </w:pPr>
    </w:lvl>
    <w:lvl w:ilvl="6" w:tplc="0809000F" w:tentative="1">
      <w:start w:val="1"/>
      <w:numFmt w:val="decimal"/>
      <w:lvlText w:val="%7."/>
      <w:lvlJc w:val="left"/>
      <w:pPr>
        <w:ind w:left="4986" w:hanging="360"/>
      </w:pPr>
    </w:lvl>
    <w:lvl w:ilvl="7" w:tplc="08090019" w:tentative="1">
      <w:start w:val="1"/>
      <w:numFmt w:val="lowerLetter"/>
      <w:lvlText w:val="%8."/>
      <w:lvlJc w:val="left"/>
      <w:pPr>
        <w:ind w:left="5706" w:hanging="360"/>
      </w:pPr>
    </w:lvl>
    <w:lvl w:ilvl="8" w:tplc="0809001B" w:tentative="1">
      <w:start w:val="1"/>
      <w:numFmt w:val="lowerRoman"/>
      <w:lvlText w:val="%9."/>
      <w:lvlJc w:val="right"/>
      <w:pPr>
        <w:ind w:left="6426" w:hanging="180"/>
      </w:pPr>
    </w:lvl>
  </w:abstractNum>
  <w:abstractNum w:abstractNumId="9">
    <w:nsid w:val="0DB91F53"/>
    <w:multiLevelType w:val="multilevel"/>
    <w:tmpl w:val="E5BA92C2"/>
    <w:lvl w:ilvl="0">
      <w:start w:val="13"/>
      <w:numFmt w:val="decimal"/>
      <w:lvlText w:val="%1"/>
      <w:lvlJc w:val="left"/>
      <w:pPr>
        <w:ind w:left="600" w:hanging="600"/>
      </w:pPr>
      <w:rPr>
        <w:rFonts w:hint="default"/>
      </w:rPr>
    </w:lvl>
    <w:lvl w:ilvl="1">
      <w:start w:val="2"/>
      <w:numFmt w:val="decimal"/>
      <w:lvlText w:val="%1.%2"/>
      <w:lvlJc w:val="left"/>
      <w:pPr>
        <w:ind w:left="600" w:hanging="60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E660971"/>
    <w:multiLevelType w:val="singleLevel"/>
    <w:tmpl w:val="B500651E"/>
    <w:lvl w:ilvl="0">
      <w:start w:val="1"/>
      <w:numFmt w:val="upperLetter"/>
      <w:pStyle w:val="OutlineInd5"/>
      <w:lvlText w:val="Part %1"/>
      <w:lvlJc w:val="right"/>
      <w:pPr>
        <w:tabs>
          <w:tab w:val="num" w:pos="1381"/>
        </w:tabs>
        <w:ind w:left="0" w:firstLine="1021"/>
      </w:pPr>
      <w:rPr>
        <w:rFonts w:hint="default"/>
        <w:b/>
        <w:i w:val="0"/>
        <w:sz w:val="23"/>
      </w:rPr>
    </w:lvl>
  </w:abstractNum>
  <w:abstractNum w:abstractNumId="11">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840"/>
        </w:tabs>
        <w:ind w:left="8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14C3344D"/>
    <w:multiLevelType w:val="multilevel"/>
    <w:tmpl w:val="3F8EAB24"/>
    <w:lvl w:ilvl="0">
      <w:start w:val="1"/>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4C90708"/>
    <w:multiLevelType w:val="multilevel"/>
    <w:tmpl w:val="321A5C5A"/>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16AC0A35"/>
    <w:multiLevelType w:val="multilevel"/>
    <w:tmpl w:val="4414374C"/>
    <w:lvl w:ilvl="0">
      <w:start w:val="7"/>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174D245A"/>
    <w:multiLevelType w:val="multilevel"/>
    <w:tmpl w:val="DFCC2418"/>
    <w:lvl w:ilvl="0">
      <w:start w:val="1"/>
      <w:numFmt w:val="decimal"/>
      <w:lvlText w:val="%1"/>
      <w:lvlJc w:val="left"/>
      <w:pPr>
        <w:tabs>
          <w:tab w:val="num" w:pos="720"/>
        </w:tabs>
        <w:ind w:left="720" w:hanging="720"/>
      </w:pPr>
      <w:rPr>
        <w:rFonts w:hint="default"/>
        <w:b/>
        <w:i w:val="0"/>
        <w:sz w:val="22"/>
        <w:u w:val="none"/>
      </w:rPr>
    </w:lvl>
    <w:lvl w:ilvl="1">
      <w:start w:val="1"/>
      <w:numFmt w:val="decimal"/>
      <w:lvlText w:val="%1.%2"/>
      <w:lvlJc w:val="left"/>
      <w:pPr>
        <w:tabs>
          <w:tab w:val="num" w:pos="720"/>
        </w:tabs>
        <w:ind w:left="720" w:hanging="720"/>
      </w:pPr>
      <w:rPr>
        <w:rFonts w:ascii="Arial" w:hAnsi="Arial" w:cs="Arial Bold" w:hint="default"/>
        <w:b w:val="0"/>
        <w:i w:val="0"/>
        <w:color w:val="auto"/>
        <w:sz w:val="22"/>
        <w:u w:val="none"/>
      </w:rPr>
    </w:lvl>
    <w:lvl w:ilvl="2">
      <w:start w:val="1"/>
      <w:numFmt w:val="decimal"/>
      <w:pStyle w:val="haeding3"/>
      <w:lvlText w:val="%1.%2.%3"/>
      <w:lvlJc w:val="left"/>
      <w:pPr>
        <w:tabs>
          <w:tab w:val="num" w:pos="1855"/>
        </w:tabs>
        <w:ind w:left="1855" w:hanging="720"/>
      </w:pPr>
      <w:rPr>
        <w:rFonts w:ascii="Arial" w:hAnsi="Arial" w:cs="Arial Bold" w:hint="default"/>
        <w:b w:val="0"/>
        <w:i w:val="0"/>
        <w:sz w:val="22"/>
      </w:rPr>
    </w:lvl>
    <w:lvl w:ilvl="3">
      <w:start w:val="1"/>
      <w:numFmt w:val="decimal"/>
      <w:lvlText w:val="%1.%2.%3.%4"/>
      <w:lvlJc w:val="left"/>
      <w:pPr>
        <w:tabs>
          <w:tab w:val="num" w:pos="720"/>
        </w:tabs>
        <w:ind w:left="720" w:hanging="720"/>
      </w:pPr>
      <w:rPr>
        <w:rFonts w:hint="default"/>
        <w:b w:val="0"/>
        <w:i w:val="0"/>
        <w:sz w:val="22"/>
      </w:rPr>
    </w:lvl>
    <w:lvl w:ilvl="4">
      <w:start w:val="1"/>
      <w:numFmt w:val="decimal"/>
      <w:lvlText w:val="%1.%2.%3.%4.%5"/>
      <w:lvlJc w:val="left"/>
      <w:pPr>
        <w:tabs>
          <w:tab w:val="num" w:pos="1080"/>
        </w:tabs>
        <w:ind w:left="1080" w:hanging="1080"/>
      </w:pPr>
      <w:rPr>
        <w:rFonts w:hint="default"/>
        <w:b w:val="0"/>
        <w:i w:val="0"/>
        <w:sz w:val="22"/>
      </w:rPr>
    </w:lvl>
    <w:lvl w:ilvl="5">
      <w:start w:val="1"/>
      <w:numFmt w:val="decimal"/>
      <w:lvlText w:val="%1.%2.%3.%4.%5.%6"/>
      <w:lvlJc w:val="left"/>
      <w:pPr>
        <w:tabs>
          <w:tab w:val="num" w:pos="1080"/>
        </w:tabs>
        <w:ind w:left="1080" w:hanging="1080"/>
      </w:pPr>
      <w:rPr>
        <w:rFonts w:hint="default"/>
        <w:b w:val="0"/>
        <w:i w:val="0"/>
        <w:caps w:val="0"/>
        <w:strike w:val="0"/>
        <w:dstrike w:val="0"/>
        <w:vanish w:val="0"/>
        <w:sz w:val="22"/>
        <w:vertAlign w:val="baseline"/>
      </w:rPr>
    </w:lvl>
    <w:lvl w:ilvl="6">
      <w:start w:val="1"/>
      <w:numFmt w:val="decimal"/>
      <w:lvlText w:val="%1.%2.%3.%4.%5.%6.%7"/>
      <w:lvlJc w:val="left"/>
      <w:pPr>
        <w:tabs>
          <w:tab w:val="num" w:pos="1440"/>
        </w:tabs>
        <w:ind w:left="1440" w:hanging="1440"/>
      </w:pPr>
      <w:rPr>
        <w:rFonts w:hint="default"/>
        <w:b w:val="0"/>
        <w:i w:val="0"/>
        <w:caps w:val="0"/>
        <w:strike w:val="0"/>
        <w:dstrike w:val="0"/>
        <w:vanish w:val="0"/>
        <w:sz w:val="22"/>
        <w:vertAlign w:val="baseline"/>
      </w:rPr>
    </w:lvl>
    <w:lvl w:ilvl="7">
      <w:start w:val="1"/>
      <w:numFmt w:val="decimal"/>
      <w:lvlText w:val="%1.%2.%3.%4.%5.%6.%7.%8"/>
      <w:lvlJc w:val="left"/>
      <w:pPr>
        <w:tabs>
          <w:tab w:val="num" w:pos="1440"/>
        </w:tabs>
        <w:ind w:left="1440" w:hanging="1440"/>
      </w:pPr>
      <w:rPr>
        <w:rFonts w:hint="default"/>
        <w:b w:val="0"/>
        <w:i w:val="0"/>
        <w:sz w:val="22"/>
      </w:rPr>
    </w:lvl>
    <w:lvl w:ilvl="8">
      <w:start w:val="1"/>
      <w:numFmt w:val="decimal"/>
      <w:lvlText w:val="%1.%2.%3.%4.%5.%6.%7.%8.%9"/>
      <w:lvlJc w:val="left"/>
      <w:pPr>
        <w:tabs>
          <w:tab w:val="num" w:pos="1800"/>
        </w:tabs>
        <w:ind w:left="1800" w:hanging="1800"/>
      </w:pPr>
      <w:rPr>
        <w:rFonts w:hint="default"/>
        <w:b w:val="0"/>
        <w:i w:val="0"/>
        <w:sz w:val="22"/>
      </w:rPr>
    </w:lvl>
  </w:abstractNum>
  <w:abstractNum w:abstractNumId="16">
    <w:nsid w:val="199D599A"/>
    <w:multiLevelType w:val="hybridMultilevel"/>
    <w:tmpl w:val="B5C4A8D2"/>
    <w:lvl w:ilvl="0" w:tplc="08090001">
      <w:start w:val="1"/>
      <w:numFmt w:val="decimal"/>
      <w:pStyle w:val="Parties1"/>
      <w:lvlText w:val="(%1)"/>
      <w:lvlJc w:val="left"/>
      <w:pPr>
        <w:ind w:left="360" w:hanging="360"/>
      </w:pPr>
      <w:rPr>
        <w:rFonts w:hint="default"/>
      </w:rPr>
    </w:lvl>
    <w:lvl w:ilvl="1" w:tplc="08090003" w:tentative="1">
      <w:start w:val="1"/>
      <w:numFmt w:val="lowerLetter"/>
      <w:lvlText w:val="%2."/>
      <w:lvlJc w:val="left"/>
      <w:pPr>
        <w:ind w:left="1440" w:hanging="360"/>
      </w:pPr>
    </w:lvl>
    <w:lvl w:ilvl="2" w:tplc="08090005">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7">
    <w:nsid w:val="1B06696B"/>
    <w:multiLevelType w:val="multilevel"/>
    <w:tmpl w:val="D840A9F0"/>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rPr>
    </w:lvl>
    <w:lvl w:ilvl="2">
      <w:start w:val="1"/>
      <w:numFmt w:val="lowerRoman"/>
      <w:lvlText w:val="%3."/>
      <w:lvlJc w:val="right"/>
      <w:pPr>
        <w:ind w:left="1571"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1BE735A3"/>
    <w:multiLevelType w:val="multilevel"/>
    <w:tmpl w:val="0206D92A"/>
    <w:styleLink w:val="CapsticksHouseStyle"/>
    <w:lvl w:ilvl="0">
      <w:start w:val="1"/>
      <w:numFmt w:val="decimal"/>
      <w:isLgl/>
      <w:lvlText w:val="%1"/>
      <w:lvlJc w:val="left"/>
      <w:pPr>
        <w:ind w:left="1361" w:hanging="1361"/>
      </w:pPr>
      <w:rPr>
        <w:rFonts w:ascii="Arial" w:hAnsi="Arial" w:hint="default"/>
        <w:sz w:val="22"/>
      </w:rPr>
    </w:lvl>
    <w:lvl w:ilvl="1">
      <w:start w:val="1"/>
      <w:numFmt w:val="decimal"/>
      <w:lvlText w:val="%1.%2"/>
      <w:lvlJc w:val="left"/>
      <w:pPr>
        <w:ind w:left="1361" w:hanging="1361"/>
      </w:pPr>
      <w:rPr>
        <w:rFonts w:ascii="Arial" w:hAnsi="Arial" w:hint="default"/>
        <w:sz w:val="22"/>
      </w:rPr>
    </w:lvl>
    <w:lvl w:ilvl="2">
      <w:start w:val="1"/>
      <w:numFmt w:val="decimal"/>
      <w:lvlText w:val="%1.%2.%3"/>
      <w:lvlJc w:val="left"/>
      <w:pPr>
        <w:ind w:left="1361" w:hanging="1361"/>
      </w:pPr>
      <w:rPr>
        <w:rFonts w:ascii="Arial" w:hAnsi="Arial" w:hint="default"/>
        <w:sz w:val="22"/>
      </w:rPr>
    </w:lvl>
    <w:lvl w:ilvl="3">
      <w:start w:val="1"/>
      <w:numFmt w:val="lowerLetter"/>
      <w:lvlText w:val="(%4)"/>
      <w:lvlJc w:val="left"/>
      <w:pPr>
        <w:ind w:left="2088" w:hanging="720"/>
      </w:pPr>
      <w:rPr>
        <w:rFonts w:ascii="Arial" w:hAnsi="Arial" w:hint="default"/>
        <w:sz w:val="22"/>
      </w:rPr>
    </w:lvl>
    <w:lvl w:ilvl="4">
      <w:start w:val="1"/>
      <w:numFmt w:val="lowerRoman"/>
      <w:lvlText w:val="(%5)"/>
      <w:lvlJc w:val="left"/>
      <w:pPr>
        <w:ind w:left="2808" w:hanging="720"/>
      </w:pPr>
      <w:rPr>
        <w:rFonts w:ascii="Arial" w:hAnsi="Arial" w:hint="default"/>
        <w:sz w:val="22"/>
      </w:rPr>
    </w:lvl>
    <w:lvl w:ilvl="5">
      <w:start w:val="1"/>
      <w:numFmt w:val="upperLetter"/>
      <w:lvlText w:val="(%6)"/>
      <w:lvlJc w:val="left"/>
      <w:pPr>
        <w:tabs>
          <w:tab w:val="num" w:pos="3528"/>
        </w:tabs>
        <w:ind w:left="3528" w:hanging="720"/>
      </w:pPr>
      <w:rPr>
        <w:rFonts w:ascii="Arial" w:hAnsi="Arial" w:hint="default"/>
        <w:sz w:val="22"/>
      </w:rPr>
    </w:lvl>
    <w:lvl w:ilvl="6">
      <w:start w:val="1"/>
      <w:numFmt w:val="upperRoman"/>
      <w:lvlRestart w:val="0"/>
      <w:lvlText w:val="(%7)"/>
      <w:lvlJc w:val="left"/>
      <w:pPr>
        <w:ind w:left="4248" w:hanging="72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9">
    <w:nsid w:val="1D01707E"/>
    <w:multiLevelType w:val="multilevel"/>
    <w:tmpl w:val="EB1666C6"/>
    <w:name w:val="Capsticks House Style"/>
    <w:lvl w:ilvl="0">
      <w:start w:val="1"/>
      <w:numFmt w:val="decimal"/>
      <w:lvlText w:val="%1."/>
      <w:lvlJc w:val="left"/>
      <w:pPr>
        <w:ind w:left="360" w:hanging="360"/>
      </w:pPr>
      <w:rPr>
        <w:rFonts w:ascii="Arial" w:hAnsi="Arial" w:cs="Arial" w:hint="default"/>
        <w:b/>
        <w:color w:val="auto"/>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07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1EA604E3"/>
    <w:multiLevelType w:val="multilevel"/>
    <w:tmpl w:val="20F00138"/>
    <w:lvl w:ilvl="0">
      <w:start w:val="1"/>
      <w:numFmt w:val="decimal"/>
      <w:pStyle w:val="MRheading1"/>
      <w:lvlText w:val="%1"/>
      <w:lvlJc w:val="left"/>
      <w:pPr>
        <w:tabs>
          <w:tab w:val="num" w:pos="720"/>
        </w:tabs>
        <w:ind w:left="720" w:hanging="720"/>
      </w:pPr>
      <w:rPr>
        <w:u w:val="none"/>
      </w:rPr>
    </w:lvl>
    <w:lvl w:ilvl="1">
      <w:start w:val="1"/>
      <w:numFmt w:val="decimal"/>
      <w:pStyle w:val="MRheading2"/>
      <w:lvlText w:val="%1.%2"/>
      <w:lvlJc w:val="left"/>
      <w:pPr>
        <w:tabs>
          <w:tab w:val="num" w:pos="720"/>
        </w:tabs>
        <w:ind w:left="720" w:hanging="720"/>
      </w:pPr>
      <w:rPr>
        <w:u w:val="none"/>
      </w:rPr>
    </w:lvl>
    <w:lvl w:ilvl="2">
      <w:start w:val="1"/>
      <w:numFmt w:val="decimal"/>
      <w:pStyle w:val="MRheading3"/>
      <w:lvlText w:val="%1.%2.%3"/>
      <w:lvlJc w:val="left"/>
      <w:pPr>
        <w:tabs>
          <w:tab w:val="num" w:pos="1800"/>
        </w:tabs>
        <w:ind w:left="1800" w:hanging="1080"/>
      </w:pPr>
      <w:rPr>
        <w:u w:val="none"/>
      </w:rPr>
    </w:lvl>
    <w:lvl w:ilvl="3">
      <w:start w:val="1"/>
      <w:numFmt w:val="lowerLetter"/>
      <w:pStyle w:val="MRheading4"/>
      <w:lvlText w:val="%4)"/>
      <w:lvlJc w:val="left"/>
      <w:pPr>
        <w:tabs>
          <w:tab w:val="num" w:pos="2520"/>
        </w:tabs>
        <w:ind w:left="2520" w:hanging="720"/>
      </w:pPr>
      <w:rPr>
        <w:rFonts w:ascii="Times New Roman" w:eastAsia="Times New Roman" w:hAnsi="Times New Roman" w:cs="Times New Roman"/>
        <w:u w:val="none"/>
      </w:rPr>
    </w:lvl>
    <w:lvl w:ilvl="4">
      <w:start w:val="1"/>
      <w:numFmt w:val="upperLetter"/>
      <w:pStyle w:val="MRheading5"/>
      <w:lvlText w:val="(%5)"/>
      <w:lvlJc w:val="left"/>
      <w:pPr>
        <w:tabs>
          <w:tab w:val="num" w:pos="3240"/>
        </w:tabs>
        <w:ind w:left="3240" w:hanging="720"/>
      </w:pPr>
      <w:rPr>
        <w:u w:val="none"/>
      </w:rPr>
    </w:lvl>
    <w:lvl w:ilvl="5">
      <w:start w:val="1"/>
      <w:numFmt w:val="decimal"/>
      <w:pStyle w:val="MRheading6"/>
      <w:lvlText w:val="%6)"/>
      <w:lvlJc w:val="left"/>
      <w:pPr>
        <w:tabs>
          <w:tab w:val="num" w:pos="3960"/>
        </w:tabs>
        <w:ind w:left="3960" w:hanging="720"/>
      </w:pPr>
      <w:rPr>
        <w:rFonts w:ascii="Times New Roman" w:hAnsi="Times New Roman" w:hint="default"/>
        <w:b w:val="0"/>
        <w:i w:val="0"/>
        <w:sz w:val="24"/>
        <w:u w:val="none"/>
      </w:rPr>
    </w:lvl>
    <w:lvl w:ilvl="6">
      <w:start w:val="1"/>
      <w:numFmt w:val="lowerLetter"/>
      <w:pStyle w:val="MRheading7"/>
      <w:lvlText w:val="%7)"/>
      <w:lvlJc w:val="left"/>
      <w:pPr>
        <w:tabs>
          <w:tab w:val="num" w:pos="4680"/>
        </w:tabs>
        <w:ind w:left="4680" w:hanging="720"/>
      </w:pPr>
      <w:rPr>
        <w:rFonts w:ascii="Times New Roman" w:hAnsi="Times New Roman" w:hint="default"/>
        <w:b w:val="0"/>
        <w:i w:val="0"/>
        <w:sz w:val="24"/>
        <w:u w:val="none"/>
      </w:rPr>
    </w:lvl>
    <w:lvl w:ilvl="7">
      <w:start w:val="1"/>
      <w:numFmt w:val="lowerRoman"/>
      <w:pStyle w:val="MRheading8"/>
      <w:lvlText w:val="%8)"/>
      <w:lvlJc w:val="left"/>
      <w:pPr>
        <w:tabs>
          <w:tab w:val="num" w:pos="5400"/>
        </w:tabs>
        <w:ind w:left="5400" w:hanging="720"/>
      </w:pPr>
      <w:rPr>
        <w:rFonts w:ascii="Times New Roman" w:hAnsi="Times New Roman" w:hint="default"/>
        <w:b w:val="0"/>
        <w:i w:val="0"/>
        <w:sz w:val="24"/>
        <w:u w:val="none"/>
      </w:rPr>
    </w:lvl>
    <w:lvl w:ilvl="8">
      <w:start w:val="1"/>
      <w:numFmt w:val="upperLetter"/>
      <w:pStyle w:val="MRheading9"/>
      <w:lvlText w:val="%9)"/>
      <w:lvlJc w:val="left"/>
      <w:pPr>
        <w:tabs>
          <w:tab w:val="num" w:pos="6120"/>
        </w:tabs>
        <w:ind w:left="6120" w:hanging="720"/>
      </w:pPr>
      <w:rPr>
        <w:rFonts w:ascii="Times New Roman" w:hAnsi="Times New Roman" w:hint="default"/>
        <w:b w:val="0"/>
        <w:i w:val="0"/>
        <w:sz w:val="24"/>
        <w:u w:val="none"/>
      </w:rPr>
    </w:lvl>
  </w:abstractNum>
  <w:abstractNum w:abstractNumId="21">
    <w:nsid w:val="1FAA01A0"/>
    <w:multiLevelType w:val="multilevel"/>
    <w:tmpl w:val="B6405A80"/>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21C41C8A"/>
    <w:multiLevelType w:val="hybridMultilevel"/>
    <w:tmpl w:val="3F36704E"/>
    <w:lvl w:ilvl="0" w:tplc="0809001B">
      <w:start w:val="1"/>
      <w:numFmt w:val="lowerRoman"/>
      <w:lvlText w:val="%1."/>
      <w:lvlJc w:val="right"/>
      <w:pPr>
        <w:ind w:left="1070" w:hanging="360"/>
      </w:p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3">
    <w:nsid w:val="244E0BD9"/>
    <w:multiLevelType w:val="multilevel"/>
    <w:tmpl w:val="0B227344"/>
    <w:lvl w:ilvl="0">
      <w:start w:val="1"/>
      <w:numFmt w:val="decimal"/>
      <w:pStyle w:val="Heading1"/>
      <w:lvlText w:val="%1"/>
      <w:lvlJc w:val="left"/>
      <w:pPr>
        <w:tabs>
          <w:tab w:val="num" w:pos="4906"/>
        </w:tabs>
        <w:ind w:left="4906" w:hanging="1361"/>
      </w:pPr>
      <w:rPr>
        <w:rFonts w:hint="default"/>
        <w:b/>
        <w:i w:val="0"/>
      </w:rPr>
    </w:lvl>
    <w:lvl w:ilvl="1">
      <w:start w:val="1"/>
      <w:numFmt w:val="decimal"/>
      <w:pStyle w:val="Heading2"/>
      <w:lvlText w:val="%1.%2"/>
      <w:lvlJc w:val="left"/>
      <w:pPr>
        <w:tabs>
          <w:tab w:val="num" w:pos="1361"/>
        </w:tabs>
        <w:ind w:left="1361" w:hanging="1361"/>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2727"/>
        </w:tabs>
        <w:ind w:left="2727" w:hanging="1361"/>
      </w:pPr>
      <w:rPr>
        <w:rFonts w:hint="default"/>
      </w:rPr>
    </w:lvl>
    <w:lvl w:ilvl="3">
      <w:start w:val="1"/>
      <w:numFmt w:val="decimal"/>
      <w:pStyle w:val="Heading4"/>
      <w:lvlText w:val="%1.%2.%3.%4"/>
      <w:lvlJc w:val="left"/>
      <w:pPr>
        <w:tabs>
          <w:tab w:val="num" w:pos="4088"/>
        </w:tabs>
        <w:ind w:left="4088" w:hanging="1361"/>
      </w:pPr>
      <w:rPr>
        <w:rFonts w:hint="default"/>
      </w:rPr>
    </w:lvl>
    <w:lvl w:ilvl="4">
      <w:start w:val="1"/>
      <w:numFmt w:val="decimal"/>
      <w:pStyle w:val="Heading5"/>
      <w:lvlText w:val="%1.%2.%3.%4.%5"/>
      <w:lvlJc w:val="left"/>
      <w:pPr>
        <w:tabs>
          <w:tab w:val="num" w:pos="5449"/>
        </w:tabs>
        <w:ind w:left="5449" w:hanging="1361"/>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4">
    <w:nsid w:val="2520692D"/>
    <w:multiLevelType w:val="multilevel"/>
    <w:tmpl w:val="D79283EC"/>
    <w:lvl w:ilvl="0">
      <w:start w:val="1"/>
      <w:numFmt w:val="decimal"/>
      <w:pStyle w:val="SCLevel1"/>
      <w:lvlText w:val="%1.1"/>
      <w:lvlJc w:val="left"/>
      <w:pPr>
        <w:tabs>
          <w:tab w:val="num" w:pos="851"/>
        </w:tabs>
        <w:ind w:left="851" w:hanging="851"/>
      </w:pPr>
      <w:rPr>
        <w:rFonts w:cs="Times New Roman" w:hint="default"/>
        <w:b/>
        <w:i w:val="0"/>
        <w:sz w:val="20"/>
        <w:szCs w:val="20"/>
      </w:rPr>
    </w:lvl>
    <w:lvl w:ilvl="1">
      <w:start w:val="1"/>
      <w:numFmt w:val="decimal"/>
      <w:lvlText w:val="%1.%2."/>
      <w:lvlJc w:val="left"/>
      <w:pPr>
        <w:tabs>
          <w:tab w:val="num" w:pos="851"/>
        </w:tabs>
        <w:ind w:left="851" w:hanging="851"/>
      </w:pPr>
      <w:rPr>
        <w:rFonts w:cs="Times New Roman" w:hint="default"/>
        <w:b w:val="0"/>
        <w:i w:val="0"/>
        <w:sz w:val="20"/>
        <w:szCs w:val="20"/>
      </w:rPr>
    </w:lvl>
    <w:lvl w:ilvl="2">
      <w:start w:val="1"/>
      <w:numFmt w:val="decimal"/>
      <w:lvlText w:val="%1.%2.%3."/>
      <w:lvlJc w:val="left"/>
      <w:pPr>
        <w:tabs>
          <w:tab w:val="num" w:pos="1985"/>
        </w:tabs>
        <w:ind w:left="1985" w:hanging="1134"/>
      </w:pPr>
      <w:rPr>
        <w:rFonts w:ascii="Arial" w:hAnsi="Arial" w:cs="Arial" w:hint="default"/>
        <w:b w:val="0"/>
        <w:sz w:val="20"/>
        <w:szCs w:val="20"/>
      </w:rPr>
    </w:lvl>
    <w:lvl w:ilvl="3">
      <w:start w:val="1"/>
      <w:numFmt w:val="lowerLetter"/>
      <w:lvlText w:val="(%4)"/>
      <w:lvlJc w:val="left"/>
      <w:pPr>
        <w:tabs>
          <w:tab w:val="num" w:pos="2835"/>
        </w:tabs>
        <w:ind w:left="2835" w:hanging="850"/>
      </w:pPr>
      <w:rPr>
        <w:rFonts w:cs="Times New Roman" w:hint="default"/>
        <w:b w:val="0"/>
        <w:sz w:val="20"/>
        <w:szCs w:val="20"/>
      </w:rPr>
    </w:lvl>
    <w:lvl w:ilvl="4">
      <w:start w:val="1"/>
      <w:numFmt w:val="lowerRoman"/>
      <w:lvlText w:val="(%5)"/>
      <w:lvlJc w:val="left"/>
      <w:pPr>
        <w:tabs>
          <w:tab w:val="num" w:pos="3686"/>
        </w:tabs>
        <w:ind w:left="3686" w:hanging="851"/>
      </w:pPr>
      <w:rPr>
        <w:rFonts w:cs="Times New Roman" w:hint="default"/>
        <w:b w:val="0"/>
      </w:rPr>
    </w:lvl>
    <w:lvl w:ilvl="5">
      <w:start w:val="27"/>
      <w:numFmt w:val="lowerLetter"/>
      <w:lvlText w:val="(%6)"/>
      <w:lvlJc w:val="left"/>
      <w:pPr>
        <w:tabs>
          <w:tab w:val="num" w:pos="4820"/>
        </w:tabs>
        <w:ind w:left="4820" w:hanging="1134"/>
      </w:pPr>
      <w:rPr>
        <w:rFonts w:cs="Times New Roman" w:hint="default"/>
      </w:rPr>
    </w:lvl>
    <w:lvl w:ilvl="6">
      <w:start w:val="1"/>
      <w:numFmt w:val="decimal"/>
      <w:lvlText w:val="%1.%2.%3.%4.%5.%6.%7."/>
      <w:lvlJc w:val="left"/>
      <w:pPr>
        <w:tabs>
          <w:tab w:val="num" w:pos="5670"/>
        </w:tabs>
        <w:ind w:left="5670" w:hanging="1134"/>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5">
    <w:nsid w:val="26B05BEF"/>
    <w:multiLevelType w:val="hybridMultilevel"/>
    <w:tmpl w:val="637E3A5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270C2B07"/>
    <w:multiLevelType w:val="multilevel"/>
    <w:tmpl w:val="9C20209A"/>
    <w:lvl w:ilvl="0">
      <w:start w:val="10"/>
      <w:numFmt w:val="decimal"/>
      <w:lvlRestart w:val="0"/>
      <w:pStyle w:val="HLegal1Head"/>
      <w:isLgl/>
      <w:lvlText w:val="%1"/>
      <w:lvlJc w:val="left"/>
      <w:pPr>
        <w:tabs>
          <w:tab w:val="num" w:pos="720"/>
        </w:tabs>
        <w:ind w:left="720" w:hanging="720"/>
      </w:pPr>
      <w:rPr>
        <w:rFonts w:ascii="Arial" w:hAnsi="Arial" w:hint="default"/>
        <w:b/>
        <w:i w:val="0"/>
        <w:sz w:val="20"/>
        <w:u w:val="none"/>
      </w:rPr>
    </w:lvl>
    <w:lvl w:ilvl="1">
      <w:start w:val="1"/>
      <w:numFmt w:val="none"/>
      <w:isLgl/>
      <w:lvlText w:val="1.4"/>
      <w:lvlJc w:val="left"/>
      <w:pPr>
        <w:tabs>
          <w:tab w:val="num" w:pos="720"/>
        </w:tabs>
        <w:ind w:left="720" w:hanging="720"/>
      </w:pPr>
      <w:rPr>
        <w:rFonts w:hint="default"/>
      </w:rPr>
    </w:lvl>
    <w:lvl w:ilvl="2">
      <w:start w:val="1"/>
      <w:numFmt w:val="lowerLetter"/>
      <w:pStyle w:val="HLegal3"/>
      <w:lvlText w:val="(%3)"/>
      <w:lvlJc w:val="left"/>
      <w:pPr>
        <w:tabs>
          <w:tab w:val="num" w:pos="1520"/>
        </w:tabs>
        <w:ind w:left="1520" w:hanging="720"/>
      </w:pPr>
      <w:rPr>
        <w:rFonts w:hint="default"/>
      </w:rPr>
    </w:lvl>
    <w:lvl w:ilvl="3">
      <w:start w:val="1"/>
      <w:numFmt w:val="lowerRoman"/>
      <w:pStyle w:val="HLegal4"/>
      <w:lvlText w:val="(%4)"/>
      <w:lvlJc w:val="left"/>
      <w:pPr>
        <w:tabs>
          <w:tab w:val="num" w:pos="2160"/>
        </w:tabs>
        <w:ind w:left="2160" w:hanging="720"/>
      </w:pPr>
      <w:rPr>
        <w:rFonts w:ascii="Times New Roman" w:hAnsi="Times New Roman" w:cs="Times New Roman" w:hint="default"/>
        <w:sz w:val="22"/>
        <w:szCs w:val="22"/>
      </w:rPr>
    </w:lvl>
    <w:lvl w:ilvl="4">
      <w:start w:val="1"/>
      <w:numFmt w:val="upperLetter"/>
      <w:pStyle w:val="HLegal5"/>
      <w:lvlText w:val="(%5)"/>
      <w:lvlJc w:val="left"/>
      <w:pPr>
        <w:tabs>
          <w:tab w:val="num" w:pos="2880"/>
        </w:tabs>
        <w:ind w:left="2880" w:hanging="720"/>
      </w:pPr>
      <w:rPr>
        <w:rFonts w:hint="default"/>
      </w:rPr>
    </w:lvl>
    <w:lvl w:ilvl="5">
      <w:start w:val="1"/>
      <w:numFmt w:val="decimal"/>
      <w:pStyle w:val="HLegal6"/>
      <w:lvlText w:val="%6)"/>
      <w:lvlJc w:val="left"/>
      <w:pPr>
        <w:tabs>
          <w:tab w:val="num" w:pos="3600"/>
        </w:tabs>
        <w:ind w:left="3600" w:hanging="720"/>
      </w:pPr>
      <w:rPr>
        <w:rFonts w:hint="default"/>
      </w:rPr>
    </w:lvl>
    <w:lvl w:ilvl="6">
      <w:start w:val="1"/>
      <w:numFmt w:val="lowerLetter"/>
      <w:pStyle w:val="HLegal7"/>
      <w:lvlText w:val="%7)"/>
      <w:lvlJc w:val="left"/>
      <w:pPr>
        <w:tabs>
          <w:tab w:val="num" w:pos="4320"/>
        </w:tabs>
        <w:ind w:left="4320" w:hanging="720"/>
      </w:pPr>
      <w:rPr>
        <w:rFonts w:hint="default"/>
      </w:rPr>
    </w:lvl>
    <w:lvl w:ilvl="7">
      <w:start w:val="1"/>
      <w:numFmt w:val="lowerRoman"/>
      <w:pStyle w:val="HLegal8"/>
      <w:lvlText w:val="%8)"/>
      <w:lvlJc w:val="left"/>
      <w:pPr>
        <w:tabs>
          <w:tab w:val="num" w:pos="5040"/>
        </w:tabs>
        <w:ind w:left="5040" w:hanging="720"/>
      </w:pPr>
      <w:rPr>
        <w:rFonts w:hint="default"/>
      </w:rPr>
    </w:lvl>
    <w:lvl w:ilvl="8">
      <w:start w:val="1"/>
      <w:numFmt w:val="none"/>
      <w:suff w:val="nothing"/>
      <w:lvlText w:val=""/>
      <w:lvlJc w:val="left"/>
      <w:pPr>
        <w:ind w:left="5760" w:hanging="720"/>
      </w:pPr>
      <w:rPr>
        <w:rFonts w:hint="default"/>
      </w:rPr>
    </w:lvl>
  </w:abstractNum>
  <w:abstractNum w:abstractNumId="27">
    <w:nsid w:val="2AD31295"/>
    <w:multiLevelType w:val="multilevel"/>
    <w:tmpl w:val="412A5990"/>
    <w:styleLink w:val="Capsticksnumbering"/>
    <w:lvl w:ilvl="0">
      <w:start w:val="1"/>
      <w:numFmt w:val="decimal"/>
      <w:lvlText w:val="%1"/>
      <w:lvlJc w:val="left"/>
      <w:pPr>
        <w:ind w:left="1361" w:hanging="1361"/>
      </w:pPr>
      <w:rPr>
        <w:rFonts w:ascii="Arial" w:hAnsi="Arial" w:hint="default"/>
        <w:sz w:val="22"/>
      </w:rPr>
    </w:lvl>
    <w:lvl w:ilvl="1">
      <w:start w:val="1"/>
      <w:numFmt w:val="decimal"/>
      <w:lvlText w:val="%1.%2"/>
      <w:lvlJc w:val="left"/>
      <w:pPr>
        <w:ind w:left="1361" w:hanging="1361"/>
      </w:pPr>
      <w:rPr>
        <w:rFonts w:ascii="Arial" w:hAnsi="Arial" w:hint="default"/>
        <w:sz w:val="22"/>
      </w:rPr>
    </w:lvl>
    <w:lvl w:ilvl="2">
      <w:start w:val="1"/>
      <w:numFmt w:val="decimal"/>
      <w:lvlText w:val="%1.%2.%3"/>
      <w:lvlJc w:val="left"/>
      <w:pPr>
        <w:ind w:left="1361" w:hanging="1361"/>
      </w:pPr>
      <w:rPr>
        <w:rFonts w:ascii="Arial" w:hAnsi="Arial" w:hint="default"/>
        <w:sz w:val="22"/>
      </w:rPr>
    </w:lvl>
    <w:lvl w:ilvl="3">
      <w:start w:val="1"/>
      <w:numFmt w:val="lowerLetter"/>
      <w:lvlText w:val="(%4)"/>
      <w:lvlJc w:val="left"/>
      <w:pPr>
        <w:ind w:left="2041" w:hanging="1361"/>
      </w:pPr>
      <w:rPr>
        <w:rFonts w:ascii="Arial" w:hAnsi="Arial" w:hint="default"/>
        <w:sz w:val="22"/>
      </w:rPr>
    </w:lvl>
    <w:lvl w:ilvl="4">
      <w:start w:val="1"/>
      <w:numFmt w:val="lowerRoman"/>
      <w:lvlText w:val="(%5)"/>
      <w:lvlJc w:val="left"/>
      <w:pPr>
        <w:ind w:left="2722" w:hanging="1361"/>
      </w:pPr>
      <w:rPr>
        <w:rFonts w:ascii="Arial" w:hAnsi="Arial" w:hint="default"/>
        <w:sz w:val="22"/>
      </w:rPr>
    </w:lvl>
    <w:lvl w:ilvl="5">
      <w:start w:val="1"/>
      <w:numFmt w:val="upperLetter"/>
      <w:lvlText w:val="(%6)"/>
      <w:lvlJc w:val="left"/>
      <w:pPr>
        <w:ind w:left="3402" w:hanging="1361"/>
      </w:pPr>
      <w:rPr>
        <w:rFonts w:ascii="Arial" w:hAnsi="Arial" w:hint="default"/>
        <w:sz w:val="22"/>
      </w:rPr>
    </w:lvl>
    <w:lvl w:ilvl="6">
      <w:start w:val="1"/>
      <w:numFmt w:val="none"/>
      <w:lvlRestart w:val="0"/>
      <w:lvlText w:val=""/>
      <w:lvlJc w:val="left"/>
      <w:pPr>
        <w:ind w:left="1361" w:hanging="1361"/>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8">
    <w:nsid w:val="35C87A0F"/>
    <w:multiLevelType w:val="hybridMultilevel"/>
    <w:tmpl w:val="A502D7C0"/>
    <w:lvl w:ilvl="0" w:tplc="08090001">
      <w:start w:val="1"/>
      <w:numFmt w:val="bullet"/>
      <w:lvlText w:val=""/>
      <w:lvlJc w:val="left"/>
      <w:pPr>
        <w:tabs>
          <w:tab w:val="num" w:pos="720"/>
        </w:tabs>
        <w:ind w:left="720" w:hanging="360"/>
      </w:pPr>
      <w:rPr>
        <w:rFonts w:ascii="Symbol" w:hAnsi="Symbol" w:hint="default"/>
      </w:rPr>
    </w:lvl>
    <w:lvl w:ilvl="1" w:tplc="08090005">
      <w:start w:val="1"/>
      <w:numFmt w:val="lowerRoman"/>
      <w:lvlText w:val="%2."/>
      <w:lvlJc w:val="right"/>
      <w:pPr>
        <w:tabs>
          <w:tab w:val="num" w:pos="928"/>
        </w:tabs>
        <w:ind w:left="928" w:hanging="360"/>
      </w:pPr>
      <w:rPr>
        <w:rFonts w:hint="default"/>
      </w:rPr>
    </w:lvl>
    <w:lvl w:ilvl="2" w:tplc="08090001">
      <w:start w:val="1"/>
      <w:numFmt w:val="bullet"/>
      <w:lvlText w:val=""/>
      <w:lvlJc w:val="left"/>
      <w:pPr>
        <w:tabs>
          <w:tab w:val="num" w:pos="720"/>
        </w:tabs>
        <w:ind w:left="720" w:hanging="360"/>
      </w:pPr>
      <w:rPr>
        <w:rFonts w:ascii="Symbol" w:hAnsi="Symbol" w:hint="default"/>
      </w:rPr>
    </w:lvl>
    <w:lvl w:ilvl="3" w:tplc="08090001">
      <w:start w:val="1"/>
      <w:numFmt w:val="bullet"/>
      <w:lvlText w:val=""/>
      <w:lvlJc w:val="left"/>
      <w:pPr>
        <w:tabs>
          <w:tab w:val="num" w:pos="3240"/>
        </w:tabs>
        <w:ind w:left="3240" w:hanging="360"/>
      </w:pPr>
      <w:rPr>
        <w:rFonts w:ascii="Symbol" w:hAnsi="Symbol" w:hint="default"/>
      </w:rPr>
    </w:lvl>
    <w:lvl w:ilvl="4" w:tplc="ADF4FEDA">
      <w:start w:val="16"/>
      <w:numFmt w:val="decimal"/>
      <w:lvlText w:val="%5"/>
      <w:lvlJc w:val="left"/>
      <w:pPr>
        <w:ind w:left="3960" w:hanging="360"/>
      </w:pPr>
      <w:rPr>
        <w:rFonts w:hint="default"/>
      </w:rPr>
    </w:lvl>
    <w:lvl w:ilvl="5" w:tplc="8E2475AA">
      <w:start w:val="16"/>
      <w:numFmt w:val="decimal"/>
      <w:lvlText w:val="%6."/>
      <w:lvlJc w:val="left"/>
      <w:pPr>
        <w:ind w:left="4680" w:hanging="360"/>
      </w:pPr>
      <w:rPr>
        <w:rFonts w:hint="default"/>
      </w:rPr>
    </w:lvl>
    <w:lvl w:ilvl="6" w:tplc="9E4AE986">
      <w:start w:val="1"/>
      <w:numFmt w:val="lowerLetter"/>
      <w:lvlText w:val="(%7)"/>
      <w:lvlJc w:val="left"/>
      <w:pPr>
        <w:ind w:left="5400" w:hanging="360"/>
      </w:pPr>
      <w:rPr>
        <w:rFonts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9">
    <w:nsid w:val="371C5D21"/>
    <w:multiLevelType w:val="multilevel"/>
    <w:tmpl w:val="5D60B66A"/>
    <w:lvl w:ilvl="0">
      <w:start w:val="1"/>
      <w:numFmt w:val="decimal"/>
      <w:pStyle w:val="Level1Number"/>
      <w:lvlText w:val="%1"/>
      <w:lvlJc w:val="left"/>
      <w:pPr>
        <w:ind w:left="1361" w:hanging="1361"/>
      </w:pPr>
      <w:rPr>
        <w:rFonts w:ascii="Arial" w:hAnsi="Arial" w:hint="default"/>
        <w:sz w:val="22"/>
      </w:rPr>
    </w:lvl>
    <w:lvl w:ilvl="1">
      <w:start w:val="1"/>
      <w:numFmt w:val="decimal"/>
      <w:pStyle w:val="Level2Number"/>
      <w:lvlText w:val="%1.%2"/>
      <w:lvlJc w:val="left"/>
      <w:pPr>
        <w:ind w:left="1361" w:hanging="1361"/>
      </w:pPr>
      <w:rPr>
        <w:rFonts w:ascii="Arial" w:hAnsi="Arial" w:hint="default"/>
        <w:sz w:val="22"/>
      </w:rPr>
    </w:lvl>
    <w:lvl w:ilvl="2">
      <w:start w:val="1"/>
      <w:numFmt w:val="decimal"/>
      <w:pStyle w:val="Level3Number"/>
      <w:lvlText w:val="%1.%2.%3"/>
      <w:lvlJc w:val="left"/>
      <w:pPr>
        <w:ind w:left="3063" w:hanging="1361"/>
      </w:pPr>
      <w:rPr>
        <w:rFonts w:ascii="Arial" w:hAnsi="Arial" w:hint="default"/>
        <w:sz w:val="22"/>
      </w:rPr>
    </w:lvl>
    <w:lvl w:ilvl="3">
      <w:start w:val="1"/>
      <w:numFmt w:val="lowerLetter"/>
      <w:pStyle w:val="Level4Number"/>
      <w:lvlText w:val="(%4)"/>
      <w:lvlJc w:val="left"/>
      <w:pPr>
        <w:ind w:left="2088" w:hanging="720"/>
      </w:pPr>
      <w:rPr>
        <w:rFonts w:ascii="Arial" w:hAnsi="Arial" w:hint="default"/>
        <w:sz w:val="22"/>
      </w:rPr>
    </w:lvl>
    <w:lvl w:ilvl="4">
      <w:start w:val="1"/>
      <w:numFmt w:val="lowerRoman"/>
      <w:pStyle w:val="Level5Number"/>
      <w:lvlText w:val="(%5)"/>
      <w:lvlJc w:val="left"/>
      <w:pPr>
        <w:ind w:left="2808" w:hanging="720"/>
      </w:pPr>
      <w:rPr>
        <w:rFonts w:ascii="Arial" w:hAnsi="Arial" w:hint="default"/>
        <w:sz w:val="22"/>
      </w:rPr>
    </w:lvl>
    <w:lvl w:ilvl="5">
      <w:start w:val="1"/>
      <w:numFmt w:val="upperLetter"/>
      <w:pStyle w:val="Level6Number"/>
      <w:lvlText w:val="(%6)"/>
      <w:lvlJc w:val="left"/>
      <w:pPr>
        <w:tabs>
          <w:tab w:val="num" w:pos="3528"/>
        </w:tabs>
        <w:ind w:left="3528" w:hanging="720"/>
      </w:pPr>
      <w:rPr>
        <w:rFonts w:ascii="Arial" w:hAnsi="Arial" w:hint="default"/>
        <w:sz w:val="22"/>
      </w:rPr>
    </w:lvl>
    <w:lvl w:ilvl="6">
      <w:start w:val="1"/>
      <w:numFmt w:val="upperRoman"/>
      <w:lvlRestart w:val="0"/>
      <w:pStyle w:val="Level7Number"/>
      <w:lvlText w:val="(%7)"/>
      <w:lvlJc w:val="left"/>
      <w:pPr>
        <w:ind w:left="4248" w:hanging="72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0">
    <w:nsid w:val="38013876"/>
    <w:multiLevelType w:val="multilevel"/>
    <w:tmpl w:val="768429B0"/>
    <w:lvl w:ilvl="0">
      <w:start w:val="1"/>
      <w:numFmt w:val="lowerRoman"/>
      <w:lvlText w:val="%1."/>
      <w:lvlJc w:val="right"/>
      <w:pPr>
        <w:ind w:left="2400" w:hanging="480"/>
      </w:pPr>
      <w:rPr>
        <w:rFonts w:hint="default"/>
        <w:sz w:val="22"/>
        <w:u w:val="none"/>
      </w:rPr>
    </w:lvl>
    <w:lvl w:ilvl="1">
      <w:start w:val="5"/>
      <w:numFmt w:val="decimal"/>
      <w:lvlText w:val="%1.%2"/>
      <w:lvlJc w:val="left"/>
      <w:pPr>
        <w:ind w:left="2400" w:hanging="480"/>
      </w:pPr>
      <w:rPr>
        <w:rFonts w:hint="default"/>
        <w:sz w:val="22"/>
        <w:u w:val="none"/>
      </w:rPr>
    </w:lvl>
    <w:lvl w:ilvl="2">
      <w:start w:val="2"/>
      <w:numFmt w:val="decimal"/>
      <w:lvlText w:val="%1.%2.%3"/>
      <w:lvlJc w:val="left"/>
      <w:pPr>
        <w:ind w:left="2640" w:hanging="720"/>
      </w:pPr>
      <w:rPr>
        <w:rFonts w:hint="default"/>
        <w:sz w:val="22"/>
        <w:u w:val="none"/>
      </w:rPr>
    </w:lvl>
    <w:lvl w:ilvl="3">
      <w:start w:val="1"/>
      <w:numFmt w:val="decimal"/>
      <w:lvlText w:val="%1.%2.%3.%4"/>
      <w:lvlJc w:val="left"/>
      <w:pPr>
        <w:ind w:left="3000" w:hanging="1080"/>
      </w:pPr>
      <w:rPr>
        <w:rFonts w:hint="default"/>
        <w:sz w:val="22"/>
        <w:u w:val="none"/>
      </w:rPr>
    </w:lvl>
    <w:lvl w:ilvl="4">
      <w:start w:val="1"/>
      <w:numFmt w:val="decimal"/>
      <w:lvlText w:val="%1.%2.%3.%4.%5"/>
      <w:lvlJc w:val="left"/>
      <w:pPr>
        <w:ind w:left="3000" w:hanging="1080"/>
      </w:pPr>
      <w:rPr>
        <w:rFonts w:hint="default"/>
        <w:sz w:val="22"/>
        <w:u w:val="none"/>
      </w:rPr>
    </w:lvl>
    <w:lvl w:ilvl="5">
      <w:start w:val="1"/>
      <w:numFmt w:val="decimal"/>
      <w:lvlText w:val="%1.%2.%3.%4.%5.%6"/>
      <w:lvlJc w:val="left"/>
      <w:pPr>
        <w:ind w:left="3360" w:hanging="1440"/>
      </w:pPr>
      <w:rPr>
        <w:rFonts w:hint="default"/>
        <w:sz w:val="22"/>
        <w:u w:val="none"/>
      </w:rPr>
    </w:lvl>
    <w:lvl w:ilvl="6">
      <w:start w:val="1"/>
      <w:numFmt w:val="decimal"/>
      <w:lvlText w:val="%1.%2.%3.%4.%5.%6.%7"/>
      <w:lvlJc w:val="left"/>
      <w:pPr>
        <w:ind w:left="3360" w:hanging="1440"/>
      </w:pPr>
      <w:rPr>
        <w:rFonts w:hint="default"/>
        <w:sz w:val="22"/>
        <w:u w:val="none"/>
      </w:rPr>
    </w:lvl>
    <w:lvl w:ilvl="7">
      <w:start w:val="1"/>
      <w:numFmt w:val="decimal"/>
      <w:lvlText w:val="%1.%2.%3.%4.%5.%6.%7.%8"/>
      <w:lvlJc w:val="left"/>
      <w:pPr>
        <w:ind w:left="3720" w:hanging="1800"/>
      </w:pPr>
      <w:rPr>
        <w:rFonts w:hint="default"/>
        <w:sz w:val="22"/>
        <w:u w:val="none"/>
      </w:rPr>
    </w:lvl>
    <w:lvl w:ilvl="8">
      <w:start w:val="1"/>
      <w:numFmt w:val="decimal"/>
      <w:lvlText w:val="%1.%2.%3.%4.%5.%6.%7.%8.%9"/>
      <w:lvlJc w:val="left"/>
      <w:pPr>
        <w:ind w:left="3720" w:hanging="1800"/>
      </w:pPr>
      <w:rPr>
        <w:rFonts w:hint="default"/>
        <w:sz w:val="22"/>
        <w:u w:val="none"/>
      </w:rPr>
    </w:lvl>
  </w:abstractNum>
  <w:abstractNum w:abstractNumId="31">
    <w:nsid w:val="39703B08"/>
    <w:multiLevelType w:val="hybridMultilevel"/>
    <w:tmpl w:val="708E8E8E"/>
    <w:name w:val="Capsticks House Style2"/>
    <w:lvl w:ilvl="0" w:tplc="78107630">
      <w:start w:val="1"/>
      <w:numFmt w:val="decimal"/>
      <w:lvlText w:val="%1."/>
      <w:lvlJc w:val="left"/>
      <w:pPr>
        <w:ind w:left="720" w:hanging="360"/>
      </w:pPr>
      <w:rPr>
        <w:rFonts w:ascii="Arial" w:hAnsi="Arial" w:hint="default"/>
        <w:b/>
        <w:i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3AA91F78"/>
    <w:multiLevelType w:val="hybridMultilevel"/>
    <w:tmpl w:val="C78E063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nsid w:val="3B1B49BE"/>
    <w:multiLevelType w:val="multilevel"/>
    <w:tmpl w:val="A4B8D8DE"/>
    <w:lvl w:ilvl="0">
      <w:start w:val="1"/>
      <w:numFmt w:val="decimal"/>
      <w:pStyle w:val="Level1"/>
      <w:lvlText w:val="%1"/>
      <w:lvlJc w:val="left"/>
      <w:pPr>
        <w:tabs>
          <w:tab w:val="num" w:pos="720"/>
        </w:tabs>
        <w:ind w:left="720" w:hanging="720"/>
      </w:pPr>
      <w:rPr>
        <w:rFonts w:ascii="Arial" w:hAnsi="Arial" w:hint="default"/>
        <w:sz w:val="21"/>
      </w:rPr>
    </w:lvl>
    <w:lvl w:ilvl="1">
      <w:start w:val="1"/>
      <w:numFmt w:val="decimal"/>
      <w:pStyle w:val="Level2"/>
      <w:lvlText w:val="%1.%2"/>
      <w:lvlJc w:val="left"/>
      <w:pPr>
        <w:tabs>
          <w:tab w:val="num" w:pos="720"/>
        </w:tabs>
        <w:ind w:left="720" w:hanging="720"/>
      </w:pPr>
      <w:rPr>
        <w:rFonts w:ascii="Arial" w:eastAsia="Times New Roman" w:hAnsi="Arial" w:cs="Arial" w:hint="default"/>
        <w:b w:val="0"/>
        <w:i w:val="0"/>
        <w:sz w:val="20"/>
        <w:szCs w:val="20"/>
      </w:rPr>
    </w:lvl>
    <w:lvl w:ilvl="2">
      <w:start w:val="1"/>
      <w:numFmt w:val="decimal"/>
      <w:pStyle w:val="Level3"/>
      <w:lvlText w:val="%1.%2.%3"/>
      <w:lvlJc w:val="left"/>
      <w:pPr>
        <w:tabs>
          <w:tab w:val="num" w:pos="1380"/>
        </w:tabs>
        <w:ind w:left="1380" w:hanging="720"/>
      </w:pPr>
      <w:rPr>
        <w:rFonts w:ascii="Arial" w:hAnsi="Arial" w:hint="default"/>
        <w:b w:val="0"/>
        <w:sz w:val="20"/>
        <w:szCs w:val="20"/>
      </w:rPr>
    </w:lvl>
    <w:lvl w:ilvl="3">
      <w:start w:val="1"/>
      <w:numFmt w:val="lowerLetter"/>
      <w:pStyle w:val="Level4"/>
      <w:lvlText w:val="(%4)"/>
      <w:lvlJc w:val="left"/>
      <w:pPr>
        <w:tabs>
          <w:tab w:val="num" w:pos="2160"/>
        </w:tabs>
        <w:ind w:left="2160" w:hanging="720"/>
      </w:pPr>
      <w:rPr>
        <w:rFonts w:ascii="Arial" w:hAnsi="Arial" w:hint="default"/>
        <w:b w:val="0"/>
        <w:i w:val="0"/>
        <w:sz w:val="20"/>
        <w:szCs w:val="20"/>
      </w:rPr>
    </w:lvl>
    <w:lvl w:ilvl="4">
      <w:start w:val="1"/>
      <w:numFmt w:val="upperLetter"/>
      <w:pStyle w:val="Level5"/>
      <w:lvlText w:val="(%5)"/>
      <w:lvlJc w:val="left"/>
      <w:pPr>
        <w:tabs>
          <w:tab w:val="num" w:pos="2880"/>
        </w:tabs>
        <w:ind w:left="2880" w:hanging="720"/>
      </w:pPr>
      <w:rPr>
        <w:rFonts w:ascii="Arial" w:hAnsi="Arial" w:hint="default"/>
        <w:sz w:val="21"/>
      </w:rPr>
    </w:lvl>
    <w:lvl w:ilvl="5">
      <w:start w:val="1"/>
      <w:numFmt w:val="upperRoman"/>
      <w:pStyle w:val="Level6"/>
      <w:lvlText w:val="(%6)"/>
      <w:lvlJc w:val="left"/>
      <w:pPr>
        <w:tabs>
          <w:tab w:val="num" w:pos="3600"/>
        </w:tabs>
        <w:ind w:left="3600" w:hanging="720"/>
      </w:pPr>
      <w:rPr>
        <w:rFonts w:ascii="Arial" w:hAnsi="Arial" w:hint="default"/>
        <w:sz w:val="21"/>
      </w:rPr>
    </w:lvl>
    <w:lvl w:ilvl="6">
      <w:start w:val="1"/>
      <w:numFmt w:val="decimal"/>
      <w:lvlText w:val="%7."/>
      <w:lvlJc w:val="left"/>
      <w:pPr>
        <w:tabs>
          <w:tab w:val="num" w:pos="2520"/>
        </w:tabs>
        <w:ind w:left="2520" w:hanging="360"/>
      </w:pPr>
      <w:rPr>
        <w:rFonts w:hint="default"/>
        <w:sz w:val="21"/>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4">
    <w:nsid w:val="3C361E54"/>
    <w:multiLevelType w:val="hybridMultilevel"/>
    <w:tmpl w:val="4E0C901A"/>
    <w:lvl w:ilvl="0" w:tplc="08090001">
      <w:start w:val="1"/>
      <w:numFmt w:val="lowerRoman"/>
      <w:pStyle w:val="Definition2"/>
      <w:lvlText w:val="(%1)"/>
      <w:lvlJc w:val="left"/>
      <w:pPr>
        <w:ind w:left="1004" w:hanging="360"/>
      </w:pPr>
      <w:rPr>
        <w:rFonts w:hint="default"/>
      </w:rPr>
    </w:lvl>
    <w:lvl w:ilvl="1" w:tplc="08090003" w:tentative="1">
      <w:start w:val="1"/>
      <w:numFmt w:val="lowerLetter"/>
      <w:lvlText w:val="%2."/>
      <w:lvlJc w:val="left"/>
      <w:pPr>
        <w:ind w:left="1724" w:hanging="360"/>
      </w:pPr>
    </w:lvl>
    <w:lvl w:ilvl="2" w:tplc="08090005" w:tentative="1">
      <w:start w:val="1"/>
      <w:numFmt w:val="lowerRoman"/>
      <w:lvlText w:val="%3."/>
      <w:lvlJc w:val="right"/>
      <w:pPr>
        <w:ind w:left="2444" w:hanging="180"/>
      </w:pPr>
    </w:lvl>
    <w:lvl w:ilvl="3" w:tplc="08090001" w:tentative="1">
      <w:start w:val="1"/>
      <w:numFmt w:val="decimal"/>
      <w:lvlText w:val="%4."/>
      <w:lvlJc w:val="left"/>
      <w:pPr>
        <w:ind w:left="3164" w:hanging="360"/>
      </w:pPr>
    </w:lvl>
    <w:lvl w:ilvl="4" w:tplc="08090003" w:tentative="1">
      <w:start w:val="1"/>
      <w:numFmt w:val="lowerLetter"/>
      <w:lvlText w:val="%5."/>
      <w:lvlJc w:val="left"/>
      <w:pPr>
        <w:ind w:left="3884" w:hanging="360"/>
      </w:pPr>
    </w:lvl>
    <w:lvl w:ilvl="5" w:tplc="08090005" w:tentative="1">
      <w:start w:val="1"/>
      <w:numFmt w:val="lowerRoman"/>
      <w:lvlText w:val="%6."/>
      <w:lvlJc w:val="right"/>
      <w:pPr>
        <w:ind w:left="4604" w:hanging="180"/>
      </w:pPr>
    </w:lvl>
    <w:lvl w:ilvl="6" w:tplc="08090001" w:tentative="1">
      <w:start w:val="1"/>
      <w:numFmt w:val="decimal"/>
      <w:lvlText w:val="%7."/>
      <w:lvlJc w:val="left"/>
      <w:pPr>
        <w:ind w:left="5324" w:hanging="360"/>
      </w:pPr>
    </w:lvl>
    <w:lvl w:ilvl="7" w:tplc="08090003" w:tentative="1">
      <w:start w:val="1"/>
      <w:numFmt w:val="lowerLetter"/>
      <w:lvlText w:val="%8."/>
      <w:lvlJc w:val="left"/>
      <w:pPr>
        <w:ind w:left="6044" w:hanging="360"/>
      </w:pPr>
    </w:lvl>
    <w:lvl w:ilvl="8" w:tplc="08090005" w:tentative="1">
      <w:start w:val="1"/>
      <w:numFmt w:val="lowerRoman"/>
      <w:lvlText w:val="%9."/>
      <w:lvlJc w:val="right"/>
      <w:pPr>
        <w:ind w:left="6764" w:hanging="180"/>
      </w:pPr>
    </w:lvl>
  </w:abstractNum>
  <w:abstractNum w:abstractNumId="35">
    <w:nsid w:val="3DD9783B"/>
    <w:multiLevelType w:val="hybridMultilevel"/>
    <w:tmpl w:val="8D72F4DA"/>
    <w:lvl w:ilvl="0" w:tplc="F1D4E4EA">
      <w:start w:val="1"/>
      <w:numFmt w:val="decimal"/>
      <w:lvlText w:val="%1."/>
      <w:lvlJc w:val="left"/>
      <w:pPr>
        <w:ind w:left="1440" w:hanging="360"/>
      </w:pPr>
      <w:rPr>
        <w:rFonts w:ascii="Arial" w:eastAsia="Times New Roman" w:hAnsi="Arial" w:cs="Arial"/>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nsid w:val="3F6412AF"/>
    <w:multiLevelType w:val="hybridMultilevel"/>
    <w:tmpl w:val="F336F512"/>
    <w:lvl w:ilvl="0" w:tplc="0809001B">
      <w:start w:val="1"/>
      <w:numFmt w:val="lowerRoman"/>
      <w:lvlText w:val="%1."/>
      <w:lvlJc w:val="right"/>
      <w:pPr>
        <w:ind w:left="1800" w:hanging="360"/>
      </w:p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7">
    <w:nsid w:val="3FB30986"/>
    <w:multiLevelType w:val="hybridMultilevel"/>
    <w:tmpl w:val="24DED356"/>
    <w:lvl w:ilvl="0" w:tplc="0809001B">
      <w:start w:val="1"/>
      <w:numFmt w:val="lowerRoman"/>
      <w:lvlText w:val="%1."/>
      <w:lvlJc w:val="right"/>
      <w:pPr>
        <w:ind w:left="3960" w:hanging="360"/>
      </w:pPr>
    </w:lvl>
    <w:lvl w:ilvl="1" w:tplc="08090019" w:tentative="1">
      <w:start w:val="1"/>
      <w:numFmt w:val="lowerLetter"/>
      <w:lvlText w:val="%2."/>
      <w:lvlJc w:val="left"/>
      <w:pPr>
        <w:ind w:left="4680" w:hanging="360"/>
      </w:pPr>
    </w:lvl>
    <w:lvl w:ilvl="2" w:tplc="0809001B" w:tentative="1">
      <w:start w:val="1"/>
      <w:numFmt w:val="lowerRoman"/>
      <w:lvlText w:val="%3."/>
      <w:lvlJc w:val="right"/>
      <w:pPr>
        <w:ind w:left="5400" w:hanging="180"/>
      </w:pPr>
    </w:lvl>
    <w:lvl w:ilvl="3" w:tplc="0809000F" w:tentative="1">
      <w:start w:val="1"/>
      <w:numFmt w:val="decimal"/>
      <w:lvlText w:val="%4."/>
      <w:lvlJc w:val="left"/>
      <w:pPr>
        <w:ind w:left="6120" w:hanging="360"/>
      </w:pPr>
    </w:lvl>
    <w:lvl w:ilvl="4" w:tplc="08090019" w:tentative="1">
      <w:start w:val="1"/>
      <w:numFmt w:val="lowerLetter"/>
      <w:lvlText w:val="%5."/>
      <w:lvlJc w:val="left"/>
      <w:pPr>
        <w:ind w:left="6840" w:hanging="360"/>
      </w:pPr>
    </w:lvl>
    <w:lvl w:ilvl="5" w:tplc="0809001B" w:tentative="1">
      <w:start w:val="1"/>
      <w:numFmt w:val="lowerRoman"/>
      <w:lvlText w:val="%6."/>
      <w:lvlJc w:val="right"/>
      <w:pPr>
        <w:ind w:left="7560" w:hanging="180"/>
      </w:pPr>
    </w:lvl>
    <w:lvl w:ilvl="6" w:tplc="0809000F" w:tentative="1">
      <w:start w:val="1"/>
      <w:numFmt w:val="decimal"/>
      <w:lvlText w:val="%7."/>
      <w:lvlJc w:val="left"/>
      <w:pPr>
        <w:ind w:left="8280" w:hanging="360"/>
      </w:pPr>
    </w:lvl>
    <w:lvl w:ilvl="7" w:tplc="08090019" w:tentative="1">
      <w:start w:val="1"/>
      <w:numFmt w:val="lowerLetter"/>
      <w:lvlText w:val="%8."/>
      <w:lvlJc w:val="left"/>
      <w:pPr>
        <w:ind w:left="9000" w:hanging="360"/>
      </w:pPr>
    </w:lvl>
    <w:lvl w:ilvl="8" w:tplc="0809001B" w:tentative="1">
      <w:start w:val="1"/>
      <w:numFmt w:val="lowerRoman"/>
      <w:lvlText w:val="%9."/>
      <w:lvlJc w:val="right"/>
      <w:pPr>
        <w:ind w:left="9720" w:hanging="180"/>
      </w:pPr>
    </w:lvl>
  </w:abstractNum>
  <w:abstractNum w:abstractNumId="38">
    <w:nsid w:val="40F36DBA"/>
    <w:multiLevelType w:val="multilevel"/>
    <w:tmpl w:val="918C3BA4"/>
    <w:lvl w:ilvl="0">
      <w:start w:val="14"/>
      <w:numFmt w:val="decimal"/>
      <w:lvlText w:val="%1"/>
      <w:lvlJc w:val="left"/>
      <w:pPr>
        <w:ind w:left="600" w:hanging="600"/>
      </w:pPr>
      <w:rPr>
        <w:rFonts w:hint="default"/>
      </w:rPr>
    </w:lvl>
    <w:lvl w:ilvl="1">
      <w:start w:val="1"/>
      <w:numFmt w:val="decimal"/>
      <w:lvlText w:val="%1.%2"/>
      <w:lvlJc w:val="left"/>
      <w:pPr>
        <w:ind w:left="1000" w:hanging="600"/>
      </w:pPr>
      <w:rPr>
        <w:rFonts w:hint="default"/>
        <w:b/>
      </w:rPr>
    </w:lvl>
    <w:lvl w:ilvl="2">
      <w:start w:val="1"/>
      <w:numFmt w:val="decimal"/>
      <w:lvlText w:val="%1.%2.%3"/>
      <w:lvlJc w:val="left"/>
      <w:pPr>
        <w:ind w:left="1520" w:hanging="720"/>
      </w:pPr>
      <w:rPr>
        <w:rFonts w:hint="default"/>
        <w:b/>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840" w:hanging="144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5000" w:hanging="1800"/>
      </w:pPr>
      <w:rPr>
        <w:rFonts w:hint="default"/>
      </w:rPr>
    </w:lvl>
  </w:abstractNum>
  <w:abstractNum w:abstractNumId="39">
    <w:nsid w:val="4761120B"/>
    <w:multiLevelType w:val="multilevel"/>
    <w:tmpl w:val="DD164F80"/>
    <w:styleLink w:val="1ai"/>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nsid w:val="4951605F"/>
    <w:multiLevelType w:val="hybridMultilevel"/>
    <w:tmpl w:val="C0F87CF8"/>
    <w:lvl w:ilvl="0" w:tplc="A4FCE8E0">
      <w:start w:val="1"/>
      <w:numFmt w:val="decimal"/>
      <w:pStyle w:val="CoverPartyName"/>
      <w:lvlText w:val="(%1)"/>
      <w:lvlJc w:val="left"/>
      <w:pPr>
        <w:ind w:left="1080" w:hanging="360"/>
      </w:pPr>
      <w:rPr>
        <w:rFonts w:hint="default"/>
      </w:rPr>
    </w:lvl>
    <w:lvl w:ilvl="1" w:tplc="08090003" w:tentative="1">
      <w:start w:val="1"/>
      <w:numFmt w:val="lowerLetter"/>
      <w:lvlText w:val="%2."/>
      <w:lvlJc w:val="left"/>
      <w:pPr>
        <w:ind w:left="1800" w:hanging="360"/>
      </w:pPr>
    </w:lvl>
    <w:lvl w:ilvl="2" w:tplc="08090005" w:tentative="1">
      <w:start w:val="1"/>
      <w:numFmt w:val="lowerRoman"/>
      <w:lvlText w:val="%3."/>
      <w:lvlJc w:val="right"/>
      <w:pPr>
        <w:ind w:left="2520" w:hanging="180"/>
      </w:pPr>
    </w:lvl>
    <w:lvl w:ilvl="3" w:tplc="08090001" w:tentative="1">
      <w:start w:val="1"/>
      <w:numFmt w:val="decimal"/>
      <w:lvlText w:val="%4."/>
      <w:lvlJc w:val="left"/>
      <w:pPr>
        <w:ind w:left="3240" w:hanging="360"/>
      </w:pPr>
    </w:lvl>
    <w:lvl w:ilvl="4" w:tplc="08090003" w:tentative="1">
      <w:start w:val="1"/>
      <w:numFmt w:val="lowerLetter"/>
      <w:lvlText w:val="%5."/>
      <w:lvlJc w:val="left"/>
      <w:pPr>
        <w:ind w:left="3960" w:hanging="360"/>
      </w:pPr>
    </w:lvl>
    <w:lvl w:ilvl="5" w:tplc="08090005" w:tentative="1">
      <w:start w:val="1"/>
      <w:numFmt w:val="lowerRoman"/>
      <w:lvlText w:val="%6."/>
      <w:lvlJc w:val="right"/>
      <w:pPr>
        <w:ind w:left="4680" w:hanging="180"/>
      </w:pPr>
    </w:lvl>
    <w:lvl w:ilvl="6" w:tplc="08090001" w:tentative="1">
      <w:start w:val="1"/>
      <w:numFmt w:val="decimal"/>
      <w:lvlText w:val="%7."/>
      <w:lvlJc w:val="left"/>
      <w:pPr>
        <w:ind w:left="5400" w:hanging="360"/>
      </w:pPr>
    </w:lvl>
    <w:lvl w:ilvl="7" w:tplc="08090003" w:tentative="1">
      <w:start w:val="1"/>
      <w:numFmt w:val="lowerLetter"/>
      <w:lvlText w:val="%8."/>
      <w:lvlJc w:val="left"/>
      <w:pPr>
        <w:ind w:left="6120" w:hanging="360"/>
      </w:pPr>
    </w:lvl>
    <w:lvl w:ilvl="8" w:tplc="08090005" w:tentative="1">
      <w:start w:val="1"/>
      <w:numFmt w:val="lowerRoman"/>
      <w:lvlText w:val="%9."/>
      <w:lvlJc w:val="right"/>
      <w:pPr>
        <w:ind w:left="6840" w:hanging="180"/>
      </w:pPr>
    </w:lvl>
  </w:abstractNum>
  <w:abstractNum w:abstractNumId="41">
    <w:nsid w:val="4B542BA9"/>
    <w:multiLevelType w:val="multilevel"/>
    <w:tmpl w:val="81FAE21A"/>
    <w:lvl w:ilvl="0">
      <w:start w:val="7"/>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4EE32038"/>
    <w:multiLevelType w:val="multilevel"/>
    <w:tmpl w:val="43EC1114"/>
    <w:lvl w:ilvl="0">
      <w:start w:val="1"/>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4F251632"/>
    <w:multiLevelType w:val="hybridMultilevel"/>
    <w:tmpl w:val="42C05106"/>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4">
    <w:nsid w:val="4F4B3ADF"/>
    <w:multiLevelType w:val="multilevel"/>
    <w:tmpl w:val="0FF22BFA"/>
    <w:lvl w:ilvl="0">
      <w:start w:val="1"/>
      <w:numFmt w:val="decimal"/>
      <w:pStyle w:val="H1Ashurst"/>
      <w:lvlText w:val="%1."/>
      <w:lvlJc w:val="left"/>
      <w:pPr>
        <w:tabs>
          <w:tab w:val="num" w:pos="782"/>
        </w:tabs>
        <w:ind w:left="782" w:hanging="782"/>
      </w:pPr>
      <w:rPr>
        <w:rFonts w:hint="default"/>
        <w:b w:val="0"/>
        <w:i w:val="0"/>
        <w:sz w:val="18"/>
      </w:rPr>
    </w:lvl>
    <w:lvl w:ilvl="1">
      <w:start w:val="1"/>
      <w:numFmt w:val="decimal"/>
      <w:pStyle w:val="H2Ashurst"/>
      <w:lvlText w:val="%1.%2"/>
      <w:lvlJc w:val="left"/>
      <w:pPr>
        <w:tabs>
          <w:tab w:val="num" w:pos="782"/>
        </w:tabs>
        <w:ind w:left="782" w:hanging="782"/>
      </w:pPr>
      <w:rPr>
        <w:rFonts w:hint="default"/>
        <w:b w:val="0"/>
        <w:i w:val="0"/>
        <w:sz w:val="18"/>
        <w:szCs w:val="18"/>
      </w:rPr>
    </w:lvl>
    <w:lvl w:ilvl="2">
      <w:start w:val="1"/>
      <w:numFmt w:val="lowerLetter"/>
      <w:pStyle w:val="H3Ashurst"/>
      <w:lvlText w:val="(%3)"/>
      <w:lvlJc w:val="left"/>
      <w:pPr>
        <w:tabs>
          <w:tab w:val="num" w:pos="1406"/>
        </w:tabs>
        <w:ind w:left="1406" w:hanging="624"/>
      </w:pPr>
      <w:rPr>
        <w:rFonts w:hint="default"/>
        <w:b w:val="0"/>
        <w:i w:val="0"/>
        <w:sz w:val="18"/>
        <w:szCs w:val="18"/>
      </w:rPr>
    </w:lvl>
    <w:lvl w:ilvl="3">
      <w:start w:val="1"/>
      <w:numFmt w:val="lowerRoman"/>
      <w:pStyle w:val="H4Ashurst"/>
      <w:lvlText w:val="(%4)"/>
      <w:lvlJc w:val="left"/>
      <w:pPr>
        <w:tabs>
          <w:tab w:val="num" w:pos="2030"/>
        </w:tabs>
        <w:ind w:left="2030" w:hanging="624"/>
      </w:pPr>
      <w:rPr>
        <w:rFonts w:hint="default"/>
        <w:b w:val="0"/>
        <w:i w:val="0"/>
        <w:sz w:val="18"/>
        <w:szCs w:val="18"/>
      </w:rPr>
    </w:lvl>
    <w:lvl w:ilvl="4">
      <w:start w:val="1"/>
      <w:numFmt w:val="upperLetter"/>
      <w:pStyle w:val="H5Ashurst"/>
      <w:lvlText w:val="(%5)"/>
      <w:lvlJc w:val="left"/>
      <w:pPr>
        <w:tabs>
          <w:tab w:val="num" w:pos="2653"/>
        </w:tabs>
        <w:ind w:left="2653" w:hanging="623"/>
      </w:pPr>
      <w:rPr>
        <w:rFonts w:hint="default"/>
        <w:b w:val="0"/>
        <w:i w:val="0"/>
        <w:sz w:val="18"/>
        <w:szCs w:val="18"/>
      </w:rPr>
    </w:lvl>
    <w:lvl w:ilvl="5">
      <w:start w:val="27"/>
      <w:numFmt w:val="lowerLetter"/>
      <w:pStyle w:val="H6Ashurst"/>
      <w:lvlText w:val="(%6)"/>
      <w:lvlJc w:val="left"/>
      <w:pPr>
        <w:tabs>
          <w:tab w:val="num" w:pos="3277"/>
        </w:tabs>
        <w:ind w:left="3277" w:hanging="624"/>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45">
    <w:nsid w:val="4F732D33"/>
    <w:multiLevelType w:val="multilevel"/>
    <w:tmpl w:val="E300F768"/>
    <w:lvl w:ilvl="0">
      <w:start w:val="13"/>
      <w:numFmt w:val="decimal"/>
      <w:lvlText w:val="%1"/>
      <w:lvlJc w:val="left"/>
      <w:pPr>
        <w:ind w:left="720" w:hanging="720"/>
      </w:pPr>
      <w:rPr>
        <w:rFonts w:hint="default"/>
      </w:rPr>
    </w:lvl>
    <w:lvl w:ilvl="1">
      <w:start w:val="14"/>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4F942DD3"/>
    <w:multiLevelType w:val="multilevel"/>
    <w:tmpl w:val="654A4972"/>
    <w:lvl w:ilvl="0">
      <w:start w:val="1"/>
      <w:numFmt w:val="decimal"/>
      <w:lvlText w:val="%1"/>
      <w:lvlJc w:val="left"/>
      <w:pPr>
        <w:ind w:left="720" w:hanging="720"/>
      </w:pPr>
      <w:rPr>
        <w:rFonts w:hint="default"/>
        <w:b/>
        <w:u w:val="none"/>
      </w:rPr>
    </w:lvl>
    <w:lvl w:ilvl="1">
      <w:start w:val="1"/>
      <w:numFmt w:val="decimal"/>
      <w:lvlText w:val="%1.%2"/>
      <w:lvlJc w:val="left"/>
      <w:pPr>
        <w:ind w:left="720" w:hanging="720"/>
      </w:pPr>
      <w:rPr>
        <w:rFonts w:hint="default"/>
        <w:b/>
        <w:u w:val="none"/>
      </w:rPr>
    </w:lvl>
    <w:lvl w:ilvl="2">
      <w:start w:val="1"/>
      <w:numFmt w:val="decimal"/>
      <w:lvlText w:val="%1.%2.%3"/>
      <w:lvlJc w:val="left"/>
      <w:pPr>
        <w:ind w:left="720" w:hanging="720"/>
      </w:pPr>
      <w:rPr>
        <w:rFonts w:hint="default"/>
        <w:b/>
        <w:u w:val="none"/>
      </w:rPr>
    </w:lvl>
    <w:lvl w:ilvl="3">
      <w:start w:val="1"/>
      <w:numFmt w:val="decimal"/>
      <w:lvlText w:val="%1.%2.%3.%4"/>
      <w:lvlJc w:val="left"/>
      <w:pPr>
        <w:ind w:left="1080" w:hanging="1080"/>
      </w:pPr>
      <w:rPr>
        <w:rFonts w:hint="default"/>
        <w:b/>
        <w:u w:val="none"/>
      </w:rPr>
    </w:lvl>
    <w:lvl w:ilvl="4">
      <w:start w:val="1"/>
      <w:numFmt w:val="decimal"/>
      <w:lvlText w:val="%1.%2.%3.%4.%5"/>
      <w:lvlJc w:val="left"/>
      <w:pPr>
        <w:ind w:left="1080" w:hanging="1080"/>
      </w:pPr>
      <w:rPr>
        <w:rFonts w:hint="default"/>
        <w:b/>
        <w:u w:val="none"/>
      </w:rPr>
    </w:lvl>
    <w:lvl w:ilvl="5">
      <w:start w:val="1"/>
      <w:numFmt w:val="decimal"/>
      <w:lvlText w:val="%1.%2.%3.%4.%5.%6"/>
      <w:lvlJc w:val="left"/>
      <w:pPr>
        <w:ind w:left="1440" w:hanging="1440"/>
      </w:pPr>
      <w:rPr>
        <w:rFonts w:hint="default"/>
        <w:b/>
        <w:u w:val="none"/>
      </w:rPr>
    </w:lvl>
    <w:lvl w:ilvl="6">
      <w:start w:val="1"/>
      <w:numFmt w:val="decimal"/>
      <w:lvlText w:val="%1.%2.%3.%4.%5.%6.%7"/>
      <w:lvlJc w:val="left"/>
      <w:pPr>
        <w:ind w:left="1440" w:hanging="1440"/>
      </w:pPr>
      <w:rPr>
        <w:rFonts w:hint="default"/>
        <w:b/>
        <w:u w:val="none"/>
      </w:rPr>
    </w:lvl>
    <w:lvl w:ilvl="7">
      <w:start w:val="1"/>
      <w:numFmt w:val="decimal"/>
      <w:lvlText w:val="%1.%2.%3.%4.%5.%6.%7.%8"/>
      <w:lvlJc w:val="left"/>
      <w:pPr>
        <w:ind w:left="1800" w:hanging="1800"/>
      </w:pPr>
      <w:rPr>
        <w:rFonts w:hint="default"/>
        <w:b/>
        <w:u w:val="none"/>
      </w:rPr>
    </w:lvl>
    <w:lvl w:ilvl="8">
      <w:start w:val="1"/>
      <w:numFmt w:val="decimal"/>
      <w:lvlText w:val="%1.%2.%3.%4.%5.%6.%7.%8.%9"/>
      <w:lvlJc w:val="left"/>
      <w:pPr>
        <w:ind w:left="1800" w:hanging="1800"/>
      </w:pPr>
      <w:rPr>
        <w:rFonts w:hint="default"/>
        <w:b/>
        <w:u w:val="none"/>
      </w:rPr>
    </w:lvl>
  </w:abstractNum>
  <w:abstractNum w:abstractNumId="47">
    <w:nsid w:val="4FE00C08"/>
    <w:multiLevelType w:val="multilevel"/>
    <w:tmpl w:val="8D628FC6"/>
    <w:lvl w:ilvl="0">
      <w:start w:val="1"/>
      <w:numFmt w:val="decimal"/>
      <w:lvlText w:val="%1."/>
      <w:lvlJc w:val="left"/>
      <w:pPr>
        <w:ind w:left="720" w:hanging="360"/>
      </w:pPr>
      <w:rPr>
        <w:b/>
      </w:rPr>
    </w:lvl>
    <w:lvl w:ilvl="1">
      <w:start w:val="1"/>
      <w:numFmt w:val="decimal"/>
      <w:isLgl/>
      <w:lvlText w:val="%1.%2."/>
      <w:lvlJc w:val="left"/>
      <w:pPr>
        <w:ind w:left="1287" w:hanging="720"/>
      </w:pPr>
      <w:rPr>
        <w:rFonts w:hint="default"/>
        <w:b/>
        <w:u w:val="none"/>
      </w:rPr>
    </w:lvl>
    <w:lvl w:ilvl="2">
      <w:start w:val="1"/>
      <w:numFmt w:val="decimal"/>
      <w:isLgl/>
      <w:lvlText w:val="%1.%2.%3."/>
      <w:lvlJc w:val="left"/>
      <w:pPr>
        <w:ind w:left="2563" w:hanging="720"/>
      </w:pPr>
      <w:rPr>
        <w:rFonts w:hint="default"/>
        <w:b/>
        <w:u w:val="none"/>
      </w:rPr>
    </w:lvl>
    <w:lvl w:ilvl="3">
      <w:start w:val="1"/>
      <w:numFmt w:val="decimal"/>
      <w:isLgl/>
      <w:lvlText w:val="%1.%2.%3.%4."/>
      <w:lvlJc w:val="left"/>
      <w:pPr>
        <w:ind w:left="1440" w:hanging="108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800" w:hanging="144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2160" w:hanging="1800"/>
      </w:pPr>
      <w:rPr>
        <w:rFonts w:hint="default"/>
        <w:u w:val="none"/>
      </w:rPr>
    </w:lvl>
    <w:lvl w:ilvl="8">
      <w:start w:val="1"/>
      <w:numFmt w:val="decimal"/>
      <w:isLgl/>
      <w:lvlText w:val="%1.%2.%3.%4.%5.%6.%7.%8.%9."/>
      <w:lvlJc w:val="left"/>
      <w:pPr>
        <w:ind w:left="2520" w:hanging="2160"/>
      </w:pPr>
      <w:rPr>
        <w:rFonts w:hint="default"/>
        <w:u w:val="none"/>
      </w:rPr>
    </w:lvl>
  </w:abstractNum>
  <w:abstractNum w:abstractNumId="48">
    <w:nsid w:val="50B73907"/>
    <w:multiLevelType w:val="multilevel"/>
    <w:tmpl w:val="BC221326"/>
    <w:lvl w:ilvl="0">
      <w:start w:val="7"/>
      <w:numFmt w:val="decimal"/>
      <w:lvlText w:val="%1"/>
      <w:lvlJc w:val="left"/>
      <w:pPr>
        <w:ind w:left="660" w:hanging="660"/>
      </w:pPr>
      <w:rPr>
        <w:rFonts w:hint="default"/>
        <w:u w:val="none"/>
      </w:rPr>
    </w:lvl>
    <w:lvl w:ilvl="1">
      <w:start w:val="7"/>
      <w:numFmt w:val="decimal"/>
      <w:lvlText w:val="%1.%2"/>
      <w:lvlJc w:val="left"/>
      <w:pPr>
        <w:ind w:left="660" w:hanging="660"/>
      </w:pPr>
      <w:rPr>
        <w:rFonts w:hint="default"/>
        <w:u w:val="none"/>
      </w:rPr>
    </w:lvl>
    <w:lvl w:ilvl="2">
      <w:start w:val="1"/>
      <w:numFmt w:val="decimal"/>
      <w:lvlText w:val="%1.%2.%3"/>
      <w:lvlJc w:val="left"/>
      <w:pPr>
        <w:ind w:left="720" w:hanging="720"/>
      </w:pPr>
      <w:rPr>
        <w:rFonts w:hint="default"/>
        <w:b/>
        <w:u w:val="none"/>
      </w:rPr>
    </w:lvl>
    <w:lvl w:ilvl="3">
      <w:start w:val="1"/>
      <w:numFmt w:val="decimal"/>
      <w:lvlText w:val="%1.%2.%3.%4"/>
      <w:lvlJc w:val="left"/>
      <w:pPr>
        <w:ind w:left="720" w:hanging="720"/>
      </w:pPr>
      <w:rPr>
        <w:rFonts w:hint="default"/>
        <w:b/>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49">
    <w:nsid w:val="5219589B"/>
    <w:multiLevelType w:val="multilevel"/>
    <w:tmpl w:val="E4D42A30"/>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rPr>
    </w:lvl>
    <w:lvl w:ilvl="2">
      <w:start w:val="1"/>
      <w:numFmt w:val="decimal"/>
      <w:isLgl/>
      <w:lvlText w:val="%1.%2.%3"/>
      <w:lvlJc w:val="left"/>
      <w:pPr>
        <w:ind w:left="1571"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nsid w:val="58690F1B"/>
    <w:multiLevelType w:val="hybridMultilevel"/>
    <w:tmpl w:val="7F44CF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1">
    <w:nsid w:val="5BA510DE"/>
    <w:multiLevelType w:val="hybridMultilevel"/>
    <w:tmpl w:val="83E8BC22"/>
    <w:lvl w:ilvl="0" w:tplc="0809001B">
      <w:start w:val="1"/>
      <w:numFmt w:val="lowerRoman"/>
      <w:lvlText w:val="%1."/>
      <w:lvlJc w:val="right"/>
      <w:pPr>
        <w:ind w:left="3338" w:hanging="360"/>
      </w:pPr>
    </w:lvl>
    <w:lvl w:ilvl="1" w:tplc="08090019" w:tentative="1">
      <w:start w:val="1"/>
      <w:numFmt w:val="lowerLetter"/>
      <w:lvlText w:val="%2."/>
      <w:lvlJc w:val="left"/>
      <w:pPr>
        <w:ind w:left="4058" w:hanging="360"/>
      </w:pPr>
    </w:lvl>
    <w:lvl w:ilvl="2" w:tplc="0809001B" w:tentative="1">
      <w:start w:val="1"/>
      <w:numFmt w:val="lowerRoman"/>
      <w:lvlText w:val="%3."/>
      <w:lvlJc w:val="right"/>
      <w:pPr>
        <w:ind w:left="4778" w:hanging="180"/>
      </w:pPr>
    </w:lvl>
    <w:lvl w:ilvl="3" w:tplc="0809000F" w:tentative="1">
      <w:start w:val="1"/>
      <w:numFmt w:val="decimal"/>
      <w:lvlText w:val="%4."/>
      <w:lvlJc w:val="left"/>
      <w:pPr>
        <w:ind w:left="5498" w:hanging="360"/>
      </w:pPr>
    </w:lvl>
    <w:lvl w:ilvl="4" w:tplc="08090019" w:tentative="1">
      <w:start w:val="1"/>
      <w:numFmt w:val="lowerLetter"/>
      <w:lvlText w:val="%5."/>
      <w:lvlJc w:val="left"/>
      <w:pPr>
        <w:ind w:left="6218" w:hanging="360"/>
      </w:pPr>
    </w:lvl>
    <w:lvl w:ilvl="5" w:tplc="0809001B" w:tentative="1">
      <w:start w:val="1"/>
      <w:numFmt w:val="lowerRoman"/>
      <w:lvlText w:val="%6."/>
      <w:lvlJc w:val="right"/>
      <w:pPr>
        <w:ind w:left="6938" w:hanging="180"/>
      </w:pPr>
    </w:lvl>
    <w:lvl w:ilvl="6" w:tplc="0809000F" w:tentative="1">
      <w:start w:val="1"/>
      <w:numFmt w:val="decimal"/>
      <w:lvlText w:val="%7."/>
      <w:lvlJc w:val="left"/>
      <w:pPr>
        <w:ind w:left="7658" w:hanging="360"/>
      </w:pPr>
    </w:lvl>
    <w:lvl w:ilvl="7" w:tplc="08090019" w:tentative="1">
      <w:start w:val="1"/>
      <w:numFmt w:val="lowerLetter"/>
      <w:lvlText w:val="%8."/>
      <w:lvlJc w:val="left"/>
      <w:pPr>
        <w:ind w:left="8378" w:hanging="360"/>
      </w:pPr>
    </w:lvl>
    <w:lvl w:ilvl="8" w:tplc="0809001B" w:tentative="1">
      <w:start w:val="1"/>
      <w:numFmt w:val="lowerRoman"/>
      <w:lvlText w:val="%9."/>
      <w:lvlJc w:val="right"/>
      <w:pPr>
        <w:ind w:left="9098" w:hanging="180"/>
      </w:pPr>
    </w:lvl>
  </w:abstractNum>
  <w:abstractNum w:abstractNumId="52">
    <w:nsid w:val="5DD87AA7"/>
    <w:multiLevelType w:val="hybridMultilevel"/>
    <w:tmpl w:val="329C037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3">
    <w:nsid w:val="5EA93C70"/>
    <w:multiLevelType w:val="hybridMultilevel"/>
    <w:tmpl w:val="912CD1C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nsid w:val="61582B2D"/>
    <w:multiLevelType w:val="multilevel"/>
    <w:tmpl w:val="387C4578"/>
    <w:lvl w:ilvl="0">
      <w:start w:val="8"/>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nsid w:val="628673C6"/>
    <w:multiLevelType w:val="multilevel"/>
    <w:tmpl w:val="F0B60E20"/>
    <w:lvl w:ilvl="0">
      <w:start w:val="7"/>
      <w:numFmt w:val="decimal"/>
      <w:lvlText w:val="%1"/>
      <w:lvlJc w:val="left"/>
      <w:pPr>
        <w:ind w:left="660" w:hanging="660"/>
      </w:pPr>
      <w:rPr>
        <w:rFonts w:hint="default"/>
        <w:u w:val="none"/>
      </w:rPr>
    </w:lvl>
    <w:lvl w:ilvl="1">
      <w:start w:val="5"/>
      <w:numFmt w:val="decimal"/>
      <w:lvlText w:val="%1.%2"/>
      <w:lvlJc w:val="left"/>
      <w:pPr>
        <w:ind w:left="660" w:hanging="660"/>
      </w:pPr>
      <w:rPr>
        <w:rFonts w:hint="default"/>
        <w:u w:val="none"/>
      </w:rPr>
    </w:lvl>
    <w:lvl w:ilvl="2">
      <w:start w:val="1"/>
      <w:numFmt w:val="decimal"/>
      <w:lvlText w:val="%1.%2.%3"/>
      <w:lvlJc w:val="left"/>
      <w:pPr>
        <w:ind w:left="720" w:hanging="720"/>
      </w:pPr>
      <w:rPr>
        <w:rFonts w:hint="default"/>
        <w:b/>
        <w:u w:val="none"/>
      </w:rPr>
    </w:lvl>
    <w:lvl w:ilvl="3">
      <w:start w:val="2"/>
      <w:numFmt w:val="decimal"/>
      <w:lvlText w:val="%1.%2.%3.%4"/>
      <w:lvlJc w:val="left"/>
      <w:pPr>
        <w:ind w:left="720" w:hanging="720"/>
      </w:pPr>
      <w:rPr>
        <w:rFonts w:hint="default"/>
        <w:b/>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56">
    <w:nsid w:val="628F5A00"/>
    <w:multiLevelType w:val="hybridMultilevel"/>
    <w:tmpl w:val="E220A054"/>
    <w:lvl w:ilvl="0" w:tplc="08090005">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nsid w:val="630E5D1B"/>
    <w:multiLevelType w:val="multilevel"/>
    <w:tmpl w:val="5A8869F0"/>
    <w:lvl w:ilvl="0">
      <w:start w:val="1"/>
      <w:numFmt w:val="decimal"/>
      <w:pStyle w:val="N1"/>
      <w:suff w:val="nothing"/>
      <w:lvlText w:val="%1."/>
      <w:lvlJc w:val="left"/>
      <w:pPr>
        <w:ind w:left="0" w:firstLine="170"/>
      </w:pPr>
      <w:rPr>
        <w:b/>
        <w:i w:val="0"/>
      </w:rPr>
    </w:lvl>
    <w:lvl w:ilvl="1">
      <w:start w:val="1"/>
      <w:numFmt w:val="decimal"/>
      <w:pStyle w:val="N2"/>
      <w:suff w:val="space"/>
      <w:lvlText w:val="(%2)"/>
      <w:lvlJc w:val="left"/>
      <w:pPr>
        <w:ind w:left="10" w:firstLine="170"/>
      </w:pPr>
      <w:rPr>
        <w:b w:val="0"/>
        <w:i w:val="0"/>
      </w:rPr>
    </w:lvl>
    <w:lvl w:ilvl="2">
      <w:start w:val="1"/>
      <w:numFmt w:val="lowerLetter"/>
      <w:pStyle w:val="N3"/>
      <w:lvlText w:val="(%3)"/>
      <w:lvlJc w:val="left"/>
      <w:pPr>
        <w:tabs>
          <w:tab w:val="num" w:pos="1117"/>
        </w:tabs>
        <w:ind w:left="1117" w:hanging="397"/>
      </w:pPr>
    </w:lvl>
    <w:lvl w:ilvl="3">
      <w:start w:val="1"/>
      <w:numFmt w:val="lowerRoman"/>
      <w:pStyle w:val="N4"/>
      <w:lvlText w:val="(%4)"/>
      <w:lvlJc w:val="right"/>
      <w:pPr>
        <w:tabs>
          <w:tab w:val="num" w:pos="1134"/>
        </w:tabs>
        <w:ind w:left="1134" w:hanging="113"/>
      </w:pPr>
    </w:lvl>
    <w:lvl w:ilvl="4">
      <w:start w:val="27"/>
      <w:numFmt w:val="lowerLetter"/>
      <w:pStyle w:val="N5"/>
      <w:lvlText w:val="(%5)"/>
      <w:lvlJc w:val="left"/>
      <w:pPr>
        <w:tabs>
          <w:tab w:val="num" w:pos="1701"/>
        </w:tabs>
        <w:ind w:left="1701" w:hanging="567"/>
      </w:pPr>
    </w:lvl>
    <w:lvl w:ilvl="5">
      <w:start w:val="1"/>
      <w:numFmt w:val="lowerLetter"/>
      <w:lvlText w:val="(%6)"/>
      <w:lvlJc w:val="left"/>
      <w:pPr>
        <w:tabs>
          <w:tab w:val="num" w:pos="720"/>
        </w:tabs>
        <w:ind w:left="720" w:hanging="720"/>
      </w:pPr>
    </w:lvl>
    <w:lvl w:ilvl="6">
      <w:start w:val="1"/>
      <w:numFmt w:val="lowerRoman"/>
      <w:lvlText w:val="(%7)"/>
      <w:lvlJc w:val="left"/>
      <w:pPr>
        <w:tabs>
          <w:tab w:val="num" w:pos="1440"/>
        </w:tabs>
        <w:ind w:left="1440" w:hanging="720"/>
      </w:pPr>
    </w:lvl>
    <w:lvl w:ilvl="7">
      <w:start w:val="1"/>
      <w:numFmt w:val="lowerLetter"/>
      <w:lvlText w:val="(%8)"/>
      <w:lvlJc w:val="left"/>
      <w:pPr>
        <w:tabs>
          <w:tab w:val="num" w:pos="2160"/>
        </w:tabs>
        <w:ind w:left="2160" w:hanging="720"/>
      </w:pPr>
    </w:lvl>
    <w:lvl w:ilvl="8">
      <w:start w:val="1"/>
      <w:numFmt w:val="lowerRoman"/>
      <w:lvlText w:val="(%9)"/>
      <w:lvlJc w:val="left"/>
      <w:pPr>
        <w:tabs>
          <w:tab w:val="num" w:pos="2880"/>
        </w:tabs>
        <w:ind w:left="2880" w:hanging="720"/>
      </w:pPr>
    </w:lvl>
  </w:abstractNum>
  <w:abstractNum w:abstractNumId="58">
    <w:nsid w:val="63157A0D"/>
    <w:multiLevelType w:val="multilevel"/>
    <w:tmpl w:val="0E6A442A"/>
    <w:lvl w:ilvl="0">
      <w:start w:val="1"/>
      <w:numFmt w:val="decimal"/>
      <w:lvlText w:val="%1."/>
      <w:lvlJc w:val="left"/>
      <w:pPr>
        <w:ind w:left="720" w:hanging="360"/>
      </w:pPr>
      <w:rPr>
        <w:rFonts w:hint="default"/>
      </w:rPr>
    </w:lvl>
    <w:lvl w:ilvl="1">
      <w:start w:val="1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nsid w:val="661B546A"/>
    <w:multiLevelType w:val="hybridMultilevel"/>
    <w:tmpl w:val="6B8410C6"/>
    <w:lvl w:ilvl="0" w:tplc="9814DDCE">
      <w:start w:val="1"/>
      <w:numFmt w:val="upperLetter"/>
      <w:pStyle w:val="Background1"/>
      <w:lvlText w:val="%1."/>
      <w:lvlJc w:val="left"/>
      <w:pPr>
        <w:ind w:left="720" w:hanging="360"/>
      </w:pPr>
    </w:lvl>
    <w:lvl w:ilvl="1" w:tplc="B7DCE792" w:tentative="1">
      <w:start w:val="1"/>
      <w:numFmt w:val="lowerLetter"/>
      <w:lvlText w:val="%2."/>
      <w:lvlJc w:val="left"/>
      <w:pPr>
        <w:ind w:left="1440" w:hanging="360"/>
      </w:pPr>
    </w:lvl>
    <w:lvl w:ilvl="2" w:tplc="6B9A496A" w:tentative="1">
      <w:start w:val="1"/>
      <w:numFmt w:val="lowerRoman"/>
      <w:lvlText w:val="%3."/>
      <w:lvlJc w:val="right"/>
      <w:pPr>
        <w:ind w:left="2160" w:hanging="180"/>
      </w:pPr>
    </w:lvl>
    <w:lvl w:ilvl="3" w:tplc="DAE4143E" w:tentative="1">
      <w:start w:val="1"/>
      <w:numFmt w:val="decimal"/>
      <w:lvlText w:val="%4."/>
      <w:lvlJc w:val="left"/>
      <w:pPr>
        <w:ind w:left="2880" w:hanging="360"/>
      </w:pPr>
    </w:lvl>
    <w:lvl w:ilvl="4" w:tplc="077EC432" w:tentative="1">
      <w:start w:val="1"/>
      <w:numFmt w:val="lowerLetter"/>
      <w:lvlText w:val="%5."/>
      <w:lvlJc w:val="left"/>
      <w:pPr>
        <w:ind w:left="3600" w:hanging="360"/>
      </w:pPr>
    </w:lvl>
    <w:lvl w:ilvl="5" w:tplc="60A875BA" w:tentative="1">
      <w:start w:val="1"/>
      <w:numFmt w:val="lowerRoman"/>
      <w:lvlText w:val="%6."/>
      <w:lvlJc w:val="right"/>
      <w:pPr>
        <w:ind w:left="4320" w:hanging="180"/>
      </w:pPr>
    </w:lvl>
    <w:lvl w:ilvl="6" w:tplc="EDE27868" w:tentative="1">
      <w:start w:val="1"/>
      <w:numFmt w:val="decimal"/>
      <w:lvlText w:val="%7."/>
      <w:lvlJc w:val="left"/>
      <w:pPr>
        <w:ind w:left="5040" w:hanging="360"/>
      </w:pPr>
    </w:lvl>
    <w:lvl w:ilvl="7" w:tplc="94A02ABA" w:tentative="1">
      <w:start w:val="1"/>
      <w:numFmt w:val="lowerLetter"/>
      <w:lvlText w:val="%8."/>
      <w:lvlJc w:val="left"/>
      <w:pPr>
        <w:ind w:left="5760" w:hanging="360"/>
      </w:pPr>
    </w:lvl>
    <w:lvl w:ilvl="8" w:tplc="89B0C040" w:tentative="1">
      <w:start w:val="1"/>
      <w:numFmt w:val="lowerRoman"/>
      <w:lvlText w:val="%9."/>
      <w:lvlJc w:val="right"/>
      <w:pPr>
        <w:ind w:left="6480" w:hanging="180"/>
      </w:pPr>
    </w:lvl>
  </w:abstractNum>
  <w:abstractNum w:abstractNumId="60">
    <w:nsid w:val="687C34E6"/>
    <w:multiLevelType w:val="hybridMultilevel"/>
    <w:tmpl w:val="0EBEDBC8"/>
    <w:lvl w:ilvl="0" w:tplc="D5083654">
      <w:start w:val="1"/>
      <w:numFmt w:val="decimal"/>
      <w:lvlText w:val="%1."/>
      <w:lvlJc w:val="left"/>
      <w:pPr>
        <w:ind w:left="360" w:hanging="360"/>
      </w:pPr>
      <w:rPr>
        <w:rFonts w:hint="default"/>
        <w:b/>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1">
    <w:nsid w:val="696351E4"/>
    <w:multiLevelType w:val="hybridMultilevel"/>
    <w:tmpl w:val="DB4CA83E"/>
    <w:lvl w:ilvl="0" w:tplc="08090001">
      <w:start w:val="1"/>
      <w:numFmt w:val="bullet"/>
      <w:lvlText w:val=""/>
      <w:lvlJc w:val="left"/>
      <w:pPr>
        <w:tabs>
          <w:tab w:val="num" w:pos="720"/>
        </w:tabs>
        <w:ind w:left="720" w:hanging="360"/>
      </w:pPr>
      <w:rPr>
        <w:rFonts w:ascii="Symbol" w:hAnsi="Symbol" w:hint="default"/>
      </w:rPr>
    </w:lvl>
    <w:lvl w:ilvl="1" w:tplc="08090005">
      <w:start w:val="1"/>
      <w:numFmt w:val="lowerRoman"/>
      <w:lvlText w:val="%2."/>
      <w:lvlJc w:val="right"/>
      <w:pPr>
        <w:tabs>
          <w:tab w:val="num" w:pos="928"/>
        </w:tabs>
        <w:ind w:left="928" w:hanging="360"/>
      </w:pPr>
      <w:rPr>
        <w:rFonts w:hint="default"/>
      </w:rPr>
    </w:lvl>
    <w:lvl w:ilvl="2" w:tplc="0809001B">
      <w:start w:val="1"/>
      <w:numFmt w:val="lowerRoman"/>
      <w:lvlText w:val="%3."/>
      <w:lvlJc w:val="right"/>
      <w:pPr>
        <w:tabs>
          <w:tab w:val="num" w:pos="720"/>
        </w:tabs>
        <w:ind w:left="720" w:hanging="360"/>
      </w:pPr>
      <w:rPr>
        <w:rFonts w:hint="default"/>
      </w:rPr>
    </w:lvl>
    <w:lvl w:ilvl="3" w:tplc="0809001B">
      <w:start w:val="1"/>
      <w:numFmt w:val="lowerRoman"/>
      <w:lvlText w:val="%4."/>
      <w:lvlJc w:val="right"/>
      <w:pPr>
        <w:tabs>
          <w:tab w:val="num" w:pos="3240"/>
        </w:tabs>
        <w:ind w:left="3240" w:hanging="360"/>
      </w:pPr>
      <w:rPr>
        <w:rFonts w:hint="default"/>
      </w:rPr>
    </w:lvl>
    <w:lvl w:ilvl="4" w:tplc="ADF4FEDA">
      <w:start w:val="16"/>
      <w:numFmt w:val="decimal"/>
      <w:lvlText w:val="%5"/>
      <w:lvlJc w:val="left"/>
      <w:pPr>
        <w:ind w:left="3960" w:hanging="360"/>
      </w:pPr>
      <w:rPr>
        <w:rFonts w:hint="default"/>
      </w:rPr>
    </w:lvl>
    <w:lvl w:ilvl="5" w:tplc="8E2475AA">
      <w:start w:val="16"/>
      <w:numFmt w:val="decimal"/>
      <w:lvlText w:val="%6."/>
      <w:lvlJc w:val="left"/>
      <w:pPr>
        <w:ind w:left="4680" w:hanging="360"/>
      </w:pPr>
      <w:rPr>
        <w:rFonts w:hint="default"/>
      </w:rPr>
    </w:lvl>
    <w:lvl w:ilvl="6" w:tplc="0809001B">
      <w:start w:val="1"/>
      <w:numFmt w:val="lowerRoman"/>
      <w:lvlText w:val="%7."/>
      <w:lvlJc w:val="right"/>
      <w:pPr>
        <w:ind w:left="5400" w:hanging="360"/>
      </w:pPr>
      <w:rPr>
        <w:rFonts w:hint="default"/>
      </w:rPr>
    </w:lvl>
    <w:lvl w:ilvl="7" w:tplc="08090003">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62">
    <w:nsid w:val="6B5E4B43"/>
    <w:multiLevelType w:val="multilevel"/>
    <w:tmpl w:val="D6D4FFCC"/>
    <w:lvl w:ilvl="0">
      <w:start w:val="1"/>
      <w:numFmt w:val="decimal"/>
      <w:lvlRestart w:val="0"/>
      <w:pStyle w:val="FWBL1"/>
      <w:lvlText w:val="%1."/>
      <w:lvlJc w:val="left"/>
      <w:pPr>
        <w:tabs>
          <w:tab w:val="num" w:pos="720"/>
        </w:tabs>
        <w:ind w:left="0" w:firstLine="0"/>
      </w:pPr>
      <w:rPr>
        <w:rFonts w:ascii="Arial" w:hAnsi="Arial" w:cs="Symbol" w:hint="default"/>
        <w:b w:val="0"/>
        <w:i w:val="0"/>
        <w:caps w:val="0"/>
        <w:color w:val="auto"/>
        <w:sz w:val="22"/>
        <w:szCs w:val="22"/>
        <w:u w:val="none"/>
      </w:rPr>
    </w:lvl>
    <w:lvl w:ilvl="1">
      <w:start w:val="1"/>
      <w:numFmt w:val="decimal"/>
      <w:pStyle w:val="FWBL2"/>
      <w:lvlText w:val="3.%2"/>
      <w:lvlJc w:val="left"/>
      <w:pPr>
        <w:tabs>
          <w:tab w:val="num" w:pos="720"/>
        </w:tabs>
        <w:ind w:left="0" w:firstLine="0"/>
      </w:pPr>
      <w:rPr>
        <w:rFonts w:ascii="Times New Roman" w:hAnsi="Times New Roman" w:hint="default"/>
        <w:b w:val="0"/>
        <w:i w:val="0"/>
        <w:caps w:val="0"/>
        <w:color w:val="auto"/>
        <w:u w:val="none"/>
      </w:rPr>
    </w:lvl>
    <w:lvl w:ilvl="2">
      <w:start w:val="1"/>
      <w:numFmt w:val="lowerLetter"/>
      <w:pStyle w:val="FWBL3"/>
      <w:lvlText w:val="(%3)"/>
      <w:lvlJc w:val="left"/>
      <w:pPr>
        <w:tabs>
          <w:tab w:val="num" w:pos="720"/>
        </w:tabs>
        <w:ind w:left="720" w:hanging="720"/>
      </w:pPr>
      <w:rPr>
        <w:rFonts w:ascii="Arial" w:hAnsi="Arial" w:cs="Symbol" w:hint="default"/>
        <w:b w:val="0"/>
        <w:i w:val="0"/>
        <w:caps w:val="0"/>
        <w:color w:val="auto"/>
        <w:u w:val="none"/>
      </w:rPr>
    </w:lvl>
    <w:lvl w:ilvl="3">
      <w:start w:val="1"/>
      <w:numFmt w:val="lowerRoman"/>
      <w:pStyle w:val="FWBL4"/>
      <w:lvlText w:val="(%4)"/>
      <w:lvlJc w:val="right"/>
      <w:pPr>
        <w:tabs>
          <w:tab w:val="num" w:pos="1440"/>
        </w:tabs>
        <w:ind w:left="1440" w:hanging="216"/>
      </w:pPr>
      <w:rPr>
        <w:rFonts w:ascii="Arial" w:hAnsi="Arial" w:cs="Symbol" w:hint="default"/>
        <w:b w:val="0"/>
        <w:i w:val="0"/>
        <w:caps w:val="0"/>
        <w:color w:val="auto"/>
        <w:u w:val="none"/>
      </w:rPr>
    </w:lvl>
    <w:lvl w:ilvl="4">
      <w:start w:val="1"/>
      <w:numFmt w:val="upperLetter"/>
      <w:pStyle w:val="FWBL5"/>
      <w:lvlText w:val="(%5)"/>
      <w:lvlJc w:val="left"/>
      <w:pPr>
        <w:tabs>
          <w:tab w:val="num" w:pos="2160"/>
        </w:tabs>
        <w:ind w:left="2160" w:hanging="720"/>
      </w:pPr>
      <w:rPr>
        <w:rFonts w:ascii="Times New Roman" w:hAnsi="Times New Roman" w:hint="default"/>
        <w:b w:val="0"/>
        <w:i w:val="0"/>
        <w:caps w:val="0"/>
        <w:color w:val="auto"/>
        <w:u w:val="none"/>
      </w:rPr>
    </w:lvl>
    <w:lvl w:ilvl="5">
      <w:start w:val="1"/>
      <w:numFmt w:val="upperRoman"/>
      <w:pStyle w:val="FWBL6"/>
      <w:lvlText w:val="(%6)"/>
      <w:lvlJc w:val="right"/>
      <w:pPr>
        <w:tabs>
          <w:tab w:val="num" w:pos="2880"/>
        </w:tabs>
        <w:ind w:left="2880" w:hanging="216"/>
      </w:pPr>
      <w:rPr>
        <w:rFonts w:ascii="Times New Roman" w:hAnsi="Times New Roman" w:hint="default"/>
        <w:b w:val="0"/>
        <w:i w:val="0"/>
        <w:caps w:val="0"/>
        <w:color w:val="auto"/>
        <w:u w:val="none"/>
      </w:rPr>
    </w:lvl>
    <w:lvl w:ilvl="6">
      <w:start w:val="27"/>
      <w:numFmt w:val="lowerLetter"/>
      <w:pStyle w:val="FWBL7"/>
      <w:lvlText w:val="(%7)"/>
      <w:lvlJc w:val="left"/>
      <w:pPr>
        <w:tabs>
          <w:tab w:val="num" w:pos="3600"/>
        </w:tabs>
        <w:ind w:left="3600" w:hanging="720"/>
      </w:pPr>
      <w:rPr>
        <w:rFonts w:ascii="Times New Roman" w:hAnsi="Times New Roman" w:hint="default"/>
        <w:b w:val="0"/>
        <w:i w:val="0"/>
        <w:caps w:val="0"/>
        <w:color w:val="auto"/>
        <w:u w:val="none"/>
      </w:rPr>
    </w:lvl>
    <w:lvl w:ilvl="7">
      <w:start w:val="1"/>
      <w:numFmt w:val="decimal"/>
      <w:pStyle w:val="FWBL8"/>
      <w:lvlText w:val="(%8)"/>
      <w:lvlJc w:val="left"/>
      <w:pPr>
        <w:tabs>
          <w:tab w:val="num" w:pos="4320"/>
        </w:tabs>
        <w:ind w:left="4320" w:hanging="720"/>
      </w:pPr>
      <w:rPr>
        <w:rFonts w:ascii="Times New Roman" w:hAnsi="Times New Roman" w:hint="default"/>
        <w:b w:val="0"/>
        <w:i w:val="0"/>
        <w:caps w:val="0"/>
        <w:color w:val="auto"/>
        <w:u w:val="none"/>
      </w:rPr>
    </w:lvl>
    <w:lvl w:ilvl="8">
      <w:start w:val="1"/>
      <w:numFmt w:val="lowerRoman"/>
      <w:lvlText w:val="%9)"/>
      <w:lvlJc w:val="left"/>
      <w:pPr>
        <w:tabs>
          <w:tab w:val="num" w:pos="5760"/>
        </w:tabs>
        <w:ind w:left="5760" w:hanging="720"/>
      </w:pPr>
      <w:rPr>
        <w:rFonts w:ascii="Times New Roman" w:hAnsi="Times New Roman" w:hint="default"/>
        <w:b w:val="0"/>
        <w:i w:val="0"/>
        <w:caps w:val="0"/>
        <w:color w:val="auto"/>
        <w:u w:val="none"/>
      </w:rPr>
    </w:lvl>
  </w:abstractNum>
  <w:abstractNum w:abstractNumId="63">
    <w:nsid w:val="6BE33A06"/>
    <w:multiLevelType w:val="hybridMultilevel"/>
    <w:tmpl w:val="69C2A9E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nsid w:val="6EF91679"/>
    <w:multiLevelType w:val="hybridMultilevel"/>
    <w:tmpl w:val="BF188DC6"/>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5">
    <w:nsid w:val="6FAC6F7E"/>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nsid w:val="720D2885"/>
    <w:multiLevelType w:val="hybridMultilevel"/>
    <w:tmpl w:val="57BADEB6"/>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7">
    <w:nsid w:val="72EE5AD0"/>
    <w:multiLevelType w:val="hybridMultilevel"/>
    <w:tmpl w:val="57F6C9FE"/>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nsid w:val="73D80982"/>
    <w:multiLevelType w:val="multilevel"/>
    <w:tmpl w:val="89B45172"/>
    <w:lvl w:ilvl="0">
      <w:start w:val="62"/>
      <w:numFmt w:val="decimal"/>
      <w:pStyle w:val="StyleHeading1Arial11ptLeftBefore12ptLinespacing"/>
      <w:lvlText w:val="%1"/>
      <w:lvlJc w:val="left"/>
      <w:pPr>
        <w:tabs>
          <w:tab w:val="num" w:pos="540"/>
        </w:tabs>
        <w:ind w:left="54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74326154"/>
    <w:multiLevelType w:val="hybridMultilevel"/>
    <w:tmpl w:val="C5D886C0"/>
    <w:lvl w:ilvl="0" w:tplc="2724F07A">
      <w:start w:val="1"/>
      <w:numFmt w:val="bullet"/>
      <w:pStyle w:val="BulletMOI"/>
      <w:lvlText w:val="o"/>
      <w:lvlJc w:val="left"/>
      <w:pPr>
        <w:ind w:left="1080" w:hanging="360"/>
      </w:pPr>
      <w:rPr>
        <w:rFonts w:ascii="Courier New" w:hAnsi="Courier New" w:cs="Times New Roman" w:hint="default"/>
      </w:rPr>
    </w:lvl>
    <w:lvl w:ilvl="1" w:tplc="1BD645DC">
      <w:start w:val="1"/>
      <w:numFmt w:val="bullet"/>
      <w:lvlText w:val="o"/>
      <w:lvlJc w:val="left"/>
      <w:pPr>
        <w:tabs>
          <w:tab w:val="num" w:pos="918"/>
        </w:tabs>
        <w:ind w:left="918" w:hanging="360"/>
      </w:pPr>
      <w:rPr>
        <w:rFonts w:ascii="Courier New" w:hAnsi="Courier New" w:cs="Times New Roman" w:hint="default"/>
      </w:rPr>
    </w:lvl>
    <w:lvl w:ilvl="2" w:tplc="6E4E29E0">
      <w:start w:val="1"/>
      <w:numFmt w:val="bullet"/>
      <w:lvlText w:val=""/>
      <w:lvlJc w:val="left"/>
      <w:pPr>
        <w:tabs>
          <w:tab w:val="num" w:pos="1638"/>
        </w:tabs>
        <w:ind w:left="1638" w:hanging="360"/>
      </w:pPr>
      <w:rPr>
        <w:rFonts w:ascii="Wingdings" w:hAnsi="Wingdings" w:hint="default"/>
      </w:rPr>
    </w:lvl>
    <w:lvl w:ilvl="3" w:tplc="C15A35A6">
      <w:start w:val="1"/>
      <w:numFmt w:val="bullet"/>
      <w:lvlText w:val=""/>
      <w:lvlJc w:val="left"/>
      <w:pPr>
        <w:tabs>
          <w:tab w:val="num" w:pos="2358"/>
        </w:tabs>
        <w:ind w:left="2358" w:hanging="360"/>
      </w:pPr>
      <w:rPr>
        <w:rFonts w:ascii="Symbol" w:hAnsi="Symbol" w:hint="default"/>
      </w:rPr>
    </w:lvl>
    <w:lvl w:ilvl="4" w:tplc="7144D22C">
      <w:start w:val="1"/>
      <w:numFmt w:val="bullet"/>
      <w:lvlText w:val="o"/>
      <w:lvlJc w:val="left"/>
      <w:pPr>
        <w:tabs>
          <w:tab w:val="num" w:pos="3078"/>
        </w:tabs>
        <w:ind w:left="3078" w:hanging="360"/>
      </w:pPr>
      <w:rPr>
        <w:rFonts w:ascii="Courier New" w:hAnsi="Courier New" w:cs="Times New Roman" w:hint="default"/>
      </w:rPr>
    </w:lvl>
    <w:lvl w:ilvl="5" w:tplc="6A34E070">
      <w:start w:val="1"/>
      <w:numFmt w:val="bullet"/>
      <w:lvlText w:val=""/>
      <w:lvlJc w:val="left"/>
      <w:pPr>
        <w:tabs>
          <w:tab w:val="num" w:pos="3798"/>
        </w:tabs>
        <w:ind w:left="3798" w:hanging="360"/>
      </w:pPr>
      <w:rPr>
        <w:rFonts w:ascii="Wingdings" w:hAnsi="Wingdings" w:hint="default"/>
      </w:rPr>
    </w:lvl>
    <w:lvl w:ilvl="6" w:tplc="A7969C6E">
      <w:start w:val="1"/>
      <w:numFmt w:val="bullet"/>
      <w:lvlText w:val=""/>
      <w:lvlJc w:val="left"/>
      <w:pPr>
        <w:tabs>
          <w:tab w:val="num" w:pos="4518"/>
        </w:tabs>
        <w:ind w:left="4518" w:hanging="360"/>
      </w:pPr>
      <w:rPr>
        <w:rFonts w:ascii="Symbol" w:hAnsi="Symbol" w:hint="default"/>
      </w:rPr>
    </w:lvl>
    <w:lvl w:ilvl="7" w:tplc="CDB893B6">
      <w:start w:val="1"/>
      <w:numFmt w:val="bullet"/>
      <w:lvlText w:val="o"/>
      <w:lvlJc w:val="left"/>
      <w:pPr>
        <w:tabs>
          <w:tab w:val="num" w:pos="5238"/>
        </w:tabs>
        <w:ind w:left="5238" w:hanging="360"/>
      </w:pPr>
      <w:rPr>
        <w:rFonts w:ascii="Courier New" w:hAnsi="Courier New" w:cs="Times New Roman" w:hint="default"/>
      </w:rPr>
    </w:lvl>
    <w:lvl w:ilvl="8" w:tplc="54407BC8">
      <w:start w:val="1"/>
      <w:numFmt w:val="bullet"/>
      <w:lvlText w:val=""/>
      <w:lvlJc w:val="left"/>
      <w:pPr>
        <w:tabs>
          <w:tab w:val="num" w:pos="5958"/>
        </w:tabs>
        <w:ind w:left="5958" w:hanging="360"/>
      </w:pPr>
      <w:rPr>
        <w:rFonts w:ascii="Wingdings" w:hAnsi="Wingdings" w:hint="default"/>
      </w:rPr>
    </w:lvl>
  </w:abstractNum>
  <w:abstractNum w:abstractNumId="70">
    <w:nsid w:val="771777AD"/>
    <w:multiLevelType w:val="multilevel"/>
    <w:tmpl w:val="CCE2967C"/>
    <w:lvl w:ilvl="0">
      <w:start w:val="1"/>
      <w:numFmt w:val="decimal"/>
      <w:pStyle w:val="1Parties"/>
      <w:lvlText w:val="(%1)"/>
      <w:lvlJc w:val="left"/>
      <w:pPr>
        <w:tabs>
          <w:tab w:val="num" w:pos="720"/>
        </w:tabs>
        <w:ind w:left="720" w:hanging="720"/>
      </w:pPr>
      <w:rPr>
        <w:rFonts w:ascii="Arial Bold" w:hAnsi="Arial Bold" w:hint="default"/>
        <w:b/>
        <w:i w:val="0"/>
        <w:sz w:val="20"/>
      </w:rPr>
    </w:lvl>
    <w:lvl w:ilvl="1">
      <w:start w:val="1"/>
      <w:numFmt w:val="lowerLetter"/>
      <w:pStyle w:val="Scha"/>
      <w:lvlText w:val="(%2)"/>
      <w:lvlJc w:val="left"/>
      <w:pPr>
        <w:tabs>
          <w:tab w:val="num" w:pos="1440"/>
        </w:tabs>
        <w:ind w:left="1440" w:hanging="72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1">
    <w:nsid w:val="78E12DCA"/>
    <w:multiLevelType w:val="hybridMultilevel"/>
    <w:tmpl w:val="9F6C98AE"/>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2">
    <w:nsid w:val="7AD16D45"/>
    <w:multiLevelType w:val="hybridMultilevel"/>
    <w:tmpl w:val="67C4573E"/>
    <w:lvl w:ilvl="0" w:tplc="08090001">
      <w:start w:val="1"/>
      <w:numFmt w:val="upperLetter"/>
      <w:pStyle w:val="Definition3"/>
      <w:lvlText w:val="(%1)"/>
      <w:lvlJc w:val="left"/>
      <w:pPr>
        <w:ind w:left="1004" w:hanging="360"/>
      </w:pPr>
      <w:rPr>
        <w:rFonts w:hint="default"/>
      </w:rPr>
    </w:lvl>
    <w:lvl w:ilvl="1" w:tplc="08090003" w:tentative="1">
      <w:start w:val="1"/>
      <w:numFmt w:val="lowerLetter"/>
      <w:lvlText w:val="%2."/>
      <w:lvlJc w:val="left"/>
      <w:pPr>
        <w:ind w:left="1724" w:hanging="360"/>
      </w:pPr>
    </w:lvl>
    <w:lvl w:ilvl="2" w:tplc="08090005" w:tentative="1">
      <w:start w:val="1"/>
      <w:numFmt w:val="lowerRoman"/>
      <w:lvlText w:val="%3."/>
      <w:lvlJc w:val="right"/>
      <w:pPr>
        <w:ind w:left="2444" w:hanging="180"/>
      </w:pPr>
    </w:lvl>
    <w:lvl w:ilvl="3" w:tplc="08090001" w:tentative="1">
      <w:start w:val="1"/>
      <w:numFmt w:val="decimal"/>
      <w:lvlText w:val="%4."/>
      <w:lvlJc w:val="left"/>
      <w:pPr>
        <w:ind w:left="3164" w:hanging="360"/>
      </w:pPr>
    </w:lvl>
    <w:lvl w:ilvl="4" w:tplc="08090003" w:tentative="1">
      <w:start w:val="1"/>
      <w:numFmt w:val="lowerLetter"/>
      <w:lvlText w:val="%5."/>
      <w:lvlJc w:val="left"/>
      <w:pPr>
        <w:ind w:left="3884" w:hanging="360"/>
      </w:pPr>
    </w:lvl>
    <w:lvl w:ilvl="5" w:tplc="08090005" w:tentative="1">
      <w:start w:val="1"/>
      <w:numFmt w:val="lowerRoman"/>
      <w:lvlText w:val="%6."/>
      <w:lvlJc w:val="right"/>
      <w:pPr>
        <w:ind w:left="4604" w:hanging="180"/>
      </w:pPr>
    </w:lvl>
    <w:lvl w:ilvl="6" w:tplc="08090001" w:tentative="1">
      <w:start w:val="1"/>
      <w:numFmt w:val="decimal"/>
      <w:lvlText w:val="%7."/>
      <w:lvlJc w:val="left"/>
      <w:pPr>
        <w:ind w:left="5324" w:hanging="360"/>
      </w:pPr>
    </w:lvl>
    <w:lvl w:ilvl="7" w:tplc="08090003" w:tentative="1">
      <w:start w:val="1"/>
      <w:numFmt w:val="lowerLetter"/>
      <w:lvlText w:val="%8."/>
      <w:lvlJc w:val="left"/>
      <w:pPr>
        <w:ind w:left="6044" w:hanging="360"/>
      </w:pPr>
    </w:lvl>
    <w:lvl w:ilvl="8" w:tplc="08090005" w:tentative="1">
      <w:start w:val="1"/>
      <w:numFmt w:val="lowerRoman"/>
      <w:lvlText w:val="%9."/>
      <w:lvlJc w:val="right"/>
      <w:pPr>
        <w:ind w:left="6764" w:hanging="180"/>
      </w:pPr>
    </w:lvl>
  </w:abstractNum>
  <w:abstractNum w:abstractNumId="73">
    <w:nsid w:val="7C0C2EB5"/>
    <w:multiLevelType w:val="multilevel"/>
    <w:tmpl w:val="534876FC"/>
    <w:lvl w:ilvl="0">
      <w:start w:val="1"/>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nsid w:val="7C4405D6"/>
    <w:multiLevelType w:val="hybridMultilevel"/>
    <w:tmpl w:val="0A442394"/>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nsid w:val="7C632DCB"/>
    <w:multiLevelType w:val="multilevel"/>
    <w:tmpl w:val="EB7EC356"/>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lowerRoman"/>
      <w:lvlText w:val="%3."/>
      <w:lvlJc w:val="righ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nsid w:val="7CC0147D"/>
    <w:multiLevelType w:val="multilevel"/>
    <w:tmpl w:val="16028ED2"/>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nsid w:val="7EB12BA0"/>
    <w:multiLevelType w:val="hybridMultilevel"/>
    <w:tmpl w:val="8BC6CA22"/>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8">
    <w:nsid w:val="7F1E7C4B"/>
    <w:multiLevelType w:val="hybridMultilevel"/>
    <w:tmpl w:val="25B4E5D2"/>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65"/>
  </w:num>
  <w:num w:numId="2">
    <w:abstractNumId w:val="23"/>
  </w:num>
  <w:num w:numId="3">
    <w:abstractNumId w:val="40"/>
  </w:num>
  <w:num w:numId="4">
    <w:abstractNumId w:val="16"/>
  </w:num>
  <w:num w:numId="5">
    <w:abstractNumId w:val="59"/>
  </w:num>
  <w:num w:numId="6">
    <w:abstractNumId w:val="4"/>
  </w:num>
  <w:num w:numId="7">
    <w:abstractNumId w:val="34"/>
  </w:num>
  <w:num w:numId="8">
    <w:abstractNumId w:val="72"/>
  </w:num>
  <w:num w:numId="9">
    <w:abstractNumId w:val="27"/>
  </w:num>
  <w:num w:numId="10">
    <w:abstractNumId w:val="29"/>
  </w:num>
  <w:num w:numId="11">
    <w:abstractNumId w:val="18"/>
  </w:num>
  <w:num w:numId="12">
    <w:abstractNumId w:val="57"/>
  </w:num>
  <w:num w:numId="13">
    <w:abstractNumId w:val="15"/>
  </w:num>
  <w:num w:numId="14">
    <w:abstractNumId w:val="68"/>
  </w:num>
  <w:num w:numId="15">
    <w:abstractNumId w:val="20"/>
  </w:num>
  <w:num w:numId="16">
    <w:abstractNumId w:val="33"/>
  </w:num>
  <w:num w:numId="17">
    <w:abstractNumId w:val="6"/>
  </w:num>
  <w:num w:numId="18">
    <w:abstractNumId w:val="10"/>
  </w:num>
  <w:num w:numId="19">
    <w:abstractNumId w:val="62"/>
  </w:num>
  <w:num w:numId="20">
    <w:abstractNumId w:val="69"/>
  </w:num>
  <w:num w:numId="21">
    <w:abstractNumId w:val="70"/>
  </w:num>
  <w:num w:numId="22">
    <w:abstractNumId w:val="44"/>
  </w:num>
  <w:num w:numId="23">
    <w:abstractNumId w:val="11"/>
  </w:num>
  <w:num w:numId="24">
    <w:abstractNumId w:val="24"/>
  </w:num>
  <w:num w:numId="25">
    <w:abstractNumId w:val="39"/>
  </w:num>
  <w:num w:numId="26">
    <w:abstractNumId w:val="8"/>
  </w:num>
  <w:num w:numId="27">
    <w:abstractNumId w:val="37"/>
  </w:num>
  <w:num w:numId="28">
    <w:abstractNumId w:val="3"/>
  </w:num>
  <w:num w:numId="29">
    <w:abstractNumId w:val="60"/>
  </w:num>
  <w:num w:numId="30">
    <w:abstractNumId w:val="26"/>
  </w:num>
  <w:num w:numId="31">
    <w:abstractNumId w:val="28"/>
  </w:num>
  <w:num w:numId="32">
    <w:abstractNumId w:val="56"/>
  </w:num>
  <w:num w:numId="33">
    <w:abstractNumId w:val="47"/>
  </w:num>
  <w:num w:numId="34">
    <w:abstractNumId w:val="64"/>
  </w:num>
  <w:num w:numId="35">
    <w:abstractNumId w:val="66"/>
  </w:num>
  <w:num w:numId="36">
    <w:abstractNumId w:val="46"/>
  </w:num>
  <w:num w:numId="37">
    <w:abstractNumId w:val="51"/>
  </w:num>
  <w:num w:numId="38">
    <w:abstractNumId w:val="78"/>
  </w:num>
  <w:num w:numId="39">
    <w:abstractNumId w:val="22"/>
  </w:num>
  <w:num w:numId="40">
    <w:abstractNumId w:val="35"/>
  </w:num>
  <w:num w:numId="41">
    <w:abstractNumId w:val="50"/>
  </w:num>
  <w:num w:numId="42">
    <w:abstractNumId w:val="52"/>
  </w:num>
  <w:num w:numId="43">
    <w:abstractNumId w:val="71"/>
  </w:num>
  <w:num w:numId="44">
    <w:abstractNumId w:val="0"/>
  </w:num>
  <w:num w:numId="45">
    <w:abstractNumId w:val="49"/>
  </w:num>
  <w:num w:numId="46">
    <w:abstractNumId w:val="58"/>
  </w:num>
  <w:num w:numId="47">
    <w:abstractNumId w:val="67"/>
  </w:num>
  <w:num w:numId="48">
    <w:abstractNumId w:val="30"/>
  </w:num>
  <w:num w:numId="49">
    <w:abstractNumId w:val="74"/>
  </w:num>
  <w:num w:numId="50">
    <w:abstractNumId w:val="2"/>
  </w:num>
  <w:num w:numId="51">
    <w:abstractNumId w:val="43"/>
  </w:num>
  <w:num w:numId="52">
    <w:abstractNumId w:val="77"/>
  </w:num>
  <w:num w:numId="53">
    <w:abstractNumId w:val="36"/>
  </w:num>
  <w:num w:numId="54">
    <w:abstractNumId w:val="25"/>
  </w:num>
  <w:num w:numId="55">
    <w:abstractNumId w:val="7"/>
  </w:num>
  <w:num w:numId="56">
    <w:abstractNumId w:val="9"/>
  </w:num>
  <w:num w:numId="57">
    <w:abstractNumId w:val="61"/>
  </w:num>
  <w:num w:numId="58">
    <w:abstractNumId w:val="38"/>
  </w:num>
  <w:num w:numId="59">
    <w:abstractNumId w:val="21"/>
  </w:num>
  <w:num w:numId="60">
    <w:abstractNumId w:val="76"/>
  </w:num>
  <w:num w:numId="61">
    <w:abstractNumId w:val="75"/>
  </w:num>
  <w:num w:numId="62">
    <w:abstractNumId w:val="12"/>
  </w:num>
  <w:num w:numId="63">
    <w:abstractNumId w:val="73"/>
  </w:num>
  <w:num w:numId="64">
    <w:abstractNumId w:val="42"/>
  </w:num>
  <w:num w:numId="65">
    <w:abstractNumId w:val="17"/>
  </w:num>
  <w:num w:numId="66">
    <w:abstractNumId w:val="14"/>
  </w:num>
  <w:num w:numId="67">
    <w:abstractNumId w:val="55"/>
  </w:num>
  <w:num w:numId="68">
    <w:abstractNumId w:val="54"/>
  </w:num>
  <w:num w:numId="69">
    <w:abstractNumId w:val="45"/>
  </w:num>
  <w:num w:numId="70">
    <w:abstractNumId w:val="13"/>
  </w:num>
  <w:num w:numId="71">
    <w:abstractNumId w:val="48"/>
  </w:num>
  <w:num w:numId="72">
    <w:abstractNumId w:val="5"/>
  </w:num>
  <w:num w:numId="73">
    <w:abstractNumId w:val="1"/>
  </w:num>
  <w:num w:numId="74">
    <w:abstractNumId w:val="41"/>
  </w:num>
  <w:num w:numId="75">
    <w:abstractNumId w:val="53"/>
  </w:num>
  <w:num w:numId="76">
    <w:abstractNumId w:val="63"/>
  </w:num>
  <w:num w:numId="77">
    <w:abstractNumId w:val="32"/>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recommended="1"/>
  <w:zoom w:percent="100"/>
  <w:proofState w:spelling="clean" w:grammar="clean"/>
  <w:documentProtection w:edit="readOnly" w:enforcement="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7BE2"/>
    <w:rsid w:val="000023AA"/>
    <w:rsid w:val="000028F5"/>
    <w:rsid w:val="00002CC7"/>
    <w:rsid w:val="00003E39"/>
    <w:rsid w:val="000042FC"/>
    <w:rsid w:val="00007499"/>
    <w:rsid w:val="00015A92"/>
    <w:rsid w:val="00027CA1"/>
    <w:rsid w:val="00036A3A"/>
    <w:rsid w:val="000373F6"/>
    <w:rsid w:val="0008023E"/>
    <w:rsid w:val="00083070"/>
    <w:rsid w:val="000878C7"/>
    <w:rsid w:val="0009770B"/>
    <w:rsid w:val="000A7E02"/>
    <w:rsid w:val="000B430D"/>
    <w:rsid w:val="000B476E"/>
    <w:rsid w:val="000B5F9B"/>
    <w:rsid w:val="000C7C5C"/>
    <w:rsid w:val="000D1200"/>
    <w:rsid w:val="000D4213"/>
    <w:rsid w:val="000D4353"/>
    <w:rsid w:val="000D4919"/>
    <w:rsid w:val="000E3933"/>
    <w:rsid w:val="000F34CA"/>
    <w:rsid w:val="000F4A5C"/>
    <w:rsid w:val="00101F5C"/>
    <w:rsid w:val="00104B90"/>
    <w:rsid w:val="001052B2"/>
    <w:rsid w:val="00112E01"/>
    <w:rsid w:val="0012471D"/>
    <w:rsid w:val="00126649"/>
    <w:rsid w:val="00131102"/>
    <w:rsid w:val="00132060"/>
    <w:rsid w:val="001352ED"/>
    <w:rsid w:val="00141E1B"/>
    <w:rsid w:val="00143DFB"/>
    <w:rsid w:val="0015387C"/>
    <w:rsid w:val="00155C17"/>
    <w:rsid w:val="0016371B"/>
    <w:rsid w:val="001669A5"/>
    <w:rsid w:val="00166E73"/>
    <w:rsid w:val="00170A38"/>
    <w:rsid w:val="00184026"/>
    <w:rsid w:val="00185D65"/>
    <w:rsid w:val="001915F2"/>
    <w:rsid w:val="00195E4C"/>
    <w:rsid w:val="001C1C29"/>
    <w:rsid w:val="001C396E"/>
    <w:rsid w:val="001C633B"/>
    <w:rsid w:val="001D0655"/>
    <w:rsid w:val="001D16E3"/>
    <w:rsid w:val="001E7F7B"/>
    <w:rsid w:val="001F3928"/>
    <w:rsid w:val="001F5F04"/>
    <w:rsid w:val="00200427"/>
    <w:rsid w:val="002014C2"/>
    <w:rsid w:val="00202BB1"/>
    <w:rsid w:val="002044B2"/>
    <w:rsid w:val="002159DD"/>
    <w:rsid w:val="00220873"/>
    <w:rsid w:val="00222792"/>
    <w:rsid w:val="002268B3"/>
    <w:rsid w:val="00231271"/>
    <w:rsid w:val="00236C82"/>
    <w:rsid w:val="00242037"/>
    <w:rsid w:val="00261A4F"/>
    <w:rsid w:val="002632AB"/>
    <w:rsid w:val="00264507"/>
    <w:rsid w:val="002648FC"/>
    <w:rsid w:val="00265979"/>
    <w:rsid w:val="00274C45"/>
    <w:rsid w:val="002845B5"/>
    <w:rsid w:val="00290BC5"/>
    <w:rsid w:val="00294C44"/>
    <w:rsid w:val="002953B1"/>
    <w:rsid w:val="00295767"/>
    <w:rsid w:val="0029607D"/>
    <w:rsid w:val="0029638A"/>
    <w:rsid w:val="00296D30"/>
    <w:rsid w:val="002A150A"/>
    <w:rsid w:val="002A18CA"/>
    <w:rsid w:val="002B6CC5"/>
    <w:rsid w:val="002C0943"/>
    <w:rsid w:val="002C3FAF"/>
    <w:rsid w:val="002C6B29"/>
    <w:rsid w:val="002E4D2C"/>
    <w:rsid w:val="002E5E0A"/>
    <w:rsid w:val="002E66C8"/>
    <w:rsid w:val="002F018A"/>
    <w:rsid w:val="002F44BA"/>
    <w:rsid w:val="002F63F8"/>
    <w:rsid w:val="002F643D"/>
    <w:rsid w:val="00302C81"/>
    <w:rsid w:val="00305DCA"/>
    <w:rsid w:val="003074F9"/>
    <w:rsid w:val="003115A5"/>
    <w:rsid w:val="00316AB7"/>
    <w:rsid w:val="00327868"/>
    <w:rsid w:val="003309EB"/>
    <w:rsid w:val="00330F06"/>
    <w:rsid w:val="00332381"/>
    <w:rsid w:val="00333F0E"/>
    <w:rsid w:val="00337763"/>
    <w:rsid w:val="00342CFE"/>
    <w:rsid w:val="00343639"/>
    <w:rsid w:val="00344B17"/>
    <w:rsid w:val="00345D89"/>
    <w:rsid w:val="00346856"/>
    <w:rsid w:val="0035494D"/>
    <w:rsid w:val="00357794"/>
    <w:rsid w:val="00357809"/>
    <w:rsid w:val="003663C3"/>
    <w:rsid w:val="003669B1"/>
    <w:rsid w:val="00367748"/>
    <w:rsid w:val="00373716"/>
    <w:rsid w:val="00373E15"/>
    <w:rsid w:val="00377A97"/>
    <w:rsid w:val="00385BC0"/>
    <w:rsid w:val="003865F1"/>
    <w:rsid w:val="00393836"/>
    <w:rsid w:val="003A4613"/>
    <w:rsid w:val="003A642F"/>
    <w:rsid w:val="003A736B"/>
    <w:rsid w:val="003B27BD"/>
    <w:rsid w:val="003B6C45"/>
    <w:rsid w:val="003B7119"/>
    <w:rsid w:val="003C1257"/>
    <w:rsid w:val="003D1859"/>
    <w:rsid w:val="003D24AD"/>
    <w:rsid w:val="003D6A11"/>
    <w:rsid w:val="003D7BE2"/>
    <w:rsid w:val="003D7F47"/>
    <w:rsid w:val="00400D6F"/>
    <w:rsid w:val="00403A5B"/>
    <w:rsid w:val="00404EEB"/>
    <w:rsid w:val="00411D9C"/>
    <w:rsid w:val="00421CB4"/>
    <w:rsid w:val="00433328"/>
    <w:rsid w:val="00436402"/>
    <w:rsid w:val="00436D1C"/>
    <w:rsid w:val="00442C5D"/>
    <w:rsid w:val="004435D5"/>
    <w:rsid w:val="00461E10"/>
    <w:rsid w:val="00462D75"/>
    <w:rsid w:val="00462E5C"/>
    <w:rsid w:val="00466972"/>
    <w:rsid w:val="004710B9"/>
    <w:rsid w:val="004934A8"/>
    <w:rsid w:val="004A2057"/>
    <w:rsid w:val="004A3DF5"/>
    <w:rsid w:val="004A5FFA"/>
    <w:rsid w:val="004B28EC"/>
    <w:rsid w:val="004B4018"/>
    <w:rsid w:val="004C10E1"/>
    <w:rsid w:val="004C21B3"/>
    <w:rsid w:val="004C39B2"/>
    <w:rsid w:val="004C4A39"/>
    <w:rsid w:val="004C58FD"/>
    <w:rsid w:val="004E0183"/>
    <w:rsid w:val="004E3239"/>
    <w:rsid w:val="004E36C4"/>
    <w:rsid w:val="004E37CC"/>
    <w:rsid w:val="004F2F25"/>
    <w:rsid w:val="004F762C"/>
    <w:rsid w:val="0050463E"/>
    <w:rsid w:val="00505BA9"/>
    <w:rsid w:val="005073DC"/>
    <w:rsid w:val="00517234"/>
    <w:rsid w:val="00522CD8"/>
    <w:rsid w:val="00530679"/>
    <w:rsid w:val="00531D90"/>
    <w:rsid w:val="005361BC"/>
    <w:rsid w:val="00540845"/>
    <w:rsid w:val="00543ABF"/>
    <w:rsid w:val="0054653D"/>
    <w:rsid w:val="0056035E"/>
    <w:rsid w:val="00570470"/>
    <w:rsid w:val="00575AB6"/>
    <w:rsid w:val="00587B83"/>
    <w:rsid w:val="005978C8"/>
    <w:rsid w:val="005A0105"/>
    <w:rsid w:val="005A55F8"/>
    <w:rsid w:val="005A7901"/>
    <w:rsid w:val="005B547D"/>
    <w:rsid w:val="005C4FC1"/>
    <w:rsid w:val="005D263F"/>
    <w:rsid w:val="005D7CBD"/>
    <w:rsid w:val="005E1892"/>
    <w:rsid w:val="005E4A6C"/>
    <w:rsid w:val="005E72A8"/>
    <w:rsid w:val="005F3553"/>
    <w:rsid w:val="0060358C"/>
    <w:rsid w:val="00613320"/>
    <w:rsid w:val="00620BF0"/>
    <w:rsid w:val="00640A2A"/>
    <w:rsid w:val="00646017"/>
    <w:rsid w:val="00650F3F"/>
    <w:rsid w:val="00663353"/>
    <w:rsid w:val="006717ED"/>
    <w:rsid w:val="00683F45"/>
    <w:rsid w:val="006845D7"/>
    <w:rsid w:val="0068597C"/>
    <w:rsid w:val="00686F0E"/>
    <w:rsid w:val="0069482C"/>
    <w:rsid w:val="00695D4A"/>
    <w:rsid w:val="006B69CD"/>
    <w:rsid w:val="006C2018"/>
    <w:rsid w:val="006C6E30"/>
    <w:rsid w:val="006D22DC"/>
    <w:rsid w:val="006D30C7"/>
    <w:rsid w:val="006D58B7"/>
    <w:rsid w:val="006E0952"/>
    <w:rsid w:val="006E0CF5"/>
    <w:rsid w:val="006F6CE7"/>
    <w:rsid w:val="007042C5"/>
    <w:rsid w:val="00705003"/>
    <w:rsid w:val="00706E7C"/>
    <w:rsid w:val="0071253F"/>
    <w:rsid w:val="007151E5"/>
    <w:rsid w:val="007158F9"/>
    <w:rsid w:val="00725B1C"/>
    <w:rsid w:val="00730E05"/>
    <w:rsid w:val="00732EBD"/>
    <w:rsid w:val="007414A0"/>
    <w:rsid w:val="00746EA0"/>
    <w:rsid w:val="00753401"/>
    <w:rsid w:val="00756A1B"/>
    <w:rsid w:val="00757809"/>
    <w:rsid w:val="00757920"/>
    <w:rsid w:val="00760735"/>
    <w:rsid w:val="00765E50"/>
    <w:rsid w:val="00767EF1"/>
    <w:rsid w:val="00792227"/>
    <w:rsid w:val="00792237"/>
    <w:rsid w:val="0079298B"/>
    <w:rsid w:val="007A0787"/>
    <w:rsid w:val="007A6FA4"/>
    <w:rsid w:val="007B21D9"/>
    <w:rsid w:val="007C1B51"/>
    <w:rsid w:val="007C4E24"/>
    <w:rsid w:val="007D3AB5"/>
    <w:rsid w:val="007E6530"/>
    <w:rsid w:val="007F279F"/>
    <w:rsid w:val="007F4AA8"/>
    <w:rsid w:val="00800250"/>
    <w:rsid w:val="00815B13"/>
    <w:rsid w:val="00820C92"/>
    <w:rsid w:val="0082185F"/>
    <w:rsid w:val="008240B8"/>
    <w:rsid w:val="008271FD"/>
    <w:rsid w:val="00835E9D"/>
    <w:rsid w:val="00837471"/>
    <w:rsid w:val="00840733"/>
    <w:rsid w:val="00852AC5"/>
    <w:rsid w:val="00861359"/>
    <w:rsid w:val="00864F2A"/>
    <w:rsid w:val="00874CFF"/>
    <w:rsid w:val="008805F2"/>
    <w:rsid w:val="00890055"/>
    <w:rsid w:val="008B6126"/>
    <w:rsid w:val="008B6C2C"/>
    <w:rsid w:val="008C76A6"/>
    <w:rsid w:val="008E12DD"/>
    <w:rsid w:val="008E2897"/>
    <w:rsid w:val="008E3847"/>
    <w:rsid w:val="008E77F9"/>
    <w:rsid w:val="008F5B81"/>
    <w:rsid w:val="00900B19"/>
    <w:rsid w:val="00901D64"/>
    <w:rsid w:val="00902933"/>
    <w:rsid w:val="009102C7"/>
    <w:rsid w:val="00913229"/>
    <w:rsid w:val="00916274"/>
    <w:rsid w:val="009163C0"/>
    <w:rsid w:val="00921B16"/>
    <w:rsid w:val="00936478"/>
    <w:rsid w:val="00940DA5"/>
    <w:rsid w:val="00946085"/>
    <w:rsid w:val="00953F17"/>
    <w:rsid w:val="00957902"/>
    <w:rsid w:val="009602C7"/>
    <w:rsid w:val="00962090"/>
    <w:rsid w:val="0096434F"/>
    <w:rsid w:val="00970CB4"/>
    <w:rsid w:val="00972217"/>
    <w:rsid w:val="00976D41"/>
    <w:rsid w:val="00995340"/>
    <w:rsid w:val="009978D5"/>
    <w:rsid w:val="009A19BA"/>
    <w:rsid w:val="009B7E1F"/>
    <w:rsid w:val="009C2D33"/>
    <w:rsid w:val="009C2E49"/>
    <w:rsid w:val="009C3069"/>
    <w:rsid w:val="009C5030"/>
    <w:rsid w:val="009C5781"/>
    <w:rsid w:val="009C7CBC"/>
    <w:rsid w:val="009C7F26"/>
    <w:rsid w:val="009D558B"/>
    <w:rsid w:val="009E433C"/>
    <w:rsid w:val="009F0FE3"/>
    <w:rsid w:val="009F53F9"/>
    <w:rsid w:val="00A01E3C"/>
    <w:rsid w:val="00A16266"/>
    <w:rsid w:val="00A179B6"/>
    <w:rsid w:val="00A21C41"/>
    <w:rsid w:val="00A32E7B"/>
    <w:rsid w:val="00A34443"/>
    <w:rsid w:val="00A34991"/>
    <w:rsid w:val="00A4609C"/>
    <w:rsid w:val="00A476AD"/>
    <w:rsid w:val="00A47EDF"/>
    <w:rsid w:val="00A53996"/>
    <w:rsid w:val="00A5644D"/>
    <w:rsid w:val="00A7262F"/>
    <w:rsid w:val="00A81B3F"/>
    <w:rsid w:val="00A8240E"/>
    <w:rsid w:val="00A9277E"/>
    <w:rsid w:val="00A95F10"/>
    <w:rsid w:val="00AA3F0A"/>
    <w:rsid w:val="00AA7554"/>
    <w:rsid w:val="00AB2C04"/>
    <w:rsid w:val="00AB3106"/>
    <w:rsid w:val="00AB5D48"/>
    <w:rsid w:val="00AC1E20"/>
    <w:rsid w:val="00AC3421"/>
    <w:rsid w:val="00AC6864"/>
    <w:rsid w:val="00AC6947"/>
    <w:rsid w:val="00AD304C"/>
    <w:rsid w:val="00AE22BB"/>
    <w:rsid w:val="00AE541A"/>
    <w:rsid w:val="00AE5F64"/>
    <w:rsid w:val="00AF051D"/>
    <w:rsid w:val="00AF55EA"/>
    <w:rsid w:val="00B048B0"/>
    <w:rsid w:val="00B10DEE"/>
    <w:rsid w:val="00B11E15"/>
    <w:rsid w:val="00B138DC"/>
    <w:rsid w:val="00B227B2"/>
    <w:rsid w:val="00B251A6"/>
    <w:rsid w:val="00B25222"/>
    <w:rsid w:val="00B26D6B"/>
    <w:rsid w:val="00B32EC1"/>
    <w:rsid w:val="00B371BD"/>
    <w:rsid w:val="00B42A9F"/>
    <w:rsid w:val="00B47922"/>
    <w:rsid w:val="00B53B0C"/>
    <w:rsid w:val="00B5698E"/>
    <w:rsid w:val="00B60632"/>
    <w:rsid w:val="00B84533"/>
    <w:rsid w:val="00B86B4C"/>
    <w:rsid w:val="00B9245C"/>
    <w:rsid w:val="00B952D6"/>
    <w:rsid w:val="00BA3E92"/>
    <w:rsid w:val="00BB7F88"/>
    <w:rsid w:val="00BC105D"/>
    <w:rsid w:val="00BC1804"/>
    <w:rsid w:val="00BC1B79"/>
    <w:rsid w:val="00BC2570"/>
    <w:rsid w:val="00BC458E"/>
    <w:rsid w:val="00BC4FEB"/>
    <w:rsid w:val="00BC6975"/>
    <w:rsid w:val="00BC6E4C"/>
    <w:rsid w:val="00BC76F0"/>
    <w:rsid w:val="00BD707E"/>
    <w:rsid w:val="00BE0345"/>
    <w:rsid w:val="00BF121A"/>
    <w:rsid w:val="00BF42A1"/>
    <w:rsid w:val="00BF612C"/>
    <w:rsid w:val="00C1118B"/>
    <w:rsid w:val="00C22547"/>
    <w:rsid w:val="00C34190"/>
    <w:rsid w:val="00C35E81"/>
    <w:rsid w:val="00C363E7"/>
    <w:rsid w:val="00C36915"/>
    <w:rsid w:val="00C37628"/>
    <w:rsid w:val="00C44141"/>
    <w:rsid w:val="00C443D4"/>
    <w:rsid w:val="00C52D43"/>
    <w:rsid w:val="00C53295"/>
    <w:rsid w:val="00C63F0B"/>
    <w:rsid w:val="00C6504F"/>
    <w:rsid w:val="00C65184"/>
    <w:rsid w:val="00C67418"/>
    <w:rsid w:val="00C80808"/>
    <w:rsid w:val="00C819C3"/>
    <w:rsid w:val="00C83636"/>
    <w:rsid w:val="00C95549"/>
    <w:rsid w:val="00CA057E"/>
    <w:rsid w:val="00CB478E"/>
    <w:rsid w:val="00CB57D9"/>
    <w:rsid w:val="00CC3856"/>
    <w:rsid w:val="00CD4FCD"/>
    <w:rsid w:val="00CE1F30"/>
    <w:rsid w:val="00CE4A18"/>
    <w:rsid w:val="00CE7D8A"/>
    <w:rsid w:val="00CF43C7"/>
    <w:rsid w:val="00CF4CA1"/>
    <w:rsid w:val="00CF6C46"/>
    <w:rsid w:val="00D026C0"/>
    <w:rsid w:val="00D2072C"/>
    <w:rsid w:val="00D20D90"/>
    <w:rsid w:val="00D30D07"/>
    <w:rsid w:val="00D40E4D"/>
    <w:rsid w:val="00D50275"/>
    <w:rsid w:val="00D537FD"/>
    <w:rsid w:val="00D80802"/>
    <w:rsid w:val="00D878E5"/>
    <w:rsid w:val="00D96D00"/>
    <w:rsid w:val="00D97907"/>
    <w:rsid w:val="00DB71ED"/>
    <w:rsid w:val="00DC1F44"/>
    <w:rsid w:val="00DC4507"/>
    <w:rsid w:val="00DC52B2"/>
    <w:rsid w:val="00DC5941"/>
    <w:rsid w:val="00DC73F2"/>
    <w:rsid w:val="00DE05B0"/>
    <w:rsid w:val="00DE2579"/>
    <w:rsid w:val="00DE3936"/>
    <w:rsid w:val="00DE47B6"/>
    <w:rsid w:val="00DE49B1"/>
    <w:rsid w:val="00DE54C1"/>
    <w:rsid w:val="00DE674B"/>
    <w:rsid w:val="00DF0579"/>
    <w:rsid w:val="00DF601E"/>
    <w:rsid w:val="00DF65A0"/>
    <w:rsid w:val="00E13527"/>
    <w:rsid w:val="00E16FAB"/>
    <w:rsid w:val="00E20770"/>
    <w:rsid w:val="00E22B83"/>
    <w:rsid w:val="00E2625D"/>
    <w:rsid w:val="00E27C3A"/>
    <w:rsid w:val="00E30E37"/>
    <w:rsid w:val="00E339E0"/>
    <w:rsid w:val="00E35275"/>
    <w:rsid w:val="00E52D82"/>
    <w:rsid w:val="00E52E0F"/>
    <w:rsid w:val="00E54025"/>
    <w:rsid w:val="00E55CB2"/>
    <w:rsid w:val="00E562E7"/>
    <w:rsid w:val="00E67C2A"/>
    <w:rsid w:val="00E70BB8"/>
    <w:rsid w:val="00E756A7"/>
    <w:rsid w:val="00E75741"/>
    <w:rsid w:val="00E80D82"/>
    <w:rsid w:val="00E851B4"/>
    <w:rsid w:val="00E93AA7"/>
    <w:rsid w:val="00E94287"/>
    <w:rsid w:val="00E956EC"/>
    <w:rsid w:val="00E96861"/>
    <w:rsid w:val="00EA5EF6"/>
    <w:rsid w:val="00EB2389"/>
    <w:rsid w:val="00EB2F24"/>
    <w:rsid w:val="00EB4F70"/>
    <w:rsid w:val="00EB689F"/>
    <w:rsid w:val="00EC4E91"/>
    <w:rsid w:val="00EC7B5D"/>
    <w:rsid w:val="00ED6011"/>
    <w:rsid w:val="00F035D5"/>
    <w:rsid w:val="00F07E44"/>
    <w:rsid w:val="00F111BF"/>
    <w:rsid w:val="00F12037"/>
    <w:rsid w:val="00F12B82"/>
    <w:rsid w:val="00F15386"/>
    <w:rsid w:val="00F251BF"/>
    <w:rsid w:val="00F27F5F"/>
    <w:rsid w:val="00F3420F"/>
    <w:rsid w:val="00F3477B"/>
    <w:rsid w:val="00F42019"/>
    <w:rsid w:val="00F43065"/>
    <w:rsid w:val="00F44D81"/>
    <w:rsid w:val="00F50FF4"/>
    <w:rsid w:val="00F650DF"/>
    <w:rsid w:val="00F743CD"/>
    <w:rsid w:val="00F75794"/>
    <w:rsid w:val="00F77297"/>
    <w:rsid w:val="00F77824"/>
    <w:rsid w:val="00F84AC6"/>
    <w:rsid w:val="00F86DCA"/>
    <w:rsid w:val="00F929FA"/>
    <w:rsid w:val="00F93D3D"/>
    <w:rsid w:val="00FA21B1"/>
    <w:rsid w:val="00FB0538"/>
    <w:rsid w:val="00FB4E93"/>
    <w:rsid w:val="00FC4AD7"/>
    <w:rsid w:val="00FE0298"/>
    <w:rsid w:val="00FE0EED"/>
    <w:rsid w:val="00FE3C0F"/>
    <w:rsid w:val="00FE5C4C"/>
    <w:rsid w:val="00FF2F79"/>
    <w:rsid w:val="00FF5BC0"/>
    <w:rsid w:val="00FF5D4E"/>
    <w:rsid w:val="00FF7C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qFormat="1"/>
    <w:lsdException w:name="List Bullet" w:uiPriority="0"/>
    <w:lsdException w:name="List 2" w:uiPriority="0" w:qFormat="1"/>
    <w:lsdException w:name="List 3" w:uiPriority="0"/>
    <w:lsdException w:name="List 4" w:uiPriority="0"/>
    <w:lsdException w:name="List 5" w:uiPriority="0"/>
    <w:lsdException w:name="List Number 3" w:uiPriority="0"/>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Salutation" w:uiPriority="0"/>
    <w:lsdException w:name="Date"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Table Grid 8"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8C8"/>
    <w:pPr>
      <w:spacing w:after="0" w:line="240" w:lineRule="auto"/>
    </w:pPr>
    <w:rPr>
      <w:rFonts w:ascii="Arial" w:eastAsia="Times New Roman" w:hAnsi="Arial" w:cs="Times New Roman"/>
      <w:bCs/>
      <w:sz w:val="24"/>
      <w:szCs w:val="26"/>
    </w:rPr>
  </w:style>
  <w:style w:type="paragraph" w:styleId="Heading1">
    <w:name w:val="heading 1"/>
    <w:aliases w:val="Header1,1,Chapter Heading,Section Heading,PARA1,Heading1,Lev 1,section,Heading,Heading 10,Appendix1,Appendix2,Appendix3,Appendix11,Appendix21,Appendix4,Appendix12,Appendix22,Appendix5,Appendix13,Appendix23,Appendix6,Appendix14"/>
    <w:basedOn w:val="Normal"/>
    <w:next w:val="Normal"/>
    <w:link w:val="Heading1Char"/>
    <w:qFormat/>
    <w:rsid w:val="003D7BE2"/>
    <w:pPr>
      <w:numPr>
        <w:numId w:val="2"/>
      </w:numPr>
      <w:tabs>
        <w:tab w:val="clear" w:pos="4906"/>
        <w:tab w:val="num" w:pos="1361"/>
      </w:tabs>
      <w:spacing w:before="280" w:after="140" w:line="360" w:lineRule="auto"/>
      <w:ind w:left="1361"/>
      <w:outlineLvl w:val="0"/>
    </w:pPr>
    <w:rPr>
      <w:rFonts w:ascii="Arial Bold" w:hAnsi="Arial Bold" w:cs="Arial"/>
      <w:b/>
      <w:color w:val="0072C6"/>
      <w:sz w:val="32"/>
      <w:szCs w:val="32"/>
    </w:rPr>
  </w:style>
  <w:style w:type="paragraph" w:styleId="Heading2">
    <w:name w:val="heading 2"/>
    <w:aliases w:val="Chapter,1.Seite,Sub Heading,2,Reset numbering,sub-sect,h2,section header,no section,21,sub-sect1,22,sub-sect2,23,sub-sect3,24,sub-sect4,25,sub-sect5,(1.1,1.2,1.3 etc),PARA2,h21,h22,Lev 2,KJL:1st Level,Sub Headings,l2,level 2,H2,L2,dd heading 2"/>
    <w:basedOn w:val="Normal"/>
    <w:next w:val="Normal"/>
    <w:link w:val="Heading2Char"/>
    <w:unhideWhenUsed/>
    <w:qFormat/>
    <w:rsid w:val="003D7BE2"/>
    <w:pPr>
      <w:numPr>
        <w:ilvl w:val="1"/>
        <w:numId w:val="2"/>
      </w:numPr>
      <w:spacing w:before="140" w:after="140" w:line="360" w:lineRule="auto"/>
      <w:outlineLvl w:val="1"/>
    </w:pPr>
    <w:rPr>
      <w:iCs/>
      <w:szCs w:val="28"/>
    </w:rPr>
  </w:style>
  <w:style w:type="paragraph" w:styleId="Heading3">
    <w:name w:val="heading 3"/>
    <w:aliases w:val="Annotationen,Side Heading,3,Level 1 - 1,h3,h31,31,h32,32,h33,33,h34,34,h35,35,sub-sub,sub-sub1,sub-sub2,sub-sub3,sub-sub4,sub section header,PARA3,Head 3,BOD 1,BOD 0,Lev 3,KJL:2nd Level,311,sub-sub11,subsect,Überschrift 3,Minor,PARA31"/>
    <w:basedOn w:val="Normal"/>
    <w:next w:val="Normal"/>
    <w:link w:val="Heading3Char"/>
    <w:unhideWhenUsed/>
    <w:qFormat/>
    <w:rsid w:val="003D7BE2"/>
    <w:pPr>
      <w:numPr>
        <w:ilvl w:val="2"/>
        <w:numId w:val="2"/>
      </w:numPr>
      <w:spacing w:before="140" w:after="140" w:line="360" w:lineRule="auto"/>
      <w:outlineLvl w:val="2"/>
    </w:pPr>
  </w:style>
  <w:style w:type="paragraph" w:styleId="Heading4">
    <w:name w:val="heading 4"/>
    <w:aliases w:val="h4,H4,PA Micro Section,list 2,Level 2 - a"/>
    <w:basedOn w:val="Normal"/>
    <w:next w:val="Normal"/>
    <w:link w:val="Heading4Char"/>
    <w:unhideWhenUsed/>
    <w:qFormat/>
    <w:rsid w:val="003D7BE2"/>
    <w:pPr>
      <w:numPr>
        <w:ilvl w:val="3"/>
        <w:numId w:val="2"/>
      </w:numPr>
      <w:spacing w:before="140" w:after="140" w:line="360" w:lineRule="auto"/>
      <w:outlineLvl w:val="3"/>
    </w:pPr>
    <w:rPr>
      <w:rFonts w:eastAsiaTheme="majorEastAsia" w:cstheme="majorBidi"/>
      <w:bCs w:val="0"/>
      <w:iCs/>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link w:val="Heading5Char"/>
    <w:unhideWhenUsed/>
    <w:qFormat/>
    <w:rsid w:val="003D7BE2"/>
    <w:pPr>
      <w:keepNext/>
      <w:keepLines/>
      <w:numPr>
        <w:ilvl w:val="4"/>
        <w:numId w:val="2"/>
      </w:numPr>
      <w:spacing w:before="140" w:after="140" w:line="360" w:lineRule="auto"/>
      <w:outlineLvl w:val="4"/>
    </w:pPr>
    <w:rPr>
      <w:rFonts w:eastAsiaTheme="majorEastAsia" w:cstheme="majorBidi"/>
    </w:r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Normal"/>
    <w:next w:val="Normal"/>
    <w:link w:val="Heading6Char"/>
    <w:unhideWhenUsed/>
    <w:qFormat/>
    <w:rsid w:val="003D7BE2"/>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3D7BE2"/>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aliases w:val="Legal Level 1.1.1.,Lev 8,h8 DO NOT USE,PA Appendix Minor,Blank 4"/>
    <w:basedOn w:val="Normal"/>
    <w:next w:val="Normal"/>
    <w:link w:val="Heading8Char"/>
    <w:unhideWhenUsed/>
    <w:qFormat/>
    <w:rsid w:val="003D7BE2"/>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Heading 9 (defunct),Legal Level 1.1.1.1.,Lev 9,h9 DO NOT USE,App Heading,Titre 10,App1,Blank 5,appendix"/>
    <w:basedOn w:val="Normal"/>
    <w:next w:val="Normal"/>
    <w:link w:val="Heading9Char"/>
    <w:unhideWhenUsed/>
    <w:qFormat/>
    <w:rsid w:val="003D7BE2"/>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1 Char,1 Char,Chapter Heading Char,Section Heading Char,PARA1 Char,Heading1 Char,Lev 1 Char,section Char,Heading Char,Heading 10 Char,Appendix1 Char,Appendix2 Char,Appendix3 Char,Appendix11 Char,Appendix21 Char,Appendix4 Char"/>
    <w:basedOn w:val="DefaultParagraphFont"/>
    <w:link w:val="Heading1"/>
    <w:rsid w:val="003D7BE2"/>
    <w:rPr>
      <w:rFonts w:ascii="Arial Bold" w:eastAsia="Times New Roman" w:hAnsi="Arial Bold" w:cs="Arial"/>
      <w:b/>
      <w:bCs/>
      <w:color w:val="0072C6"/>
      <w:sz w:val="32"/>
      <w:szCs w:val="32"/>
    </w:rPr>
  </w:style>
  <w:style w:type="character" w:customStyle="1" w:styleId="Heading2Char">
    <w:name w:val="Heading 2 Char"/>
    <w:aliases w:val="Chapter Char,1.Seite Char,Sub Heading Char,2 Char,Reset numbering Char,sub-sect Char,h2 Char,section header Char,no section Char,21 Char,sub-sect1 Char,22 Char,sub-sect2 Char,23 Char,sub-sect3 Char,24 Char,sub-sect4 Char,25 Char,(1.1 Char"/>
    <w:basedOn w:val="DefaultParagraphFont"/>
    <w:link w:val="Heading2"/>
    <w:rsid w:val="003D7BE2"/>
    <w:rPr>
      <w:rFonts w:ascii="Arial" w:eastAsia="Times New Roman" w:hAnsi="Arial" w:cs="Times New Roman"/>
      <w:bCs/>
      <w:iCs/>
      <w:sz w:val="24"/>
      <w:szCs w:val="28"/>
    </w:rPr>
  </w:style>
  <w:style w:type="character" w:customStyle="1" w:styleId="Heading3Char">
    <w:name w:val="Heading 3 Char"/>
    <w:aliases w:val="Annotationen Char,Side Heading Char,3 Char,Level 1 - 1 Char,h3 Char,h31 Char,31 Char,h32 Char,32 Char,h33 Char,33 Char,h34 Char,34 Char,h35 Char,35 Char,sub-sub Char,sub-sub1 Char,sub-sub2 Char,sub-sub3 Char,sub-sub4 Char,PARA3 Char"/>
    <w:basedOn w:val="DefaultParagraphFont"/>
    <w:link w:val="Heading3"/>
    <w:rsid w:val="003D7BE2"/>
    <w:rPr>
      <w:rFonts w:ascii="Arial" w:eastAsia="Times New Roman" w:hAnsi="Arial" w:cs="Times New Roman"/>
      <w:bCs/>
      <w:sz w:val="24"/>
      <w:szCs w:val="26"/>
    </w:rPr>
  </w:style>
  <w:style w:type="character" w:customStyle="1" w:styleId="Heading4Char">
    <w:name w:val="Heading 4 Char"/>
    <w:aliases w:val="h4 Char,H4 Char,PA Micro Section Char,list 2 Char,Level 2 - a Char"/>
    <w:basedOn w:val="DefaultParagraphFont"/>
    <w:link w:val="Heading4"/>
    <w:rsid w:val="003D7BE2"/>
    <w:rPr>
      <w:rFonts w:ascii="Arial" w:eastAsiaTheme="majorEastAsia" w:hAnsi="Arial" w:cstheme="majorBidi"/>
      <w:iCs/>
      <w:sz w:val="24"/>
      <w:szCs w:val="26"/>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3D7BE2"/>
    <w:rPr>
      <w:rFonts w:ascii="Arial" w:eastAsiaTheme="majorEastAsia" w:hAnsi="Arial" w:cstheme="majorBidi"/>
      <w:bCs/>
      <w:sz w:val="24"/>
      <w:szCs w:val="26"/>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basedOn w:val="DefaultParagraphFont"/>
    <w:link w:val="Heading6"/>
    <w:rsid w:val="003D7BE2"/>
    <w:rPr>
      <w:rFonts w:asciiTheme="majorHAnsi" w:eastAsiaTheme="majorEastAsia" w:hAnsiTheme="majorHAnsi" w:cstheme="majorBidi"/>
      <w:bCs/>
      <w:i/>
      <w:iCs/>
      <w:color w:val="243F60" w:themeColor="accent1" w:themeShade="7F"/>
      <w:sz w:val="24"/>
      <w:szCs w:val="26"/>
    </w:rPr>
  </w:style>
  <w:style w:type="character" w:customStyle="1" w:styleId="Heading7Char">
    <w:name w:val="Heading 7 Char"/>
    <w:basedOn w:val="DefaultParagraphFont"/>
    <w:link w:val="Heading7"/>
    <w:rsid w:val="003D7BE2"/>
    <w:rPr>
      <w:rFonts w:asciiTheme="majorHAnsi" w:eastAsiaTheme="majorEastAsia" w:hAnsiTheme="majorHAnsi" w:cstheme="majorBidi"/>
      <w:bCs/>
      <w:i/>
      <w:iCs/>
      <w:color w:val="404040" w:themeColor="text1" w:themeTint="BF"/>
      <w:sz w:val="24"/>
      <w:szCs w:val="26"/>
    </w:rPr>
  </w:style>
  <w:style w:type="character" w:customStyle="1" w:styleId="Heading8Char">
    <w:name w:val="Heading 8 Char"/>
    <w:aliases w:val="Legal Level 1.1.1. Char,Lev 8 Char,h8 DO NOT USE Char,PA Appendix Minor Char,Blank 4 Char"/>
    <w:basedOn w:val="DefaultParagraphFont"/>
    <w:link w:val="Heading8"/>
    <w:rsid w:val="003D7BE2"/>
    <w:rPr>
      <w:rFonts w:asciiTheme="majorHAnsi" w:eastAsiaTheme="majorEastAsia" w:hAnsiTheme="majorHAnsi" w:cstheme="majorBidi"/>
      <w:bCs/>
      <w:color w:val="404040" w:themeColor="text1" w:themeTint="BF"/>
      <w:sz w:val="20"/>
      <w:szCs w:val="20"/>
    </w:rPr>
  </w:style>
  <w:style w:type="character" w:customStyle="1" w:styleId="Heading9Char">
    <w:name w:val="Heading 9 Char"/>
    <w:aliases w:val="Heading 9 (defunct) Char,Legal Level 1.1.1.1. Char,Lev 9 Char,h9 DO NOT USE Char,App Heading Char,Titre 10 Char,App1 Char,Blank 5 Char,appendix Char"/>
    <w:basedOn w:val="DefaultParagraphFont"/>
    <w:link w:val="Heading9"/>
    <w:rsid w:val="003D7BE2"/>
    <w:rPr>
      <w:rFonts w:asciiTheme="majorHAnsi" w:eastAsiaTheme="majorEastAsia" w:hAnsiTheme="majorHAnsi" w:cstheme="majorBidi"/>
      <w:bCs/>
      <w:i/>
      <w:iCs/>
      <w:color w:val="404040" w:themeColor="text1" w:themeTint="BF"/>
      <w:sz w:val="20"/>
      <w:szCs w:val="20"/>
    </w:rPr>
  </w:style>
  <w:style w:type="paragraph" w:customStyle="1" w:styleId="BasicParagraph">
    <w:name w:val="[Basic Paragraph]"/>
    <w:basedOn w:val="Normal"/>
    <w:uiPriority w:val="99"/>
    <w:rsid w:val="003D7BE2"/>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customStyle="1" w:styleId="NoParagraphStyle">
    <w:name w:val="[No Paragraph Style]"/>
    <w:rsid w:val="003D7BE2"/>
    <w:pPr>
      <w:widowControl w:val="0"/>
      <w:autoSpaceDE w:val="0"/>
      <w:autoSpaceDN w:val="0"/>
      <w:adjustRightInd w:val="0"/>
      <w:spacing w:after="0" w:line="288" w:lineRule="auto"/>
      <w:textAlignment w:val="center"/>
    </w:pPr>
    <w:rPr>
      <w:rFonts w:ascii="MinionPro-Regular" w:eastAsia="HGSMinchoE" w:hAnsi="MinionPro-Regular" w:cs="MinionPro-Regular"/>
      <w:color w:val="000000"/>
      <w:sz w:val="24"/>
      <w:szCs w:val="24"/>
    </w:rPr>
  </w:style>
  <w:style w:type="paragraph" w:styleId="Header">
    <w:name w:val="header"/>
    <w:basedOn w:val="Normal"/>
    <w:link w:val="HeaderChar"/>
    <w:uiPriority w:val="99"/>
    <w:unhideWhenUsed/>
    <w:rsid w:val="003D7BE2"/>
    <w:pPr>
      <w:tabs>
        <w:tab w:val="center" w:pos="4320"/>
        <w:tab w:val="right" w:pos="8640"/>
      </w:tabs>
    </w:pPr>
  </w:style>
  <w:style w:type="character" w:customStyle="1" w:styleId="HeaderChar">
    <w:name w:val="Header Char"/>
    <w:basedOn w:val="DefaultParagraphFont"/>
    <w:link w:val="Header"/>
    <w:uiPriority w:val="99"/>
    <w:rsid w:val="003D7BE2"/>
    <w:rPr>
      <w:rFonts w:ascii="Arial" w:eastAsia="Times New Roman" w:hAnsi="Arial" w:cs="Times New Roman"/>
      <w:bCs/>
      <w:sz w:val="24"/>
      <w:szCs w:val="26"/>
    </w:rPr>
  </w:style>
  <w:style w:type="paragraph" w:styleId="Footer">
    <w:name w:val="footer"/>
    <w:basedOn w:val="Normal"/>
    <w:link w:val="FooterChar"/>
    <w:uiPriority w:val="99"/>
    <w:unhideWhenUsed/>
    <w:rsid w:val="003D7BE2"/>
    <w:pPr>
      <w:tabs>
        <w:tab w:val="center" w:pos="4320"/>
        <w:tab w:val="right" w:pos="8640"/>
      </w:tabs>
    </w:pPr>
  </w:style>
  <w:style w:type="character" w:customStyle="1" w:styleId="FooterChar">
    <w:name w:val="Footer Char"/>
    <w:basedOn w:val="DefaultParagraphFont"/>
    <w:link w:val="Footer"/>
    <w:uiPriority w:val="99"/>
    <w:rsid w:val="003D7BE2"/>
    <w:rPr>
      <w:rFonts w:ascii="Arial" w:eastAsia="Times New Roman" w:hAnsi="Arial" w:cs="Times New Roman"/>
      <w:bCs/>
      <w:sz w:val="24"/>
      <w:szCs w:val="26"/>
    </w:rPr>
  </w:style>
  <w:style w:type="character" w:styleId="PageNumber">
    <w:name w:val="page number"/>
    <w:uiPriority w:val="99"/>
    <w:unhideWhenUsed/>
    <w:rsid w:val="003D7BE2"/>
  </w:style>
  <w:style w:type="paragraph" w:styleId="BalloonText">
    <w:name w:val="Balloon Text"/>
    <w:basedOn w:val="Normal"/>
    <w:link w:val="BalloonTextChar"/>
    <w:uiPriority w:val="99"/>
    <w:unhideWhenUsed/>
    <w:rsid w:val="003D7BE2"/>
    <w:rPr>
      <w:rFonts w:ascii="Tahoma" w:hAnsi="Tahoma" w:cs="Tahoma"/>
      <w:sz w:val="16"/>
      <w:szCs w:val="16"/>
    </w:rPr>
  </w:style>
  <w:style w:type="character" w:customStyle="1" w:styleId="BalloonTextChar">
    <w:name w:val="Balloon Text Char"/>
    <w:basedOn w:val="DefaultParagraphFont"/>
    <w:link w:val="BalloonText"/>
    <w:uiPriority w:val="99"/>
    <w:rsid w:val="003D7BE2"/>
    <w:rPr>
      <w:rFonts w:ascii="Tahoma" w:eastAsia="Times New Roman" w:hAnsi="Tahoma" w:cs="Tahoma"/>
      <w:bCs/>
      <w:sz w:val="16"/>
      <w:szCs w:val="16"/>
    </w:rPr>
  </w:style>
  <w:style w:type="paragraph" w:styleId="TOC1">
    <w:name w:val="toc 1"/>
    <w:basedOn w:val="Normal"/>
    <w:next w:val="Normal"/>
    <w:autoRedefine/>
    <w:uiPriority w:val="39"/>
    <w:unhideWhenUsed/>
    <w:rsid w:val="003D7BE2"/>
    <w:pPr>
      <w:tabs>
        <w:tab w:val="left" w:pos="720"/>
        <w:tab w:val="right" w:leader="dot" w:pos="9072"/>
      </w:tabs>
      <w:spacing w:line="360" w:lineRule="auto"/>
      <w:ind w:left="720" w:right="425" w:hanging="720"/>
    </w:pPr>
    <w:rPr>
      <w:b/>
    </w:rPr>
  </w:style>
  <w:style w:type="paragraph" w:styleId="Title">
    <w:name w:val="Title"/>
    <w:basedOn w:val="Normal"/>
    <w:next w:val="Normal"/>
    <w:link w:val="TitleChar"/>
    <w:uiPriority w:val="10"/>
    <w:qFormat/>
    <w:rsid w:val="003D7BE2"/>
    <w:rPr>
      <w:b/>
      <w:color w:val="1F497D" w:themeColor="text2"/>
      <w:sz w:val="80"/>
      <w:szCs w:val="80"/>
    </w:rPr>
  </w:style>
  <w:style w:type="character" w:customStyle="1" w:styleId="TitleChar">
    <w:name w:val="Title Char"/>
    <w:basedOn w:val="DefaultParagraphFont"/>
    <w:link w:val="Title"/>
    <w:uiPriority w:val="10"/>
    <w:rsid w:val="003D7BE2"/>
    <w:rPr>
      <w:rFonts w:ascii="Arial" w:eastAsia="Times New Roman" w:hAnsi="Arial" w:cs="Times New Roman"/>
      <w:b/>
      <w:bCs/>
      <w:color w:val="1F497D" w:themeColor="text2"/>
      <w:sz w:val="80"/>
      <w:szCs w:val="80"/>
    </w:rPr>
  </w:style>
  <w:style w:type="paragraph" w:styleId="TOC3">
    <w:name w:val="toc 3"/>
    <w:basedOn w:val="Normal"/>
    <w:next w:val="Normal"/>
    <w:autoRedefine/>
    <w:uiPriority w:val="39"/>
    <w:unhideWhenUsed/>
    <w:rsid w:val="003D7BE2"/>
    <w:pPr>
      <w:tabs>
        <w:tab w:val="left" w:pos="1440"/>
        <w:tab w:val="right" w:leader="dot" w:pos="9072"/>
      </w:tabs>
      <w:spacing w:line="360" w:lineRule="auto"/>
      <w:ind w:left="720" w:right="425"/>
    </w:pPr>
    <w:rPr>
      <w:i/>
      <w:sz w:val="20"/>
    </w:rPr>
  </w:style>
  <w:style w:type="character" w:styleId="Hyperlink">
    <w:name w:val="Hyperlink"/>
    <w:uiPriority w:val="99"/>
    <w:unhideWhenUsed/>
    <w:rsid w:val="003D7BE2"/>
    <w:rPr>
      <w:color w:val="0000FF"/>
      <w:u w:val="single"/>
    </w:rPr>
  </w:style>
  <w:style w:type="paragraph" w:styleId="TOCHeading">
    <w:name w:val="TOC Heading"/>
    <w:basedOn w:val="Heading1"/>
    <w:next w:val="Normal"/>
    <w:uiPriority w:val="39"/>
    <w:unhideWhenUsed/>
    <w:qFormat/>
    <w:rsid w:val="003D7BE2"/>
    <w:pPr>
      <w:keepLines/>
      <w:spacing w:before="480" w:line="276" w:lineRule="auto"/>
      <w:outlineLvl w:val="9"/>
    </w:pPr>
    <w:rPr>
      <w:color w:val="365F91"/>
      <w:sz w:val="28"/>
      <w:szCs w:val="28"/>
      <w:lang w:val="en-US" w:eastAsia="ja-JP"/>
    </w:rPr>
  </w:style>
  <w:style w:type="numbering" w:styleId="111111">
    <w:name w:val="Outline List 2"/>
    <w:basedOn w:val="NoList"/>
    <w:uiPriority w:val="99"/>
    <w:semiHidden/>
    <w:unhideWhenUsed/>
    <w:rsid w:val="003D7BE2"/>
    <w:pPr>
      <w:numPr>
        <w:numId w:val="1"/>
      </w:numPr>
    </w:pPr>
  </w:style>
  <w:style w:type="paragraph" w:styleId="TOC2">
    <w:name w:val="toc 2"/>
    <w:basedOn w:val="Normal"/>
    <w:next w:val="Normal"/>
    <w:autoRedefine/>
    <w:uiPriority w:val="39"/>
    <w:unhideWhenUsed/>
    <w:rsid w:val="003D7BE2"/>
    <w:pPr>
      <w:tabs>
        <w:tab w:val="left" w:pos="720"/>
        <w:tab w:val="right" w:leader="dot" w:pos="9072"/>
      </w:tabs>
      <w:spacing w:line="360" w:lineRule="auto"/>
      <w:ind w:left="720" w:right="425" w:hanging="720"/>
    </w:pPr>
  </w:style>
  <w:style w:type="paragraph" w:customStyle="1" w:styleId="DHBodycopy">
    <w:name w:val="DH Body copy"/>
    <w:basedOn w:val="Normal"/>
    <w:uiPriority w:val="1"/>
    <w:rsid w:val="003D7BE2"/>
    <w:pPr>
      <w:spacing w:line="320" w:lineRule="exact"/>
    </w:pPr>
    <w:rPr>
      <w:szCs w:val="20"/>
    </w:rPr>
  </w:style>
  <w:style w:type="paragraph" w:customStyle="1" w:styleId="DHtitlepagetext">
    <w:name w:val="DH title page text"/>
    <w:basedOn w:val="Normal"/>
    <w:uiPriority w:val="1"/>
    <w:rsid w:val="003D7BE2"/>
    <w:pPr>
      <w:spacing w:line="660" w:lineRule="exact"/>
    </w:pPr>
    <w:rPr>
      <w:rFonts w:eastAsia="MS Mincho" w:cs="Arial"/>
      <w:b/>
      <w:szCs w:val="20"/>
    </w:rPr>
  </w:style>
  <w:style w:type="table" w:styleId="TableGrid">
    <w:name w:val="Table Grid"/>
    <w:basedOn w:val="TableNormal"/>
    <w:rsid w:val="003D7BE2"/>
    <w:pPr>
      <w:spacing w:after="0" w:line="240" w:lineRule="auto"/>
    </w:pPr>
    <w:rPr>
      <w:rFonts w:ascii="Arial" w:eastAsia="HGSMinchoE" w:hAnsi="Arial"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unhideWhenUsed/>
    <w:rsid w:val="003D7BE2"/>
    <w:rPr>
      <w:color w:val="800080" w:themeColor="followedHyperlink"/>
      <w:u w:val="single"/>
    </w:rPr>
  </w:style>
  <w:style w:type="paragraph" w:styleId="ListParagraph">
    <w:name w:val="List Paragraph"/>
    <w:basedOn w:val="Normal"/>
    <w:uiPriority w:val="34"/>
    <w:qFormat/>
    <w:rsid w:val="003D7BE2"/>
    <w:pPr>
      <w:ind w:left="720"/>
      <w:contextualSpacing/>
    </w:pPr>
  </w:style>
  <w:style w:type="paragraph" w:customStyle="1" w:styleId="CoverDocumentTitle">
    <w:name w:val="Cover Document Title"/>
    <w:basedOn w:val="Normal"/>
    <w:next w:val="Normal"/>
    <w:uiPriority w:val="1"/>
    <w:qFormat/>
    <w:rsid w:val="003D7BE2"/>
    <w:pPr>
      <w:spacing w:before="420" w:after="420" w:line="360" w:lineRule="auto"/>
      <w:jc w:val="center"/>
    </w:pPr>
    <w:rPr>
      <w:rFonts w:eastAsiaTheme="minorHAnsi" w:cs="Arial"/>
      <w:b/>
      <w:bCs w:val="0"/>
      <w:caps/>
      <w:sz w:val="28"/>
      <w:szCs w:val="22"/>
    </w:rPr>
  </w:style>
  <w:style w:type="paragraph" w:customStyle="1" w:styleId="CoverDate">
    <w:name w:val="Cover Date"/>
    <w:basedOn w:val="Normal"/>
    <w:next w:val="Normal"/>
    <w:uiPriority w:val="2"/>
    <w:rsid w:val="003D7BE2"/>
    <w:pPr>
      <w:spacing w:before="420" w:after="1200" w:line="360" w:lineRule="auto"/>
    </w:pPr>
    <w:rPr>
      <w:rFonts w:eastAsiaTheme="minorHAnsi" w:cs="Arial"/>
      <w:b/>
      <w:bCs w:val="0"/>
      <w:szCs w:val="22"/>
    </w:rPr>
  </w:style>
  <w:style w:type="paragraph" w:customStyle="1" w:styleId="CoverPartyName">
    <w:name w:val="Cover Party Name"/>
    <w:basedOn w:val="Normal"/>
    <w:next w:val="Normal"/>
    <w:uiPriority w:val="2"/>
    <w:qFormat/>
    <w:rsid w:val="003D7BE2"/>
    <w:pPr>
      <w:numPr>
        <w:numId w:val="3"/>
      </w:numPr>
      <w:spacing w:before="420" w:after="140" w:line="360" w:lineRule="auto"/>
      <w:ind w:left="284" w:hanging="284"/>
      <w:outlineLvl w:val="0"/>
    </w:pPr>
    <w:rPr>
      <w:rFonts w:eastAsiaTheme="minorHAnsi" w:cstheme="minorBidi"/>
      <w:b/>
      <w:bCs w:val="0"/>
      <w:caps/>
      <w:sz w:val="28"/>
      <w:szCs w:val="22"/>
    </w:rPr>
  </w:style>
  <w:style w:type="paragraph" w:customStyle="1" w:styleId="CoverPartyRole">
    <w:name w:val="Cover Party Role"/>
    <w:basedOn w:val="Normal"/>
    <w:next w:val="Normal"/>
    <w:uiPriority w:val="2"/>
    <w:qFormat/>
    <w:rsid w:val="003D7BE2"/>
    <w:pPr>
      <w:spacing w:after="280" w:line="360" w:lineRule="auto"/>
    </w:pPr>
    <w:rPr>
      <w:rFonts w:eastAsiaTheme="minorHAnsi" w:cstheme="minorBidi"/>
      <w:b/>
      <w:bCs w:val="0"/>
      <w:caps/>
      <w:sz w:val="22"/>
      <w:szCs w:val="22"/>
    </w:rPr>
  </w:style>
  <w:style w:type="paragraph" w:customStyle="1" w:styleId="CoverText">
    <w:name w:val="Cover Text"/>
    <w:basedOn w:val="Normal"/>
    <w:next w:val="Normal"/>
    <w:uiPriority w:val="2"/>
    <w:qFormat/>
    <w:rsid w:val="003D7BE2"/>
    <w:pPr>
      <w:spacing w:before="140" w:line="360" w:lineRule="auto"/>
    </w:pPr>
    <w:rPr>
      <w:rFonts w:eastAsiaTheme="minorHAnsi" w:cstheme="minorBidi"/>
      <w:b/>
      <w:bCs w:val="0"/>
      <w:sz w:val="22"/>
      <w:szCs w:val="22"/>
    </w:rPr>
  </w:style>
  <w:style w:type="paragraph" w:customStyle="1" w:styleId="CoverDocumentDescription">
    <w:name w:val="Cover Document Description"/>
    <w:basedOn w:val="Normal"/>
    <w:next w:val="Normal"/>
    <w:uiPriority w:val="3"/>
    <w:qFormat/>
    <w:rsid w:val="003D7BE2"/>
    <w:pPr>
      <w:spacing w:line="360" w:lineRule="auto"/>
      <w:jc w:val="center"/>
    </w:pPr>
    <w:rPr>
      <w:rFonts w:eastAsiaTheme="minorHAnsi" w:cstheme="minorBidi"/>
      <w:b/>
      <w:bCs w:val="0"/>
      <w:sz w:val="22"/>
      <w:szCs w:val="22"/>
    </w:rPr>
  </w:style>
  <w:style w:type="paragraph" w:customStyle="1" w:styleId="TOCHeading1">
    <w:name w:val="TOC Heading1"/>
    <w:basedOn w:val="CoverPartyRole"/>
    <w:uiPriority w:val="3"/>
    <w:semiHidden/>
    <w:qFormat/>
    <w:locked/>
    <w:rsid w:val="003D7BE2"/>
  </w:style>
  <w:style w:type="paragraph" w:customStyle="1" w:styleId="ToCSubHeading">
    <w:name w:val="ToC Sub Heading"/>
    <w:basedOn w:val="Normal"/>
    <w:next w:val="Normal"/>
    <w:uiPriority w:val="4"/>
    <w:qFormat/>
    <w:rsid w:val="003D7BE2"/>
    <w:pPr>
      <w:spacing w:after="280" w:line="360" w:lineRule="auto"/>
    </w:pPr>
    <w:rPr>
      <w:rFonts w:eastAsiaTheme="minorHAnsi" w:cstheme="minorBidi"/>
      <w:bCs w:val="0"/>
      <w:sz w:val="22"/>
      <w:szCs w:val="22"/>
    </w:rPr>
  </w:style>
  <w:style w:type="paragraph" w:styleId="TOC4">
    <w:name w:val="toc 4"/>
    <w:basedOn w:val="TOC1"/>
    <w:next w:val="Normal"/>
    <w:autoRedefine/>
    <w:uiPriority w:val="39"/>
    <w:rsid w:val="003D7BE2"/>
    <w:pPr>
      <w:tabs>
        <w:tab w:val="clear" w:pos="720"/>
        <w:tab w:val="clear" w:pos="9072"/>
        <w:tab w:val="left" w:pos="709"/>
        <w:tab w:val="right" w:leader="dot" w:pos="9016"/>
      </w:tabs>
      <w:spacing w:before="140" w:after="140"/>
      <w:ind w:left="3731" w:right="284" w:hanging="709"/>
    </w:pPr>
    <w:rPr>
      <w:rFonts w:eastAsiaTheme="minorHAnsi" w:cstheme="minorBidi"/>
      <w:b w:val="0"/>
      <w:bCs w:val="0"/>
      <w:smallCaps/>
      <w:sz w:val="22"/>
      <w:szCs w:val="22"/>
    </w:rPr>
  </w:style>
  <w:style w:type="paragraph" w:styleId="TOC5">
    <w:name w:val="toc 5"/>
    <w:basedOn w:val="TOC1"/>
    <w:next w:val="Normal"/>
    <w:autoRedefine/>
    <w:uiPriority w:val="39"/>
    <w:rsid w:val="003D7BE2"/>
    <w:pPr>
      <w:tabs>
        <w:tab w:val="clear" w:pos="720"/>
        <w:tab w:val="clear" w:pos="9072"/>
        <w:tab w:val="left" w:pos="709"/>
        <w:tab w:val="right" w:leader="dot" w:pos="9016"/>
      </w:tabs>
      <w:spacing w:before="140" w:after="140"/>
      <w:ind w:left="4014" w:right="284" w:hanging="709"/>
    </w:pPr>
    <w:rPr>
      <w:rFonts w:eastAsiaTheme="minorHAnsi" w:cstheme="minorBidi"/>
      <w:b w:val="0"/>
      <w:bCs w:val="0"/>
      <w:smallCaps/>
      <w:sz w:val="22"/>
      <w:szCs w:val="22"/>
    </w:rPr>
  </w:style>
  <w:style w:type="paragraph" w:styleId="TOC6">
    <w:name w:val="toc 6"/>
    <w:basedOn w:val="TOC1"/>
    <w:next w:val="Normal"/>
    <w:autoRedefine/>
    <w:uiPriority w:val="39"/>
    <w:rsid w:val="003D7BE2"/>
    <w:pPr>
      <w:tabs>
        <w:tab w:val="clear" w:pos="720"/>
        <w:tab w:val="clear" w:pos="9072"/>
        <w:tab w:val="left" w:pos="709"/>
        <w:tab w:val="right" w:leader="dot" w:pos="9016"/>
      </w:tabs>
      <w:spacing w:before="140" w:after="140"/>
      <w:ind w:left="4298" w:right="284" w:hanging="709"/>
    </w:pPr>
    <w:rPr>
      <w:rFonts w:eastAsiaTheme="minorHAnsi" w:cstheme="minorBidi"/>
      <w:b w:val="0"/>
      <w:bCs w:val="0"/>
      <w:smallCaps/>
      <w:sz w:val="22"/>
      <w:szCs w:val="22"/>
    </w:rPr>
  </w:style>
  <w:style w:type="paragraph" w:styleId="TOC7">
    <w:name w:val="toc 7"/>
    <w:basedOn w:val="TOC1"/>
    <w:next w:val="Normal"/>
    <w:autoRedefine/>
    <w:uiPriority w:val="39"/>
    <w:rsid w:val="003D7BE2"/>
    <w:pPr>
      <w:tabs>
        <w:tab w:val="clear" w:pos="720"/>
        <w:tab w:val="clear" w:pos="9072"/>
        <w:tab w:val="left" w:pos="709"/>
        <w:tab w:val="right" w:leader="dot" w:pos="9016"/>
      </w:tabs>
      <w:spacing w:before="140" w:after="140"/>
      <w:ind w:left="4581" w:right="284" w:hanging="709"/>
    </w:pPr>
    <w:rPr>
      <w:rFonts w:eastAsiaTheme="minorHAnsi" w:cstheme="minorBidi"/>
      <w:b w:val="0"/>
      <w:bCs w:val="0"/>
      <w:smallCaps/>
      <w:sz w:val="22"/>
      <w:szCs w:val="22"/>
    </w:rPr>
  </w:style>
  <w:style w:type="paragraph" w:styleId="TOC8">
    <w:name w:val="toc 8"/>
    <w:basedOn w:val="TOC1"/>
    <w:next w:val="Normal"/>
    <w:autoRedefine/>
    <w:uiPriority w:val="39"/>
    <w:rsid w:val="003D7BE2"/>
    <w:pPr>
      <w:tabs>
        <w:tab w:val="clear" w:pos="720"/>
        <w:tab w:val="clear" w:pos="9072"/>
        <w:tab w:val="left" w:pos="709"/>
        <w:tab w:val="right" w:leader="dot" w:pos="9016"/>
      </w:tabs>
      <w:spacing w:before="140" w:after="140"/>
      <w:ind w:left="4865" w:right="284" w:hanging="709"/>
    </w:pPr>
    <w:rPr>
      <w:rFonts w:eastAsiaTheme="minorHAnsi" w:cstheme="minorBidi"/>
      <w:b w:val="0"/>
      <w:bCs w:val="0"/>
      <w:smallCaps/>
      <w:sz w:val="22"/>
      <w:szCs w:val="22"/>
    </w:rPr>
  </w:style>
  <w:style w:type="paragraph" w:styleId="TOC9">
    <w:name w:val="toc 9"/>
    <w:basedOn w:val="TOC1"/>
    <w:next w:val="Normal"/>
    <w:autoRedefine/>
    <w:uiPriority w:val="39"/>
    <w:rsid w:val="003D7BE2"/>
    <w:pPr>
      <w:tabs>
        <w:tab w:val="clear" w:pos="720"/>
        <w:tab w:val="clear" w:pos="9072"/>
        <w:tab w:val="left" w:pos="709"/>
        <w:tab w:val="right" w:leader="dot" w:pos="9016"/>
      </w:tabs>
      <w:spacing w:before="140" w:after="140"/>
      <w:ind w:left="5148" w:right="284" w:hanging="709"/>
    </w:pPr>
    <w:rPr>
      <w:rFonts w:eastAsiaTheme="minorHAnsi" w:cstheme="minorBidi"/>
      <w:b w:val="0"/>
      <w:bCs w:val="0"/>
      <w:smallCaps/>
      <w:sz w:val="22"/>
      <w:szCs w:val="22"/>
    </w:rPr>
  </w:style>
  <w:style w:type="paragraph" w:customStyle="1" w:styleId="IntroHeading">
    <w:name w:val="Intro Heading"/>
    <w:basedOn w:val="Normal"/>
    <w:uiPriority w:val="6"/>
    <w:rsid w:val="003D7BE2"/>
    <w:pPr>
      <w:spacing w:after="420" w:line="360" w:lineRule="auto"/>
    </w:pPr>
    <w:rPr>
      <w:rFonts w:eastAsiaTheme="minorHAnsi" w:cstheme="minorBidi"/>
      <w:b/>
      <w:bCs w:val="0"/>
      <w:caps/>
      <w:sz w:val="22"/>
      <w:szCs w:val="22"/>
    </w:rPr>
  </w:style>
  <w:style w:type="paragraph" w:customStyle="1" w:styleId="Parties1">
    <w:name w:val="Parties 1"/>
    <w:basedOn w:val="Normal"/>
    <w:uiPriority w:val="6"/>
    <w:qFormat/>
    <w:rsid w:val="003D7BE2"/>
    <w:pPr>
      <w:numPr>
        <w:numId w:val="4"/>
      </w:numPr>
      <w:spacing w:before="140" w:after="280" w:line="360" w:lineRule="auto"/>
      <w:ind w:left="567" w:hanging="567"/>
    </w:pPr>
    <w:rPr>
      <w:rFonts w:eastAsiaTheme="minorHAnsi" w:cstheme="minorBidi"/>
      <w:b/>
      <w:bCs w:val="0"/>
      <w:caps/>
      <w:sz w:val="22"/>
      <w:szCs w:val="22"/>
    </w:rPr>
  </w:style>
  <w:style w:type="paragraph" w:customStyle="1" w:styleId="Parties2">
    <w:name w:val="Parties 2"/>
    <w:basedOn w:val="Normal"/>
    <w:uiPriority w:val="6"/>
    <w:qFormat/>
    <w:rsid w:val="003D7BE2"/>
    <w:pPr>
      <w:spacing w:before="140" w:after="280" w:line="360" w:lineRule="auto"/>
      <w:ind w:left="567" w:hanging="567"/>
    </w:pPr>
    <w:rPr>
      <w:rFonts w:eastAsiaTheme="minorHAnsi" w:cstheme="minorBidi"/>
      <w:b/>
      <w:bCs w:val="0"/>
      <w:sz w:val="22"/>
      <w:szCs w:val="22"/>
    </w:rPr>
  </w:style>
  <w:style w:type="paragraph" w:customStyle="1" w:styleId="Background1">
    <w:name w:val="Background 1"/>
    <w:basedOn w:val="Normal"/>
    <w:uiPriority w:val="7"/>
    <w:qFormat/>
    <w:rsid w:val="003D7BE2"/>
    <w:pPr>
      <w:numPr>
        <w:numId w:val="5"/>
      </w:numPr>
      <w:spacing w:line="360" w:lineRule="auto"/>
      <w:ind w:left="641" w:hanging="357"/>
    </w:pPr>
    <w:rPr>
      <w:rFonts w:eastAsiaTheme="minorHAnsi" w:cstheme="minorBidi"/>
      <w:b/>
      <w:bCs w:val="0"/>
      <w:sz w:val="22"/>
      <w:szCs w:val="22"/>
    </w:rPr>
  </w:style>
  <w:style w:type="paragraph" w:customStyle="1" w:styleId="Background2">
    <w:name w:val="Background 2"/>
    <w:basedOn w:val="Normal"/>
    <w:next w:val="Normal"/>
    <w:uiPriority w:val="7"/>
    <w:qFormat/>
    <w:rsid w:val="003D7BE2"/>
    <w:pPr>
      <w:spacing w:line="360" w:lineRule="auto"/>
    </w:pPr>
    <w:rPr>
      <w:rFonts w:eastAsiaTheme="minorHAnsi" w:cstheme="minorBidi"/>
      <w:bCs w:val="0"/>
      <w:sz w:val="22"/>
      <w:szCs w:val="22"/>
    </w:rPr>
  </w:style>
  <w:style w:type="paragraph" w:customStyle="1" w:styleId="Level1Number">
    <w:name w:val="Level 1 Number"/>
    <w:basedOn w:val="Normal"/>
    <w:uiPriority w:val="7"/>
    <w:qFormat/>
    <w:rsid w:val="003D7BE2"/>
    <w:pPr>
      <w:numPr>
        <w:numId w:val="10"/>
      </w:numPr>
      <w:spacing w:before="280" w:after="140" w:line="360" w:lineRule="auto"/>
      <w:ind w:left="1134" w:hanging="1134"/>
    </w:pPr>
    <w:rPr>
      <w:rFonts w:ascii="Arial Bold" w:eastAsiaTheme="minorHAnsi" w:hAnsi="Arial Bold" w:cstheme="minorBidi"/>
      <w:b/>
      <w:bCs w:val="0"/>
      <w:sz w:val="22"/>
      <w:szCs w:val="22"/>
    </w:rPr>
  </w:style>
  <w:style w:type="paragraph" w:customStyle="1" w:styleId="Level2Heading">
    <w:name w:val="Level 2 Heading"/>
    <w:basedOn w:val="Normal"/>
    <w:uiPriority w:val="7"/>
    <w:qFormat/>
    <w:rsid w:val="003D7BE2"/>
    <w:pPr>
      <w:spacing w:before="140" w:after="140" w:line="360" w:lineRule="auto"/>
    </w:pPr>
    <w:rPr>
      <w:rFonts w:eastAsiaTheme="minorHAnsi" w:cstheme="minorBidi"/>
      <w:b/>
      <w:bCs w:val="0"/>
      <w:sz w:val="22"/>
      <w:szCs w:val="22"/>
    </w:rPr>
  </w:style>
  <w:style w:type="paragraph" w:customStyle="1" w:styleId="Level2Number">
    <w:name w:val="Level 2 Number"/>
    <w:basedOn w:val="Normal"/>
    <w:uiPriority w:val="7"/>
    <w:qFormat/>
    <w:rsid w:val="003D7BE2"/>
    <w:pPr>
      <w:numPr>
        <w:ilvl w:val="1"/>
        <w:numId w:val="10"/>
      </w:numPr>
      <w:spacing w:before="140" w:after="140" w:line="360" w:lineRule="auto"/>
      <w:jc w:val="both"/>
    </w:pPr>
    <w:rPr>
      <w:rFonts w:eastAsiaTheme="minorHAnsi" w:cstheme="minorBidi"/>
      <w:bCs w:val="0"/>
      <w:sz w:val="22"/>
      <w:szCs w:val="22"/>
    </w:rPr>
  </w:style>
  <w:style w:type="paragraph" w:customStyle="1" w:styleId="Level3Heading">
    <w:name w:val="Level 3 Heading"/>
    <w:basedOn w:val="Normal"/>
    <w:next w:val="Normal"/>
    <w:uiPriority w:val="7"/>
    <w:qFormat/>
    <w:rsid w:val="003D7BE2"/>
    <w:pPr>
      <w:spacing w:before="140" w:after="140" w:line="360" w:lineRule="auto"/>
    </w:pPr>
    <w:rPr>
      <w:rFonts w:eastAsiaTheme="minorHAnsi" w:cstheme="minorBidi"/>
      <w:bCs w:val="0"/>
      <w:sz w:val="22"/>
      <w:szCs w:val="22"/>
      <w:u w:val="single"/>
    </w:rPr>
  </w:style>
  <w:style w:type="paragraph" w:customStyle="1" w:styleId="Level3Number">
    <w:name w:val="Level 3 Number"/>
    <w:basedOn w:val="Normal"/>
    <w:uiPriority w:val="7"/>
    <w:qFormat/>
    <w:rsid w:val="003D7BE2"/>
    <w:pPr>
      <w:numPr>
        <w:ilvl w:val="2"/>
        <w:numId w:val="10"/>
      </w:numPr>
      <w:spacing w:before="140" w:after="140" w:line="360" w:lineRule="auto"/>
      <w:ind w:left="2268" w:hanging="1134"/>
    </w:pPr>
    <w:rPr>
      <w:rFonts w:eastAsiaTheme="minorHAnsi" w:cstheme="minorBidi"/>
      <w:bCs w:val="0"/>
      <w:sz w:val="22"/>
      <w:szCs w:val="22"/>
    </w:rPr>
  </w:style>
  <w:style w:type="paragraph" w:customStyle="1" w:styleId="Level4Heading">
    <w:name w:val="Level 4 Heading"/>
    <w:basedOn w:val="Normal"/>
    <w:uiPriority w:val="7"/>
    <w:qFormat/>
    <w:rsid w:val="003D7BE2"/>
    <w:pPr>
      <w:spacing w:before="140" w:after="140" w:line="360" w:lineRule="auto"/>
    </w:pPr>
    <w:rPr>
      <w:rFonts w:eastAsiaTheme="minorHAnsi" w:cstheme="minorBidi"/>
      <w:bCs w:val="0"/>
      <w:sz w:val="22"/>
      <w:szCs w:val="22"/>
    </w:rPr>
  </w:style>
  <w:style w:type="paragraph" w:customStyle="1" w:styleId="Level4Number">
    <w:name w:val="Level 4 Number"/>
    <w:basedOn w:val="Normal"/>
    <w:uiPriority w:val="7"/>
    <w:qFormat/>
    <w:rsid w:val="003D7BE2"/>
    <w:pPr>
      <w:numPr>
        <w:ilvl w:val="3"/>
        <w:numId w:val="10"/>
      </w:numPr>
      <w:spacing w:before="140" w:after="140" w:line="360" w:lineRule="auto"/>
      <w:ind w:left="3402" w:hanging="1134"/>
    </w:pPr>
    <w:rPr>
      <w:rFonts w:eastAsiaTheme="minorHAnsi" w:cstheme="minorBidi"/>
      <w:bCs w:val="0"/>
      <w:sz w:val="22"/>
      <w:szCs w:val="22"/>
    </w:rPr>
  </w:style>
  <w:style w:type="paragraph" w:customStyle="1" w:styleId="Level5Number">
    <w:name w:val="Level 5 Number"/>
    <w:basedOn w:val="Normal"/>
    <w:uiPriority w:val="7"/>
    <w:qFormat/>
    <w:rsid w:val="003D7BE2"/>
    <w:pPr>
      <w:numPr>
        <w:ilvl w:val="4"/>
        <w:numId w:val="10"/>
      </w:numPr>
      <w:spacing w:before="140" w:after="140" w:line="360" w:lineRule="auto"/>
    </w:pPr>
    <w:rPr>
      <w:rFonts w:eastAsiaTheme="minorHAnsi" w:cstheme="minorBidi"/>
      <w:bCs w:val="0"/>
      <w:sz w:val="22"/>
      <w:szCs w:val="22"/>
    </w:rPr>
  </w:style>
  <w:style w:type="paragraph" w:customStyle="1" w:styleId="Level6Number">
    <w:name w:val="Level 6 Number"/>
    <w:basedOn w:val="Normal"/>
    <w:uiPriority w:val="7"/>
    <w:qFormat/>
    <w:rsid w:val="003D7BE2"/>
    <w:pPr>
      <w:numPr>
        <w:ilvl w:val="5"/>
        <w:numId w:val="10"/>
      </w:numPr>
      <w:spacing w:before="140" w:after="140" w:line="360" w:lineRule="auto"/>
    </w:pPr>
    <w:rPr>
      <w:rFonts w:eastAsiaTheme="minorHAnsi" w:cstheme="minorBidi"/>
      <w:bCs w:val="0"/>
      <w:sz w:val="22"/>
      <w:szCs w:val="22"/>
    </w:rPr>
  </w:style>
  <w:style w:type="paragraph" w:customStyle="1" w:styleId="Level7Number">
    <w:name w:val="Level 7 Number"/>
    <w:basedOn w:val="Normal"/>
    <w:uiPriority w:val="7"/>
    <w:qFormat/>
    <w:rsid w:val="003D7BE2"/>
    <w:pPr>
      <w:numPr>
        <w:ilvl w:val="6"/>
        <w:numId w:val="10"/>
      </w:numPr>
      <w:spacing w:before="140" w:after="140" w:line="360" w:lineRule="auto"/>
    </w:pPr>
    <w:rPr>
      <w:rFonts w:eastAsiaTheme="minorHAnsi" w:cstheme="minorBidi"/>
      <w:bCs w:val="0"/>
      <w:sz w:val="22"/>
      <w:szCs w:val="22"/>
    </w:rPr>
  </w:style>
  <w:style w:type="paragraph" w:customStyle="1" w:styleId="Level8Number">
    <w:name w:val="Level 8 Number"/>
    <w:basedOn w:val="Normal"/>
    <w:uiPriority w:val="7"/>
    <w:qFormat/>
    <w:rsid w:val="003D7BE2"/>
    <w:pPr>
      <w:spacing w:before="140" w:after="140" w:line="360" w:lineRule="auto"/>
    </w:pPr>
    <w:rPr>
      <w:rFonts w:eastAsiaTheme="minorHAnsi" w:cstheme="minorBidi"/>
      <w:bCs w:val="0"/>
      <w:sz w:val="22"/>
      <w:szCs w:val="22"/>
    </w:rPr>
  </w:style>
  <w:style w:type="paragraph" w:customStyle="1" w:styleId="Level9Number">
    <w:name w:val="Level 9 Number"/>
    <w:basedOn w:val="Normal"/>
    <w:uiPriority w:val="7"/>
    <w:qFormat/>
    <w:rsid w:val="003D7BE2"/>
    <w:pPr>
      <w:spacing w:before="140" w:after="140" w:line="360" w:lineRule="auto"/>
    </w:pPr>
    <w:rPr>
      <w:rFonts w:eastAsiaTheme="minorHAnsi" w:cstheme="minorBidi"/>
      <w:bCs w:val="0"/>
      <w:sz w:val="22"/>
      <w:szCs w:val="22"/>
    </w:rPr>
  </w:style>
  <w:style w:type="paragraph" w:styleId="BodyText">
    <w:name w:val="Body Text"/>
    <w:basedOn w:val="Normal"/>
    <w:link w:val="BodyTextChar"/>
    <w:rsid w:val="003D7BE2"/>
    <w:pPr>
      <w:spacing w:before="280" w:line="360" w:lineRule="auto"/>
    </w:pPr>
    <w:rPr>
      <w:rFonts w:eastAsiaTheme="minorHAnsi" w:cstheme="minorBidi"/>
      <w:bCs w:val="0"/>
      <w:sz w:val="22"/>
      <w:szCs w:val="22"/>
    </w:rPr>
  </w:style>
  <w:style w:type="character" w:customStyle="1" w:styleId="BodyTextChar">
    <w:name w:val="Body Text Char"/>
    <w:basedOn w:val="DefaultParagraphFont"/>
    <w:link w:val="BodyText"/>
    <w:rsid w:val="003D7BE2"/>
    <w:rPr>
      <w:rFonts w:ascii="Arial" w:hAnsi="Arial"/>
    </w:rPr>
  </w:style>
  <w:style w:type="paragraph" w:customStyle="1" w:styleId="Level1Heading">
    <w:name w:val="Level 1 Heading"/>
    <w:basedOn w:val="Normal"/>
    <w:uiPriority w:val="7"/>
    <w:qFormat/>
    <w:rsid w:val="003D7BE2"/>
    <w:pPr>
      <w:spacing w:before="140" w:after="140" w:line="360" w:lineRule="auto"/>
    </w:pPr>
    <w:rPr>
      <w:rFonts w:eastAsiaTheme="minorHAnsi" w:cstheme="minorBidi"/>
      <w:b/>
      <w:bCs w:val="0"/>
      <w:sz w:val="22"/>
      <w:szCs w:val="22"/>
    </w:rPr>
  </w:style>
  <w:style w:type="paragraph" w:customStyle="1" w:styleId="BodyText1">
    <w:name w:val="Body Text 1"/>
    <w:basedOn w:val="Normal"/>
    <w:uiPriority w:val="9"/>
    <w:qFormat/>
    <w:rsid w:val="003D7BE2"/>
    <w:pPr>
      <w:spacing w:before="220" w:line="360" w:lineRule="auto"/>
      <w:ind w:left="1134"/>
    </w:pPr>
    <w:rPr>
      <w:rFonts w:eastAsiaTheme="minorHAnsi" w:cstheme="minorBidi"/>
      <w:bCs w:val="0"/>
      <w:sz w:val="22"/>
      <w:szCs w:val="22"/>
    </w:rPr>
  </w:style>
  <w:style w:type="paragraph" w:customStyle="1" w:styleId="BodyText4">
    <w:name w:val="Body Text 4"/>
    <w:basedOn w:val="Normal"/>
    <w:uiPriority w:val="9"/>
    <w:qFormat/>
    <w:rsid w:val="003D7BE2"/>
    <w:pPr>
      <w:spacing w:before="220" w:line="360" w:lineRule="auto"/>
      <w:ind w:left="1134"/>
    </w:pPr>
    <w:rPr>
      <w:rFonts w:eastAsiaTheme="minorHAnsi" w:cstheme="minorBidi"/>
      <w:bCs w:val="0"/>
      <w:sz w:val="22"/>
      <w:szCs w:val="22"/>
    </w:rPr>
  </w:style>
  <w:style w:type="paragraph" w:customStyle="1" w:styleId="BodyText5">
    <w:name w:val="Body Text 5"/>
    <w:basedOn w:val="Normal"/>
    <w:uiPriority w:val="9"/>
    <w:rsid w:val="003D7BE2"/>
    <w:pPr>
      <w:spacing w:before="220" w:line="360" w:lineRule="auto"/>
      <w:ind w:left="1134"/>
    </w:pPr>
    <w:rPr>
      <w:rFonts w:eastAsiaTheme="minorHAnsi" w:cstheme="minorBidi"/>
      <w:bCs w:val="0"/>
      <w:sz w:val="22"/>
      <w:szCs w:val="22"/>
    </w:rPr>
  </w:style>
  <w:style w:type="paragraph" w:customStyle="1" w:styleId="BodyText6">
    <w:name w:val="Body Text 6"/>
    <w:basedOn w:val="Normal"/>
    <w:uiPriority w:val="9"/>
    <w:qFormat/>
    <w:rsid w:val="003D7BE2"/>
    <w:pPr>
      <w:spacing w:before="220" w:line="360" w:lineRule="auto"/>
      <w:ind w:left="1134"/>
    </w:pPr>
    <w:rPr>
      <w:rFonts w:eastAsiaTheme="minorHAnsi" w:cstheme="minorBidi"/>
      <w:bCs w:val="0"/>
      <w:sz w:val="22"/>
      <w:szCs w:val="22"/>
    </w:rPr>
  </w:style>
  <w:style w:type="paragraph" w:customStyle="1" w:styleId="BodyText7">
    <w:name w:val="Body Text 7"/>
    <w:basedOn w:val="Normal"/>
    <w:uiPriority w:val="9"/>
    <w:qFormat/>
    <w:rsid w:val="003D7BE2"/>
    <w:pPr>
      <w:spacing w:before="220" w:line="360" w:lineRule="auto"/>
      <w:ind w:left="1134"/>
    </w:pPr>
    <w:rPr>
      <w:rFonts w:eastAsiaTheme="minorHAnsi" w:cstheme="minorBidi"/>
      <w:bCs w:val="0"/>
      <w:sz w:val="22"/>
      <w:szCs w:val="22"/>
    </w:rPr>
  </w:style>
  <w:style w:type="paragraph" w:customStyle="1" w:styleId="BodyText8">
    <w:name w:val="Body Text 8"/>
    <w:basedOn w:val="Normal"/>
    <w:uiPriority w:val="9"/>
    <w:qFormat/>
    <w:rsid w:val="003D7BE2"/>
    <w:pPr>
      <w:spacing w:before="220" w:line="360" w:lineRule="auto"/>
      <w:ind w:left="1134"/>
    </w:pPr>
    <w:rPr>
      <w:rFonts w:eastAsiaTheme="minorHAnsi" w:cstheme="minorBidi"/>
      <w:bCs w:val="0"/>
      <w:sz w:val="22"/>
      <w:szCs w:val="22"/>
    </w:rPr>
  </w:style>
  <w:style w:type="paragraph" w:customStyle="1" w:styleId="BodyText9">
    <w:name w:val="Body Text 9"/>
    <w:basedOn w:val="Normal"/>
    <w:uiPriority w:val="9"/>
    <w:qFormat/>
    <w:rsid w:val="003D7BE2"/>
    <w:pPr>
      <w:spacing w:before="220" w:line="360" w:lineRule="auto"/>
      <w:ind w:left="1134"/>
    </w:pPr>
    <w:rPr>
      <w:rFonts w:eastAsiaTheme="minorHAnsi" w:cstheme="minorBidi"/>
      <w:bCs w:val="0"/>
      <w:sz w:val="22"/>
      <w:szCs w:val="22"/>
    </w:rPr>
  </w:style>
  <w:style w:type="paragraph" w:customStyle="1" w:styleId="Definition">
    <w:name w:val="Definition"/>
    <w:basedOn w:val="Normal"/>
    <w:next w:val="Normal"/>
    <w:uiPriority w:val="9"/>
    <w:qFormat/>
    <w:rsid w:val="003D7BE2"/>
    <w:pPr>
      <w:spacing w:before="140" w:after="140" w:line="360" w:lineRule="auto"/>
    </w:pPr>
    <w:rPr>
      <w:rFonts w:eastAsiaTheme="minorHAnsi" w:cstheme="minorBidi"/>
      <w:b/>
      <w:bCs w:val="0"/>
      <w:sz w:val="22"/>
      <w:szCs w:val="22"/>
    </w:rPr>
  </w:style>
  <w:style w:type="paragraph" w:customStyle="1" w:styleId="Definition1">
    <w:name w:val="Definition 1"/>
    <w:basedOn w:val="Normal"/>
    <w:uiPriority w:val="10"/>
    <w:qFormat/>
    <w:rsid w:val="003D7BE2"/>
    <w:pPr>
      <w:numPr>
        <w:numId w:val="6"/>
      </w:numPr>
      <w:spacing w:before="140" w:after="140" w:line="360" w:lineRule="auto"/>
      <w:ind w:left="284" w:firstLine="0"/>
    </w:pPr>
    <w:rPr>
      <w:rFonts w:eastAsiaTheme="minorHAnsi" w:cstheme="minorBidi"/>
      <w:bCs w:val="0"/>
      <w:sz w:val="22"/>
      <w:szCs w:val="22"/>
    </w:rPr>
  </w:style>
  <w:style w:type="paragraph" w:customStyle="1" w:styleId="Definition2">
    <w:name w:val="Definition 2"/>
    <w:basedOn w:val="Normal"/>
    <w:uiPriority w:val="10"/>
    <w:qFormat/>
    <w:rsid w:val="003D7BE2"/>
    <w:pPr>
      <w:numPr>
        <w:numId w:val="7"/>
      </w:numPr>
      <w:spacing w:before="140" w:after="140" w:line="360" w:lineRule="auto"/>
      <w:ind w:left="567" w:firstLine="0"/>
    </w:pPr>
    <w:rPr>
      <w:rFonts w:eastAsiaTheme="minorHAnsi" w:cstheme="minorBidi"/>
      <w:bCs w:val="0"/>
      <w:sz w:val="22"/>
      <w:szCs w:val="22"/>
    </w:rPr>
  </w:style>
  <w:style w:type="paragraph" w:customStyle="1" w:styleId="Definition3">
    <w:name w:val="Definition 3"/>
    <w:basedOn w:val="Normal"/>
    <w:uiPriority w:val="10"/>
    <w:qFormat/>
    <w:rsid w:val="003D7BE2"/>
    <w:pPr>
      <w:numPr>
        <w:numId w:val="8"/>
      </w:numPr>
      <w:spacing w:before="140" w:after="140" w:line="360" w:lineRule="auto"/>
      <w:ind w:left="646" w:firstLine="0"/>
    </w:pPr>
    <w:rPr>
      <w:rFonts w:eastAsiaTheme="minorHAnsi" w:cstheme="minorBidi"/>
      <w:bCs w:val="0"/>
      <w:sz w:val="22"/>
      <w:szCs w:val="22"/>
    </w:rPr>
  </w:style>
  <w:style w:type="paragraph" w:customStyle="1" w:styleId="Definition4">
    <w:name w:val="Definition 4"/>
    <w:basedOn w:val="Normal"/>
    <w:uiPriority w:val="10"/>
    <w:qFormat/>
    <w:rsid w:val="003D7BE2"/>
    <w:pPr>
      <w:spacing w:before="140" w:after="140" w:line="360" w:lineRule="auto"/>
    </w:pPr>
    <w:rPr>
      <w:rFonts w:eastAsiaTheme="minorHAnsi" w:cstheme="minorBidi"/>
      <w:bCs w:val="0"/>
      <w:sz w:val="22"/>
      <w:szCs w:val="22"/>
    </w:rPr>
  </w:style>
  <w:style w:type="paragraph" w:customStyle="1" w:styleId="Section">
    <w:name w:val="Section"/>
    <w:basedOn w:val="Normal"/>
    <w:uiPriority w:val="10"/>
    <w:qFormat/>
    <w:rsid w:val="003D7BE2"/>
    <w:pPr>
      <w:spacing w:line="360" w:lineRule="auto"/>
    </w:pPr>
    <w:rPr>
      <w:rFonts w:eastAsiaTheme="minorHAnsi" w:cstheme="minorBidi"/>
      <w:bCs w:val="0"/>
      <w:szCs w:val="22"/>
    </w:rPr>
  </w:style>
  <w:style w:type="paragraph" w:customStyle="1" w:styleId="Notes">
    <w:name w:val="Notes"/>
    <w:basedOn w:val="Normal"/>
    <w:next w:val="Normal"/>
    <w:uiPriority w:val="11"/>
    <w:qFormat/>
    <w:rsid w:val="003D7BE2"/>
    <w:pPr>
      <w:spacing w:line="360" w:lineRule="auto"/>
    </w:pPr>
    <w:rPr>
      <w:rFonts w:eastAsiaTheme="minorHAnsi" w:cstheme="minorBidi"/>
      <w:b/>
      <w:bCs w:val="0"/>
      <w:i/>
      <w:caps/>
      <w:sz w:val="22"/>
      <w:szCs w:val="22"/>
    </w:rPr>
  </w:style>
  <w:style w:type="paragraph" w:customStyle="1" w:styleId="Schedule">
    <w:name w:val="Schedule"/>
    <w:basedOn w:val="Normal"/>
    <w:next w:val="Normal"/>
    <w:qFormat/>
    <w:rsid w:val="003D7BE2"/>
    <w:pPr>
      <w:spacing w:line="360" w:lineRule="auto"/>
      <w:jc w:val="center"/>
    </w:pPr>
    <w:rPr>
      <w:rFonts w:eastAsiaTheme="minorHAnsi" w:cstheme="minorBidi"/>
      <w:b/>
      <w:bCs w:val="0"/>
      <w:szCs w:val="22"/>
    </w:rPr>
  </w:style>
  <w:style w:type="paragraph" w:customStyle="1" w:styleId="Part">
    <w:name w:val="Part"/>
    <w:basedOn w:val="Normal"/>
    <w:next w:val="Normal"/>
    <w:qFormat/>
    <w:rsid w:val="003D7BE2"/>
    <w:pPr>
      <w:spacing w:line="360" w:lineRule="auto"/>
      <w:jc w:val="center"/>
    </w:pPr>
    <w:rPr>
      <w:rFonts w:eastAsiaTheme="minorHAnsi" w:cstheme="minorBidi"/>
      <w:b/>
      <w:bCs w:val="0"/>
      <w:sz w:val="22"/>
      <w:szCs w:val="22"/>
    </w:rPr>
  </w:style>
  <w:style w:type="paragraph" w:customStyle="1" w:styleId="Sch1Heading">
    <w:name w:val="Sch 1 Heading"/>
    <w:basedOn w:val="Level1Heading"/>
    <w:next w:val="Normal"/>
    <w:uiPriority w:val="13"/>
    <w:qFormat/>
    <w:rsid w:val="003D7BE2"/>
    <w:pPr>
      <w:jc w:val="center"/>
    </w:pPr>
  </w:style>
  <w:style w:type="paragraph" w:customStyle="1" w:styleId="Sch2Heading">
    <w:name w:val="Sch 2 Heading"/>
    <w:basedOn w:val="Level2Heading"/>
    <w:next w:val="Normal"/>
    <w:uiPriority w:val="13"/>
    <w:qFormat/>
    <w:rsid w:val="003D7BE2"/>
  </w:style>
  <w:style w:type="paragraph" w:customStyle="1" w:styleId="Sch3Heading">
    <w:name w:val="Sch 3 Heading"/>
    <w:basedOn w:val="Level3Heading"/>
    <w:next w:val="Normal"/>
    <w:uiPriority w:val="13"/>
    <w:qFormat/>
    <w:rsid w:val="003D7BE2"/>
  </w:style>
  <w:style w:type="paragraph" w:customStyle="1" w:styleId="Sch4Heading">
    <w:name w:val="Sch 4 Heading"/>
    <w:basedOn w:val="Level4Heading"/>
    <w:next w:val="Normal"/>
    <w:uiPriority w:val="13"/>
    <w:qFormat/>
    <w:rsid w:val="003D7BE2"/>
  </w:style>
  <w:style w:type="paragraph" w:customStyle="1" w:styleId="Sch1Number">
    <w:name w:val="Sch 1 Number"/>
    <w:basedOn w:val="Level1Number"/>
    <w:next w:val="Normal"/>
    <w:uiPriority w:val="14"/>
    <w:qFormat/>
    <w:rsid w:val="003D7BE2"/>
  </w:style>
  <w:style w:type="paragraph" w:customStyle="1" w:styleId="Sch2Number">
    <w:name w:val="Sch 2 Number"/>
    <w:basedOn w:val="Level2Number"/>
    <w:next w:val="Normal"/>
    <w:uiPriority w:val="14"/>
    <w:qFormat/>
    <w:rsid w:val="003D7BE2"/>
  </w:style>
  <w:style w:type="paragraph" w:customStyle="1" w:styleId="Sch3Number">
    <w:name w:val="Sch 3 Number"/>
    <w:basedOn w:val="Level3Number"/>
    <w:next w:val="Normal"/>
    <w:uiPriority w:val="14"/>
    <w:qFormat/>
    <w:rsid w:val="003D7BE2"/>
  </w:style>
  <w:style w:type="paragraph" w:customStyle="1" w:styleId="Sch4Number">
    <w:name w:val="Sch 4 Number"/>
    <w:basedOn w:val="Level4Number"/>
    <w:next w:val="Normal"/>
    <w:uiPriority w:val="14"/>
    <w:qFormat/>
    <w:rsid w:val="003D7BE2"/>
  </w:style>
  <w:style w:type="paragraph" w:customStyle="1" w:styleId="Sch5Number">
    <w:name w:val="Sch 5 Number"/>
    <w:basedOn w:val="Level5Number"/>
    <w:next w:val="Normal"/>
    <w:uiPriority w:val="14"/>
    <w:qFormat/>
    <w:rsid w:val="003D7BE2"/>
  </w:style>
  <w:style w:type="paragraph" w:customStyle="1" w:styleId="Sch6Number">
    <w:name w:val="Sch 6 Number"/>
    <w:basedOn w:val="Level6Number"/>
    <w:next w:val="Normal"/>
    <w:uiPriority w:val="14"/>
    <w:qFormat/>
    <w:rsid w:val="003D7BE2"/>
  </w:style>
  <w:style w:type="paragraph" w:customStyle="1" w:styleId="Sch7Number">
    <w:name w:val="Sch 7 Number"/>
    <w:basedOn w:val="Level7Number"/>
    <w:next w:val="Normal"/>
    <w:uiPriority w:val="14"/>
    <w:qFormat/>
    <w:rsid w:val="003D7BE2"/>
  </w:style>
  <w:style w:type="paragraph" w:customStyle="1" w:styleId="Sch8Number">
    <w:name w:val="Sch 8 Number"/>
    <w:basedOn w:val="Normal"/>
    <w:next w:val="Normal"/>
    <w:uiPriority w:val="14"/>
    <w:qFormat/>
    <w:rsid w:val="003D7BE2"/>
    <w:pPr>
      <w:spacing w:line="360" w:lineRule="auto"/>
    </w:pPr>
    <w:rPr>
      <w:rFonts w:eastAsiaTheme="minorHAnsi" w:cstheme="minorBidi"/>
      <w:bCs w:val="0"/>
      <w:sz w:val="22"/>
      <w:szCs w:val="22"/>
    </w:rPr>
  </w:style>
  <w:style w:type="paragraph" w:customStyle="1" w:styleId="Sch9Number">
    <w:name w:val="Sch 9 Number"/>
    <w:basedOn w:val="Normal"/>
    <w:next w:val="Normal"/>
    <w:uiPriority w:val="14"/>
    <w:qFormat/>
    <w:rsid w:val="003D7BE2"/>
    <w:pPr>
      <w:spacing w:line="360" w:lineRule="auto"/>
    </w:pPr>
    <w:rPr>
      <w:rFonts w:eastAsiaTheme="minorHAnsi" w:cstheme="minorBidi"/>
      <w:bCs w:val="0"/>
      <w:sz w:val="22"/>
      <w:szCs w:val="22"/>
    </w:rPr>
  </w:style>
  <w:style w:type="paragraph" w:customStyle="1" w:styleId="ToCHeading10">
    <w:name w:val="ToC Heading1"/>
    <w:basedOn w:val="CoverPartyRole"/>
    <w:next w:val="Normal"/>
    <w:uiPriority w:val="4"/>
    <w:semiHidden/>
    <w:qFormat/>
    <w:locked/>
    <w:rsid w:val="003D7BE2"/>
  </w:style>
  <w:style w:type="paragraph" w:customStyle="1" w:styleId="SubSchedule">
    <w:name w:val="Sub Schedule"/>
    <w:basedOn w:val="Normal"/>
    <w:next w:val="Normal"/>
    <w:uiPriority w:val="15"/>
    <w:qFormat/>
    <w:rsid w:val="003D7BE2"/>
    <w:pPr>
      <w:spacing w:line="360" w:lineRule="auto"/>
    </w:pPr>
    <w:rPr>
      <w:rFonts w:eastAsiaTheme="minorHAnsi" w:cstheme="minorBidi"/>
      <w:b/>
      <w:bCs w:val="0"/>
      <w:sz w:val="22"/>
      <w:szCs w:val="22"/>
    </w:rPr>
  </w:style>
  <w:style w:type="paragraph" w:customStyle="1" w:styleId="Appendix">
    <w:name w:val="Appendix"/>
    <w:basedOn w:val="Normal"/>
    <w:next w:val="Normal"/>
    <w:uiPriority w:val="16"/>
    <w:qFormat/>
    <w:rsid w:val="003D7BE2"/>
    <w:pPr>
      <w:spacing w:line="360" w:lineRule="auto"/>
    </w:pPr>
    <w:rPr>
      <w:rFonts w:eastAsiaTheme="minorHAnsi" w:cstheme="minorBidi"/>
      <w:b/>
      <w:bCs w:val="0"/>
      <w:caps/>
      <w:sz w:val="28"/>
      <w:szCs w:val="22"/>
    </w:rPr>
  </w:style>
  <w:style w:type="paragraph" w:customStyle="1" w:styleId="Execution">
    <w:name w:val="Execution"/>
    <w:basedOn w:val="Normal"/>
    <w:next w:val="Normal"/>
    <w:uiPriority w:val="17"/>
    <w:qFormat/>
    <w:rsid w:val="003D7BE2"/>
    <w:pPr>
      <w:spacing w:line="360" w:lineRule="auto"/>
    </w:pPr>
    <w:rPr>
      <w:rFonts w:eastAsiaTheme="minorHAnsi" w:cstheme="minorBidi"/>
      <w:b/>
      <w:bCs w:val="0"/>
      <w:sz w:val="22"/>
      <w:szCs w:val="22"/>
    </w:rPr>
  </w:style>
  <w:style w:type="paragraph" w:customStyle="1" w:styleId="TOCHeading2">
    <w:name w:val="TOC Heading2"/>
    <w:basedOn w:val="CoverPartyRole"/>
    <w:next w:val="Normal"/>
    <w:uiPriority w:val="4"/>
    <w:semiHidden/>
    <w:qFormat/>
    <w:locked/>
    <w:rsid w:val="003D7BE2"/>
  </w:style>
  <w:style w:type="paragraph" w:customStyle="1" w:styleId="TOCHeading3">
    <w:name w:val="TOC Heading3"/>
    <w:basedOn w:val="Normal"/>
    <w:next w:val="Normal"/>
    <w:uiPriority w:val="4"/>
    <w:semiHidden/>
    <w:qFormat/>
    <w:rsid w:val="003D7BE2"/>
    <w:pPr>
      <w:spacing w:line="360" w:lineRule="auto"/>
    </w:pPr>
    <w:rPr>
      <w:rFonts w:eastAsiaTheme="minorHAnsi" w:cstheme="minorBidi"/>
      <w:bCs w:val="0"/>
      <w:sz w:val="22"/>
      <w:szCs w:val="22"/>
    </w:rPr>
  </w:style>
  <w:style w:type="paragraph" w:styleId="BodyText2">
    <w:name w:val="Body Text 2"/>
    <w:basedOn w:val="Normal"/>
    <w:link w:val="BodyText2Char"/>
    <w:uiPriority w:val="99"/>
    <w:rsid w:val="003D7BE2"/>
    <w:pPr>
      <w:spacing w:before="140" w:line="360" w:lineRule="auto"/>
      <w:ind w:left="1134"/>
    </w:pPr>
    <w:rPr>
      <w:rFonts w:eastAsiaTheme="minorHAnsi" w:cstheme="minorBidi"/>
      <w:bCs w:val="0"/>
      <w:sz w:val="22"/>
      <w:szCs w:val="22"/>
    </w:rPr>
  </w:style>
  <w:style w:type="character" w:customStyle="1" w:styleId="BodyText2Char">
    <w:name w:val="Body Text 2 Char"/>
    <w:basedOn w:val="DefaultParagraphFont"/>
    <w:link w:val="BodyText2"/>
    <w:uiPriority w:val="99"/>
    <w:rsid w:val="003D7BE2"/>
    <w:rPr>
      <w:rFonts w:ascii="Arial" w:hAnsi="Arial"/>
    </w:rPr>
  </w:style>
  <w:style w:type="paragraph" w:styleId="BodyText3">
    <w:name w:val="Body Text 3"/>
    <w:basedOn w:val="Normal"/>
    <w:link w:val="BodyText3Char"/>
    <w:rsid w:val="003D7BE2"/>
    <w:pPr>
      <w:spacing w:before="220" w:line="360" w:lineRule="auto"/>
      <w:ind w:left="1134"/>
    </w:pPr>
    <w:rPr>
      <w:rFonts w:eastAsiaTheme="minorHAnsi" w:cstheme="minorBidi"/>
      <w:bCs w:val="0"/>
      <w:sz w:val="22"/>
      <w:szCs w:val="16"/>
    </w:rPr>
  </w:style>
  <w:style w:type="character" w:customStyle="1" w:styleId="BodyText3Char">
    <w:name w:val="Body Text 3 Char"/>
    <w:basedOn w:val="DefaultParagraphFont"/>
    <w:link w:val="BodyText3"/>
    <w:rsid w:val="003D7BE2"/>
    <w:rPr>
      <w:rFonts w:ascii="Arial" w:hAnsi="Arial"/>
      <w:szCs w:val="16"/>
    </w:rPr>
  </w:style>
  <w:style w:type="paragraph" w:customStyle="1" w:styleId="DefinitionTerm">
    <w:name w:val="Definition Term"/>
    <w:basedOn w:val="Normal"/>
    <w:next w:val="Normal"/>
    <w:uiPriority w:val="9"/>
    <w:qFormat/>
    <w:rsid w:val="003D7BE2"/>
    <w:pPr>
      <w:spacing w:before="140" w:after="140" w:line="360" w:lineRule="auto"/>
    </w:pPr>
    <w:rPr>
      <w:rFonts w:eastAsiaTheme="minorHAnsi" w:cstheme="minorBidi"/>
      <w:bCs w:val="0"/>
      <w:sz w:val="22"/>
      <w:szCs w:val="22"/>
    </w:rPr>
  </w:style>
  <w:style w:type="numbering" w:customStyle="1" w:styleId="Capsticksnumbering">
    <w:name w:val="Capsticks numbering"/>
    <w:uiPriority w:val="99"/>
    <w:rsid w:val="003D7BE2"/>
    <w:pPr>
      <w:numPr>
        <w:numId w:val="9"/>
      </w:numPr>
    </w:pPr>
  </w:style>
  <w:style w:type="numbering" w:customStyle="1" w:styleId="CapsticksHouseStyle">
    <w:name w:val="Capsticks House Style"/>
    <w:uiPriority w:val="99"/>
    <w:rsid w:val="003D7BE2"/>
    <w:pPr>
      <w:numPr>
        <w:numId w:val="11"/>
      </w:numPr>
    </w:pPr>
  </w:style>
  <w:style w:type="paragraph" w:styleId="FootnoteText">
    <w:name w:val="footnote text"/>
    <w:basedOn w:val="Normal"/>
    <w:link w:val="FootnoteTextChar"/>
    <w:uiPriority w:val="99"/>
    <w:rsid w:val="003D7BE2"/>
    <w:rPr>
      <w:rFonts w:eastAsiaTheme="minorHAnsi" w:cstheme="minorBidi"/>
      <w:bCs w:val="0"/>
      <w:sz w:val="20"/>
      <w:szCs w:val="20"/>
    </w:rPr>
  </w:style>
  <w:style w:type="character" w:customStyle="1" w:styleId="FootnoteTextChar">
    <w:name w:val="Footnote Text Char"/>
    <w:basedOn w:val="DefaultParagraphFont"/>
    <w:link w:val="FootnoteText"/>
    <w:uiPriority w:val="99"/>
    <w:rsid w:val="003D7BE2"/>
    <w:rPr>
      <w:rFonts w:ascii="Arial" w:hAnsi="Arial"/>
      <w:sz w:val="20"/>
      <w:szCs w:val="20"/>
    </w:rPr>
  </w:style>
  <w:style w:type="character" w:styleId="FootnoteReference">
    <w:name w:val="footnote reference"/>
    <w:basedOn w:val="DefaultParagraphFont"/>
    <w:uiPriority w:val="99"/>
    <w:semiHidden/>
    <w:rsid w:val="003D7BE2"/>
    <w:rPr>
      <w:vertAlign w:val="superscript"/>
    </w:rPr>
  </w:style>
  <w:style w:type="paragraph" w:customStyle="1" w:styleId="Style1">
    <w:name w:val="Style1"/>
    <w:basedOn w:val="Normal"/>
    <w:autoRedefine/>
    <w:rsid w:val="003D7BE2"/>
    <w:rPr>
      <w:rFonts w:cs="Arial"/>
      <w:bCs w:val="0"/>
      <w:sz w:val="20"/>
      <w:szCs w:val="20"/>
      <w:lang w:val="en-US"/>
    </w:rPr>
  </w:style>
  <w:style w:type="paragraph" w:customStyle="1" w:styleId="N1">
    <w:name w:val="N1"/>
    <w:basedOn w:val="Normal"/>
    <w:rsid w:val="003D7BE2"/>
    <w:pPr>
      <w:numPr>
        <w:numId w:val="12"/>
      </w:numPr>
      <w:spacing w:before="160" w:line="220" w:lineRule="atLeast"/>
      <w:jc w:val="both"/>
    </w:pPr>
    <w:rPr>
      <w:rFonts w:ascii="Times New Roman" w:hAnsi="Times New Roman"/>
      <w:bCs w:val="0"/>
      <w:sz w:val="21"/>
      <w:szCs w:val="20"/>
      <w:lang w:eastAsia="en-GB"/>
    </w:rPr>
  </w:style>
  <w:style w:type="paragraph" w:customStyle="1" w:styleId="N2">
    <w:name w:val="N2"/>
    <w:basedOn w:val="N1"/>
    <w:rsid w:val="003D7BE2"/>
    <w:pPr>
      <w:numPr>
        <w:ilvl w:val="1"/>
      </w:numPr>
      <w:spacing w:before="80"/>
    </w:pPr>
  </w:style>
  <w:style w:type="paragraph" w:customStyle="1" w:styleId="N3">
    <w:name w:val="N3"/>
    <w:basedOn w:val="N2"/>
    <w:rsid w:val="003D7BE2"/>
    <w:pPr>
      <w:numPr>
        <w:ilvl w:val="2"/>
      </w:numPr>
    </w:pPr>
  </w:style>
  <w:style w:type="paragraph" w:customStyle="1" w:styleId="N4">
    <w:name w:val="N4"/>
    <w:basedOn w:val="N3"/>
    <w:rsid w:val="003D7BE2"/>
    <w:pPr>
      <w:numPr>
        <w:ilvl w:val="3"/>
      </w:numPr>
    </w:pPr>
  </w:style>
  <w:style w:type="paragraph" w:customStyle="1" w:styleId="N5">
    <w:name w:val="N5"/>
    <w:basedOn w:val="N4"/>
    <w:rsid w:val="003D7BE2"/>
    <w:pPr>
      <w:numPr>
        <w:ilvl w:val="4"/>
      </w:numPr>
    </w:pPr>
  </w:style>
  <w:style w:type="paragraph" w:styleId="BodyTextIndent">
    <w:name w:val="Body Text Indent"/>
    <w:basedOn w:val="Normal"/>
    <w:link w:val="BodyTextIndentChar"/>
    <w:rsid w:val="003D7BE2"/>
    <w:pPr>
      <w:spacing w:line="360" w:lineRule="auto"/>
      <w:ind w:left="360"/>
      <w:jc w:val="both"/>
    </w:pPr>
    <w:rPr>
      <w:rFonts w:ascii="Book Antiqua" w:hAnsi="Book Antiqua"/>
      <w:bCs w:val="0"/>
      <w:szCs w:val="24"/>
      <w:lang w:val="en-US"/>
    </w:rPr>
  </w:style>
  <w:style w:type="character" w:customStyle="1" w:styleId="BodyTextIndentChar">
    <w:name w:val="Body Text Indent Char"/>
    <w:basedOn w:val="DefaultParagraphFont"/>
    <w:link w:val="BodyTextIndent"/>
    <w:rsid w:val="003D7BE2"/>
    <w:rPr>
      <w:rFonts w:ascii="Book Antiqua" w:eastAsia="Times New Roman" w:hAnsi="Book Antiqua" w:cs="Times New Roman"/>
      <w:sz w:val="24"/>
      <w:szCs w:val="24"/>
      <w:lang w:val="en-US"/>
    </w:rPr>
  </w:style>
  <w:style w:type="paragraph" w:styleId="List">
    <w:name w:val="List"/>
    <w:basedOn w:val="Normal"/>
    <w:qFormat/>
    <w:rsid w:val="003D7BE2"/>
    <w:pPr>
      <w:ind w:left="283" w:hanging="283"/>
    </w:pPr>
    <w:rPr>
      <w:rFonts w:ascii="Times New Roman" w:hAnsi="Times New Roman"/>
      <w:bCs w:val="0"/>
      <w:szCs w:val="24"/>
      <w:lang w:eastAsia="en-GB"/>
    </w:rPr>
  </w:style>
  <w:style w:type="paragraph" w:styleId="List2">
    <w:name w:val="List 2"/>
    <w:basedOn w:val="Normal"/>
    <w:qFormat/>
    <w:rsid w:val="003D7BE2"/>
    <w:pPr>
      <w:ind w:left="566" w:hanging="283"/>
    </w:pPr>
    <w:rPr>
      <w:rFonts w:ascii="Times New Roman" w:hAnsi="Times New Roman"/>
      <w:bCs w:val="0"/>
      <w:szCs w:val="24"/>
      <w:lang w:eastAsia="en-GB"/>
    </w:rPr>
  </w:style>
  <w:style w:type="paragraph" w:styleId="List3">
    <w:name w:val="List 3"/>
    <w:basedOn w:val="Normal"/>
    <w:rsid w:val="003D7BE2"/>
    <w:pPr>
      <w:ind w:left="849" w:hanging="283"/>
    </w:pPr>
    <w:rPr>
      <w:rFonts w:ascii="Times New Roman" w:hAnsi="Times New Roman"/>
      <w:bCs w:val="0"/>
      <w:szCs w:val="24"/>
      <w:lang w:eastAsia="en-GB"/>
    </w:rPr>
  </w:style>
  <w:style w:type="paragraph" w:styleId="List4">
    <w:name w:val="List 4"/>
    <w:basedOn w:val="Normal"/>
    <w:rsid w:val="003D7BE2"/>
    <w:pPr>
      <w:ind w:left="1132" w:hanging="283"/>
    </w:pPr>
    <w:rPr>
      <w:rFonts w:ascii="Times New Roman" w:hAnsi="Times New Roman"/>
      <w:bCs w:val="0"/>
      <w:szCs w:val="24"/>
      <w:lang w:eastAsia="en-GB"/>
    </w:rPr>
  </w:style>
  <w:style w:type="paragraph" w:styleId="List5">
    <w:name w:val="List 5"/>
    <w:basedOn w:val="Normal"/>
    <w:rsid w:val="003D7BE2"/>
    <w:pPr>
      <w:ind w:left="1415" w:hanging="283"/>
    </w:pPr>
    <w:rPr>
      <w:rFonts w:ascii="Times New Roman" w:hAnsi="Times New Roman"/>
      <w:bCs w:val="0"/>
      <w:szCs w:val="24"/>
      <w:lang w:eastAsia="en-GB"/>
    </w:rPr>
  </w:style>
  <w:style w:type="paragraph" w:styleId="Date">
    <w:name w:val="Date"/>
    <w:basedOn w:val="Normal"/>
    <w:next w:val="Normal"/>
    <w:link w:val="DateChar"/>
    <w:rsid w:val="003D7BE2"/>
    <w:rPr>
      <w:rFonts w:ascii="Times New Roman" w:hAnsi="Times New Roman"/>
      <w:bCs w:val="0"/>
      <w:szCs w:val="24"/>
      <w:lang w:eastAsia="en-GB"/>
    </w:rPr>
  </w:style>
  <w:style w:type="character" w:customStyle="1" w:styleId="DateChar">
    <w:name w:val="Date Char"/>
    <w:basedOn w:val="DefaultParagraphFont"/>
    <w:link w:val="Date"/>
    <w:rsid w:val="003D7BE2"/>
    <w:rPr>
      <w:rFonts w:ascii="Times New Roman" w:eastAsia="Times New Roman" w:hAnsi="Times New Roman" w:cs="Times New Roman"/>
      <w:sz w:val="24"/>
      <w:szCs w:val="24"/>
      <w:lang w:eastAsia="en-GB"/>
    </w:rPr>
  </w:style>
  <w:style w:type="paragraph" w:styleId="ListContinue">
    <w:name w:val="List Continue"/>
    <w:basedOn w:val="Normal"/>
    <w:rsid w:val="003D7BE2"/>
    <w:pPr>
      <w:spacing w:after="120"/>
      <w:ind w:left="283"/>
    </w:pPr>
    <w:rPr>
      <w:rFonts w:ascii="Times New Roman" w:hAnsi="Times New Roman"/>
      <w:bCs w:val="0"/>
      <w:szCs w:val="24"/>
      <w:lang w:eastAsia="en-GB"/>
    </w:rPr>
  </w:style>
  <w:style w:type="paragraph" w:styleId="ListContinue2">
    <w:name w:val="List Continue 2"/>
    <w:basedOn w:val="Normal"/>
    <w:rsid w:val="003D7BE2"/>
    <w:pPr>
      <w:spacing w:after="120"/>
      <w:ind w:left="566"/>
    </w:pPr>
    <w:rPr>
      <w:rFonts w:ascii="Times New Roman" w:hAnsi="Times New Roman"/>
      <w:bCs w:val="0"/>
      <w:szCs w:val="24"/>
      <w:lang w:eastAsia="en-GB"/>
    </w:rPr>
  </w:style>
  <w:style w:type="paragraph" w:styleId="ListContinue4">
    <w:name w:val="List Continue 4"/>
    <w:basedOn w:val="Normal"/>
    <w:rsid w:val="003D7BE2"/>
    <w:pPr>
      <w:spacing w:after="120"/>
      <w:ind w:left="1132"/>
    </w:pPr>
    <w:rPr>
      <w:rFonts w:ascii="Times New Roman" w:hAnsi="Times New Roman"/>
      <w:bCs w:val="0"/>
      <w:szCs w:val="24"/>
      <w:lang w:eastAsia="en-GB"/>
    </w:rPr>
  </w:style>
  <w:style w:type="paragraph" w:customStyle="1" w:styleId="Body1">
    <w:name w:val="Body1"/>
    <w:basedOn w:val="Normal"/>
    <w:rsid w:val="003D7BE2"/>
    <w:pPr>
      <w:spacing w:after="240" w:line="360" w:lineRule="auto"/>
      <w:ind w:left="709"/>
      <w:jc w:val="both"/>
    </w:pPr>
    <w:rPr>
      <w:rFonts w:ascii="Times New Roman" w:hAnsi="Times New Roman"/>
      <w:bCs w:val="0"/>
      <w:szCs w:val="24"/>
    </w:rPr>
  </w:style>
  <w:style w:type="paragraph" w:customStyle="1" w:styleId="Outline2">
    <w:name w:val="Outline 2"/>
    <w:basedOn w:val="Normal"/>
    <w:rsid w:val="003D7BE2"/>
    <w:pPr>
      <w:tabs>
        <w:tab w:val="num" w:pos="1418"/>
      </w:tabs>
      <w:spacing w:after="240"/>
      <w:ind w:left="1418" w:hanging="851"/>
      <w:jc w:val="both"/>
      <w:outlineLvl w:val="1"/>
    </w:pPr>
    <w:rPr>
      <w:bCs w:val="0"/>
      <w:sz w:val="22"/>
      <w:szCs w:val="20"/>
    </w:rPr>
  </w:style>
  <w:style w:type="paragraph" w:customStyle="1" w:styleId="StyleHeading1Arial11ptLeftBefore12ptLinespacing">
    <w:name w:val="Style Heading 1 + Arial 11 pt Left Before:  12 pt Line spacing:..."/>
    <w:basedOn w:val="Heading1"/>
    <w:autoRedefine/>
    <w:rsid w:val="003D7BE2"/>
    <w:pPr>
      <w:keepNext/>
      <w:numPr>
        <w:numId w:val="14"/>
      </w:numPr>
      <w:spacing w:before="240"/>
    </w:pPr>
    <w:rPr>
      <w:rFonts w:cs="Times New Roman"/>
      <w:caps/>
      <w:color w:val="auto"/>
      <w:sz w:val="22"/>
      <w:szCs w:val="20"/>
      <w:lang w:val="en-US"/>
    </w:rPr>
  </w:style>
  <w:style w:type="paragraph" w:customStyle="1" w:styleId="Body2">
    <w:name w:val="Body2"/>
    <w:basedOn w:val="Normal"/>
    <w:rsid w:val="003D7BE2"/>
    <w:pPr>
      <w:spacing w:after="240" w:line="360" w:lineRule="auto"/>
      <w:ind w:left="709"/>
      <w:jc w:val="both"/>
    </w:pPr>
    <w:rPr>
      <w:rFonts w:ascii="Times New Roman" w:hAnsi="Times New Roman"/>
      <w:bCs w:val="0"/>
      <w:szCs w:val="24"/>
    </w:rPr>
  </w:style>
  <w:style w:type="paragraph" w:styleId="BodyTextIndent2">
    <w:name w:val="Body Text Indent 2"/>
    <w:basedOn w:val="Normal"/>
    <w:link w:val="BodyTextIndent2Char"/>
    <w:rsid w:val="003D7BE2"/>
    <w:pPr>
      <w:ind w:left="709" w:hanging="709"/>
      <w:jc w:val="both"/>
    </w:pPr>
    <w:rPr>
      <w:rFonts w:cs="Arial"/>
      <w:bCs w:val="0"/>
      <w:szCs w:val="20"/>
    </w:rPr>
  </w:style>
  <w:style w:type="character" w:customStyle="1" w:styleId="BodyTextIndent2Char">
    <w:name w:val="Body Text Indent 2 Char"/>
    <w:basedOn w:val="DefaultParagraphFont"/>
    <w:link w:val="BodyTextIndent2"/>
    <w:rsid w:val="003D7BE2"/>
    <w:rPr>
      <w:rFonts w:ascii="Arial" w:eastAsia="Times New Roman" w:hAnsi="Arial" w:cs="Arial"/>
      <w:sz w:val="24"/>
      <w:szCs w:val="20"/>
    </w:rPr>
  </w:style>
  <w:style w:type="paragraph" w:customStyle="1" w:styleId="00-Normal-BB">
    <w:name w:val="00-Normal-BB"/>
    <w:rsid w:val="003D7BE2"/>
    <w:pPr>
      <w:spacing w:after="0" w:line="240" w:lineRule="auto"/>
      <w:jc w:val="both"/>
    </w:pPr>
    <w:rPr>
      <w:rFonts w:ascii="Arial" w:eastAsia="Times New Roman" w:hAnsi="Arial" w:cs="Times New Roman"/>
      <w:szCs w:val="20"/>
    </w:rPr>
  </w:style>
  <w:style w:type="paragraph" w:customStyle="1" w:styleId="01-SchedulePartHeading">
    <w:name w:val="01-SchedulePartHeading"/>
    <w:basedOn w:val="Normal"/>
    <w:next w:val="00-Normal-BB"/>
    <w:rsid w:val="003D7BE2"/>
    <w:pPr>
      <w:jc w:val="both"/>
    </w:pPr>
    <w:rPr>
      <w:b/>
      <w:bCs w:val="0"/>
      <w:sz w:val="22"/>
      <w:szCs w:val="20"/>
    </w:rPr>
  </w:style>
  <w:style w:type="paragraph" w:customStyle="1" w:styleId="01-NormInd1-BB">
    <w:name w:val="01-NormInd1-BB"/>
    <w:basedOn w:val="00-Normal-BB"/>
    <w:rsid w:val="003D7BE2"/>
    <w:pPr>
      <w:ind w:left="720"/>
    </w:pPr>
  </w:style>
  <w:style w:type="paragraph" w:customStyle="1" w:styleId="01-S-Level1-BB">
    <w:name w:val="01-S-Level1-BB"/>
    <w:basedOn w:val="00-Normal-BB"/>
    <w:next w:val="01-NormInd1-BB"/>
    <w:rsid w:val="003D7BE2"/>
    <w:pPr>
      <w:tabs>
        <w:tab w:val="num" w:pos="720"/>
      </w:tabs>
      <w:ind w:left="720" w:hanging="720"/>
    </w:pPr>
  </w:style>
  <w:style w:type="paragraph" w:customStyle="1" w:styleId="01-S-Level2-BB">
    <w:name w:val="01-S-Level2-BB"/>
    <w:basedOn w:val="01-S-Level1-BB"/>
    <w:next w:val="Normal"/>
    <w:rsid w:val="003D7BE2"/>
    <w:pPr>
      <w:tabs>
        <w:tab w:val="clear" w:pos="720"/>
        <w:tab w:val="num" w:pos="1440"/>
      </w:tabs>
      <w:ind w:left="1440"/>
    </w:pPr>
  </w:style>
  <w:style w:type="paragraph" w:customStyle="1" w:styleId="01-S-Level3-BB">
    <w:name w:val="01-S-Level3-BB"/>
    <w:basedOn w:val="01-S-Level1-BB"/>
    <w:next w:val="Normal"/>
    <w:rsid w:val="003D7BE2"/>
    <w:pPr>
      <w:tabs>
        <w:tab w:val="clear" w:pos="720"/>
        <w:tab w:val="num" w:pos="2880"/>
      </w:tabs>
      <w:ind w:left="2880" w:hanging="1440"/>
    </w:pPr>
  </w:style>
  <w:style w:type="paragraph" w:customStyle="1" w:styleId="01-S-Level4-BB">
    <w:name w:val="01-S-Level4-BB"/>
    <w:basedOn w:val="01-S-Level3-BB"/>
    <w:next w:val="Normal"/>
    <w:rsid w:val="003D7BE2"/>
  </w:style>
  <w:style w:type="paragraph" w:customStyle="1" w:styleId="01-S-Level5-BB">
    <w:name w:val="01-S-Level5-BB"/>
    <w:basedOn w:val="01-S-Level4-BB"/>
    <w:next w:val="Normal"/>
    <w:rsid w:val="003D7BE2"/>
  </w:style>
  <w:style w:type="paragraph" w:styleId="DocumentMap">
    <w:name w:val="Document Map"/>
    <w:basedOn w:val="Normal"/>
    <w:link w:val="DocumentMapChar"/>
    <w:semiHidden/>
    <w:rsid w:val="003D7BE2"/>
    <w:pPr>
      <w:shd w:val="clear" w:color="auto" w:fill="000080"/>
    </w:pPr>
    <w:rPr>
      <w:rFonts w:ascii="Tahoma" w:hAnsi="Tahoma"/>
      <w:bCs w:val="0"/>
      <w:sz w:val="20"/>
      <w:szCs w:val="20"/>
      <w:lang w:val="en-US"/>
    </w:rPr>
  </w:style>
  <w:style w:type="character" w:customStyle="1" w:styleId="DocumentMapChar">
    <w:name w:val="Document Map Char"/>
    <w:basedOn w:val="DefaultParagraphFont"/>
    <w:link w:val="DocumentMap"/>
    <w:semiHidden/>
    <w:rsid w:val="003D7BE2"/>
    <w:rPr>
      <w:rFonts w:ascii="Tahoma" w:eastAsia="Times New Roman" w:hAnsi="Tahoma" w:cs="Times New Roman"/>
      <w:sz w:val="20"/>
      <w:szCs w:val="20"/>
      <w:shd w:val="clear" w:color="auto" w:fill="000080"/>
      <w:lang w:val="en-US"/>
    </w:rPr>
  </w:style>
  <w:style w:type="paragraph" w:customStyle="1" w:styleId="Outline1">
    <w:name w:val="Outline 1"/>
    <w:basedOn w:val="Normal"/>
    <w:qFormat/>
    <w:rsid w:val="003D7BE2"/>
    <w:pPr>
      <w:keepNext/>
      <w:tabs>
        <w:tab w:val="num" w:pos="851"/>
      </w:tabs>
      <w:spacing w:after="240"/>
      <w:ind w:left="851" w:hanging="851"/>
      <w:jc w:val="both"/>
      <w:outlineLvl w:val="0"/>
    </w:pPr>
    <w:rPr>
      <w:b/>
      <w:bCs w:val="0"/>
      <w:caps/>
      <w:sz w:val="22"/>
      <w:szCs w:val="20"/>
    </w:rPr>
  </w:style>
  <w:style w:type="table" w:styleId="TableGrid8">
    <w:name w:val="Table Grid 8"/>
    <w:basedOn w:val="TableNormal"/>
    <w:rsid w:val="003D7BE2"/>
    <w:pPr>
      <w:spacing w:after="0" w:line="240" w:lineRule="auto"/>
    </w:pPr>
    <w:rPr>
      <w:rFonts w:ascii="Times New Roman" w:eastAsia="Times New Roman" w:hAnsi="Times New Roman" w:cs="Times New Roma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eading3new">
    <w:name w:val="Heading 3 new"/>
    <w:basedOn w:val="Heading3"/>
    <w:autoRedefine/>
    <w:rsid w:val="003D7BE2"/>
    <w:pPr>
      <w:numPr>
        <w:ilvl w:val="0"/>
        <w:numId w:val="0"/>
      </w:numPr>
      <w:tabs>
        <w:tab w:val="num" w:pos="1800"/>
      </w:tabs>
      <w:spacing w:before="240"/>
      <w:ind w:left="1800" w:hanging="900"/>
      <w:jc w:val="both"/>
    </w:pPr>
    <w:rPr>
      <w:rFonts w:cs="Arial"/>
      <w:b/>
      <w:sz w:val="22"/>
      <w:szCs w:val="22"/>
    </w:rPr>
  </w:style>
  <w:style w:type="paragraph" w:customStyle="1" w:styleId="loose">
    <w:name w:val="loose"/>
    <w:basedOn w:val="Normal"/>
    <w:rsid w:val="003D7BE2"/>
    <w:pPr>
      <w:spacing w:before="262"/>
    </w:pPr>
    <w:rPr>
      <w:rFonts w:ascii="Times New Roman" w:hAnsi="Times New Roman"/>
      <w:bCs w:val="0"/>
      <w:szCs w:val="24"/>
      <w:lang w:val="en-US"/>
    </w:rPr>
  </w:style>
  <w:style w:type="character" w:customStyle="1" w:styleId="bold1">
    <w:name w:val="bold1"/>
    <w:rsid w:val="003D7BE2"/>
    <w:rPr>
      <w:b/>
      <w:bCs/>
    </w:rPr>
  </w:style>
  <w:style w:type="character" w:styleId="CommentReference">
    <w:name w:val="annotation reference"/>
    <w:uiPriority w:val="99"/>
    <w:rsid w:val="003D7BE2"/>
    <w:rPr>
      <w:sz w:val="16"/>
      <w:szCs w:val="16"/>
    </w:rPr>
  </w:style>
  <w:style w:type="paragraph" w:styleId="CommentText">
    <w:name w:val="annotation text"/>
    <w:basedOn w:val="Normal"/>
    <w:link w:val="CommentTextChar"/>
    <w:uiPriority w:val="99"/>
    <w:rsid w:val="003D7BE2"/>
    <w:rPr>
      <w:rFonts w:ascii="Times New Roman" w:hAnsi="Times New Roman"/>
      <w:bCs w:val="0"/>
      <w:sz w:val="20"/>
      <w:szCs w:val="20"/>
      <w:lang w:val="en-US"/>
    </w:rPr>
  </w:style>
  <w:style w:type="character" w:customStyle="1" w:styleId="CommentTextChar">
    <w:name w:val="Comment Text Char"/>
    <w:basedOn w:val="DefaultParagraphFont"/>
    <w:link w:val="CommentText"/>
    <w:uiPriority w:val="99"/>
    <w:rsid w:val="003D7BE2"/>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rsid w:val="003D7BE2"/>
    <w:rPr>
      <w:b/>
      <w:bCs/>
    </w:rPr>
  </w:style>
  <w:style w:type="character" w:customStyle="1" w:styleId="CommentSubjectChar">
    <w:name w:val="Comment Subject Char"/>
    <w:basedOn w:val="CommentTextChar"/>
    <w:link w:val="CommentSubject"/>
    <w:uiPriority w:val="99"/>
    <w:rsid w:val="003D7BE2"/>
    <w:rPr>
      <w:rFonts w:ascii="Times New Roman" w:eastAsia="Times New Roman" w:hAnsi="Times New Roman" w:cs="Times New Roman"/>
      <w:b/>
      <w:bCs/>
      <w:sz w:val="20"/>
      <w:szCs w:val="20"/>
      <w:lang w:val="en-US"/>
    </w:rPr>
  </w:style>
  <w:style w:type="paragraph" w:customStyle="1" w:styleId="moitext">
    <w:name w:val="moitext"/>
    <w:basedOn w:val="Normal"/>
    <w:rsid w:val="003D7BE2"/>
    <w:pPr>
      <w:spacing w:before="60" w:after="60"/>
      <w:ind w:left="720"/>
      <w:jc w:val="both"/>
    </w:pPr>
    <w:rPr>
      <w:rFonts w:eastAsia="Calibri" w:cs="Arial"/>
      <w:bCs w:val="0"/>
      <w:sz w:val="22"/>
      <w:szCs w:val="22"/>
      <w:lang w:eastAsia="en-GB"/>
    </w:rPr>
  </w:style>
  <w:style w:type="character" w:customStyle="1" w:styleId="legdslegrhslegp3textamend">
    <w:name w:val="legds legrhs legp3textamend"/>
    <w:basedOn w:val="DefaultParagraphFont"/>
    <w:rsid w:val="003D7BE2"/>
  </w:style>
  <w:style w:type="character" w:customStyle="1" w:styleId="legdsleglhslegp4noamend">
    <w:name w:val="legds leglhs legp4noamend"/>
    <w:basedOn w:val="DefaultParagraphFont"/>
    <w:rsid w:val="003D7BE2"/>
  </w:style>
  <w:style w:type="character" w:customStyle="1" w:styleId="legdslegrhslegp4textamend">
    <w:name w:val="legds legrhs legp4textamend"/>
    <w:basedOn w:val="DefaultParagraphFont"/>
    <w:rsid w:val="003D7BE2"/>
  </w:style>
  <w:style w:type="character" w:customStyle="1" w:styleId="legp1no2">
    <w:name w:val="legp1no2"/>
    <w:rsid w:val="003D7BE2"/>
    <w:rPr>
      <w:b/>
      <w:bCs/>
    </w:rPr>
  </w:style>
  <w:style w:type="character" w:customStyle="1" w:styleId="legdsleglhslegp3noamend">
    <w:name w:val="legds leglhs legp3noamend"/>
    <w:basedOn w:val="DefaultParagraphFont"/>
    <w:rsid w:val="003D7BE2"/>
  </w:style>
  <w:style w:type="paragraph" w:customStyle="1" w:styleId="MRheading1">
    <w:name w:val="M&amp;R heading 1"/>
    <w:basedOn w:val="Normal"/>
    <w:rsid w:val="003D7BE2"/>
    <w:pPr>
      <w:keepNext/>
      <w:keepLines/>
      <w:numPr>
        <w:numId w:val="15"/>
      </w:numPr>
      <w:spacing w:before="240" w:line="360" w:lineRule="auto"/>
      <w:jc w:val="both"/>
    </w:pPr>
    <w:rPr>
      <w:rFonts w:ascii="Times New Roman" w:hAnsi="Times New Roman"/>
      <w:b/>
      <w:bCs w:val="0"/>
      <w:szCs w:val="20"/>
      <w:u w:val="single"/>
    </w:rPr>
  </w:style>
  <w:style w:type="paragraph" w:customStyle="1" w:styleId="MRheading2">
    <w:name w:val="M&amp;R heading 2"/>
    <w:basedOn w:val="Normal"/>
    <w:rsid w:val="003D7BE2"/>
    <w:pPr>
      <w:numPr>
        <w:ilvl w:val="1"/>
        <w:numId w:val="15"/>
      </w:numPr>
      <w:spacing w:before="240" w:line="360" w:lineRule="auto"/>
      <w:jc w:val="both"/>
      <w:outlineLvl w:val="1"/>
    </w:pPr>
    <w:rPr>
      <w:rFonts w:ascii="Times New Roman" w:hAnsi="Times New Roman"/>
      <w:bCs w:val="0"/>
      <w:szCs w:val="20"/>
    </w:rPr>
  </w:style>
  <w:style w:type="paragraph" w:customStyle="1" w:styleId="MRheading3">
    <w:name w:val="M&amp;R heading 3"/>
    <w:basedOn w:val="Normal"/>
    <w:rsid w:val="003D7BE2"/>
    <w:pPr>
      <w:numPr>
        <w:ilvl w:val="2"/>
        <w:numId w:val="15"/>
      </w:numPr>
      <w:spacing w:before="240" w:line="360" w:lineRule="auto"/>
      <w:jc w:val="both"/>
      <w:outlineLvl w:val="2"/>
    </w:pPr>
    <w:rPr>
      <w:rFonts w:ascii="Times New Roman" w:hAnsi="Times New Roman"/>
      <w:bCs w:val="0"/>
      <w:szCs w:val="20"/>
    </w:rPr>
  </w:style>
  <w:style w:type="paragraph" w:customStyle="1" w:styleId="MRheading4">
    <w:name w:val="M&amp;R heading 4"/>
    <w:basedOn w:val="Normal"/>
    <w:rsid w:val="003D7BE2"/>
    <w:pPr>
      <w:numPr>
        <w:ilvl w:val="3"/>
        <w:numId w:val="15"/>
      </w:numPr>
      <w:spacing w:before="240" w:line="360" w:lineRule="auto"/>
      <w:jc w:val="both"/>
      <w:outlineLvl w:val="3"/>
    </w:pPr>
    <w:rPr>
      <w:rFonts w:ascii="Times New Roman" w:hAnsi="Times New Roman"/>
      <w:bCs w:val="0"/>
      <w:szCs w:val="20"/>
    </w:rPr>
  </w:style>
  <w:style w:type="paragraph" w:customStyle="1" w:styleId="MRheading5">
    <w:name w:val="M&amp;R heading 5"/>
    <w:basedOn w:val="Normal"/>
    <w:rsid w:val="003D7BE2"/>
    <w:pPr>
      <w:numPr>
        <w:ilvl w:val="4"/>
        <w:numId w:val="15"/>
      </w:numPr>
      <w:spacing w:before="240" w:line="360" w:lineRule="auto"/>
      <w:jc w:val="both"/>
      <w:outlineLvl w:val="4"/>
    </w:pPr>
    <w:rPr>
      <w:rFonts w:ascii="Times New Roman" w:hAnsi="Times New Roman"/>
      <w:bCs w:val="0"/>
      <w:szCs w:val="20"/>
    </w:rPr>
  </w:style>
  <w:style w:type="paragraph" w:customStyle="1" w:styleId="MRheading6">
    <w:name w:val="M&amp;R heading 6"/>
    <w:basedOn w:val="Normal"/>
    <w:rsid w:val="003D7BE2"/>
    <w:pPr>
      <w:numPr>
        <w:ilvl w:val="5"/>
        <w:numId w:val="15"/>
      </w:numPr>
      <w:spacing w:before="240" w:line="360" w:lineRule="auto"/>
      <w:jc w:val="both"/>
      <w:outlineLvl w:val="5"/>
    </w:pPr>
    <w:rPr>
      <w:rFonts w:ascii="Times New Roman" w:hAnsi="Times New Roman"/>
      <w:bCs w:val="0"/>
      <w:szCs w:val="20"/>
    </w:rPr>
  </w:style>
  <w:style w:type="paragraph" w:customStyle="1" w:styleId="MRheading7">
    <w:name w:val="M&amp;R heading 7"/>
    <w:basedOn w:val="Normal"/>
    <w:rsid w:val="003D7BE2"/>
    <w:pPr>
      <w:numPr>
        <w:ilvl w:val="6"/>
        <w:numId w:val="15"/>
      </w:numPr>
      <w:spacing w:before="240" w:line="360" w:lineRule="auto"/>
      <w:jc w:val="both"/>
      <w:outlineLvl w:val="6"/>
    </w:pPr>
    <w:rPr>
      <w:rFonts w:ascii="Times New Roman" w:hAnsi="Times New Roman"/>
      <w:bCs w:val="0"/>
      <w:szCs w:val="20"/>
    </w:rPr>
  </w:style>
  <w:style w:type="paragraph" w:customStyle="1" w:styleId="MRheading8">
    <w:name w:val="M&amp;R heading 8"/>
    <w:basedOn w:val="Normal"/>
    <w:rsid w:val="003D7BE2"/>
    <w:pPr>
      <w:numPr>
        <w:ilvl w:val="7"/>
        <w:numId w:val="15"/>
      </w:numPr>
      <w:spacing w:before="240" w:line="360" w:lineRule="auto"/>
      <w:jc w:val="both"/>
      <w:outlineLvl w:val="7"/>
    </w:pPr>
    <w:rPr>
      <w:rFonts w:ascii="Times New Roman" w:hAnsi="Times New Roman"/>
      <w:bCs w:val="0"/>
      <w:szCs w:val="20"/>
    </w:rPr>
  </w:style>
  <w:style w:type="paragraph" w:customStyle="1" w:styleId="MRheading9">
    <w:name w:val="M&amp;R heading 9"/>
    <w:basedOn w:val="Normal"/>
    <w:rsid w:val="003D7BE2"/>
    <w:pPr>
      <w:numPr>
        <w:ilvl w:val="8"/>
        <w:numId w:val="15"/>
      </w:numPr>
      <w:spacing w:before="240" w:line="360" w:lineRule="auto"/>
      <w:jc w:val="both"/>
      <w:outlineLvl w:val="8"/>
    </w:pPr>
    <w:rPr>
      <w:rFonts w:ascii="Times New Roman" w:hAnsi="Times New Roman"/>
      <w:bCs w:val="0"/>
      <w:szCs w:val="20"/>
    </w:rPr>
  </w:style>
  <w:style w:type="paragraph" w:customStyle="1" w:styleId="ColumnHeader">
    <w:name w:val="ColumnHeader"/>
    <w:basedOn w:val="Normal"/>
    <w:rsid w:val="003D7BE2"/>
    <w:pPr>
      <w:spacing w:before="40" w:line="220" w:lineRule="atLeast"/>
      <w:jc w:val="both"/>
    </w:pPr>
    <w:rPr>
      <w:rFonts w:ascii="Times New Roman" w:hAnsi="Times New Roman"/>
      <w:bCs w:val="0"/>
      <w:i/>
      <w:sz w:val="21"/>
      <w:szCs w:val="20"/>
      <w:lang w:eastAsia="en-GB"/>
    </w:rPr>
  </w:style>
  <w:style w:type="paragraph" w:customStyle="1" w:styleId="ScheduleHead">
    <w:name w:val="ScheduleHead"/>
    <w:basedOn w:val="Normal"/>
    <w:rsid w:val="003D7BE2"/>
    <w:pPr>
      <w:keepNext/>
      <w:tabs>
        <w:tab w:val="center" w:pos="4167"/>
        <w:tab w:val="right" w:pos="8335"/>
      </w:tabs>
      <w:spacing w:before="120" w:after="100" w:line="220" w:lineRule="atLeast"/>
      <w:jc w:val="center"/>
    </w:pPr>
    <w:rPr>
      <w:rFonts w:ascii="Times New Roman" w:hAnsi="Times New Roman"/>
      <w:bCs w:val="0"/>
      <w:sz w:val="28"/>
      <w:szCs w:val="20"/>
      <w:lang w:eastAsia="en-GB"/>
    </w:rPr>
  </w:style>
  <w:style w:type="paragraph" w:customStyle="1" w:styleId="TableText">
    <w:name w:val="TableText"/>
    <w:basedOn w:val="Normal"/>
    <w:rsid w:val="003D7BE2"/>
    <w:pPr>
      <w:spacing w:before="20" w:line="220" w:lineRule="atLeast"/>
      <w:jc w:val="both"/>
    </w:pPr>
    <w:rPr>
      <w:rFonts w:ascii="Times New Roman" w:hAnsi="Times New Roman"/>
      <w:bCs w:val="0"/>
      <w:sz w:val="21"/>
      <w:szCs w:val="20"/>
      <w:lang w:eastAsia="en-GB"/>
    </w:rPr>
  </w:style>
  <w:style w:type="paragraph" w:customStyle="1" w:styleId="H1">
    <w:name w:val="H1"/>
    <w:basedOn w:val="Normal"/>
    <w:next w:val="N1"/>
    <w:rsid w:val="003D7BE2"/>
    <w:pPr>
      <w:keepNext/>
      <w:spacing w:before="320" w:line="220" w:lineRule="atLeast"/>
      <w:jc w:val="both"/>
    </w:pPr>
    <w:rPr>
      <w:rFonts w:ascii="Times New Roman" w:hAnsi="Times New Roman"/>
      <w:b/>
      <w:bCs w:val="0"/>
      <w:sz w:val="21"/>
      <w:szCs w:val="20"/>
      <w:lang w:eastAsia="en-GB"/>
    </w:rPr>
  </w:style>
  <w:style w:type="character" w:customStyle="1" w:styleId="N1Char">
    <w:name w:val="N1 Char"/>
    <w:rsid w:val="003D7BE2"/>
    <w:rPr>
      <w:noProof w:val="0"/>
      <w:sz w:val="21"/>
      <w:lang w:val="en-GB" w:eastAsia="en-GB" w:bidi="ar-SA"/>
    </w:rPr>
  </w:style>
  <w:style w:type="character" w:customStyle="1" w:styleId="N2Char">
    <w:name w:val="N2 Char"/>
    <w:basedOn w:val="N1Char"/>
    <w:rsid w:val="003D7BE2"/>
    <w:rPr>
      <w:noProof w:val="0"/>
      <w:sz w:val="21"/>
      <w:lang w:val="en-GB" w:eastAsia="en-GB" w:bidi="ar-SA"/>
    </w:rPr>
  </w:style>
  <w:style w:type="character" w:styleId="EndnoteReference">
    <w:name w:val="endnote reference"/>
    <w:uiPriority w:val="99"/>
    <w:rsid w:val="003D7BE2"/>
    <w:rPr>
      <w:vertAlign w:val="superscript"/>
    </w:rPr>
  </w:style>
  <w:style w:type="paragraph" w:customStyle="1" w:styleId="N1CharCharCharCharCharCharCharCharCharCharCharCharCharChar">
    <w:name w:val="N1 Char Char Char Char Char Char Char Char Char Char Char Char Char Char"/>
    <w:basedOn w:val="Normal"/>
    <w:rsid w:val="003D7BE2"/>
    <w:pPr>
      <w:spacing w:before="160" w:line="220" w:lineRule="atLeast"/>
      <w:ind w:left="-170" w:firstLine="170"/>
      <w:jc w:val="both"/>
    </w:pPr>
    <w:rPr>
      <w:rFonts w:ascii="Times New Roman" w:hAnsi="Times New Roman"/>
      <w:bCs w:val="0"/>
      <w:sz w:val="21"/>
      <w:szCs w:val="20"/>
      <w:lang w:eastAsia="en-GB"/>
    </w:rPr>
  </w:style>
  <w:style w:type="paragraph" w:customStyle="1" w:styleId="N2CharCharCharCharCharCharCharCharCharChar">
    <w:name w:val="N2 Char Char Char Char Char Char Char Char Char Char"/>
    <w:basedOn w:val="N1CharCharCharCharCharCharCharCharCharCharCharCharCharChar"/>
    <w:rsid w:val="003D7BE2"/>
    <w:pPr>
      <w:spacing w:before="80"/>
      <w:ind w:left="-432" w:firstLine="432"/>
    </w:pPr>
  </w:style>
  <w:style w:type="paragraph" w:customStyle="1" w:styleId="N3CharCharCharCharCharCharCharChar">
    <w:name w:val="N3 Char Char Char Char Char Char Char Char"/>
    <w:basedOn w:val="N2CharCharCharCharCharCharCharCharCharChar"/>
    <w:rsid w:val="003D7BE2"/>
    <w:pPr>
      <w:tabs>
        <w:tab w:val="num" w:pos="937"/>
      </w:tabs>
      <w:ind w:left="937" w:hanging="397"/>
    </w:pPr>
    <w:rPr>
      <w:rFonts w:ascii="Book Antiqua" w:hAnsi="Book Antiqua"/>
      <w:szCs w:val="24"/>
    </w:rPr>
  </w:style>
  <w:style w:type="paragraph" w:customStyle="1" w:styleId="DefPara">
    <w:name w:val="Def Para"/>
    <w:basedOn w:val="Normal"/>
    <w:rsid w:val="003D7BE2"/>
    <w:pPr>
      <w:spacing w:before="80" w:line="220" w:lineRule="atLeast"/>
      <w:ind w:left="340"/>
      <w:jc w:val="both"/>
    </w:pPr>
    <w:rPr>
      <w:rFonts w:ascii="Times New Roman" w:hAnsi="Times New Roman"/>
      <w:bCs w:val="0"/>
      <w:sz w:val="21"/>
      <w:szCs w:val="20"/>
      <w:lang w:eastAsia="en-GB"/>
    </w:rPr>
  </w:style>
  <w:style w:type="character" w:customStyle="1" w:styleId="N3CharCharCharCharCharCharCharCharChar">
    <w:name w:val="N3 Char Char Char Char Char Char Char Char Char"/>
    <w:rsid w:val="003D7BE2"/>
    <w:rPr>
      <w:rFonts w:ascii="Book Antiqua" w:hAnsi="Book Antiqua"/>
      <w:noProof w:val="0"/>
      <w:sz w:val="21"/>
      <w:szCs w:val="24"/>
      <w:lang w:val="en-GB" w:eastAsia="en-GB" w:bidi="ar-SA"/>
    </w:rPr>
  </w:style>
  <w:style w:type="paragraph" w:customStyle="1" w:styleId="N3CharCharCharCharCharCharChar">
    <w:name w:val="N3 Char Char Char Char Char Char Char"/>
    <w:basedOn w:val="N2CharCharCharCharCharCharCharCharCharChar"/>
    <w:rsid w:val="003D7BE2"/>
    <w:pPr>
      <w:tabs>
        <w:tab w:val="num" w:pos="937"/>
      </w:tabs>
      <w:ind w:left="937" w:hanging="397"/>
    </w:pPr>
  </w:style>
  <w:style w:type="character" w:customStyle="1" w:styleId="N1CharCharCharCharCharCharCharCharCharCharCharCharCharCharChar">
    <w:name w:val="N1 Char Char Char Char Char Char Char Char Char Char Char Char Char Char Char"/>
    <w:rsid w:val="003D7BE2"/>
    <w:rPr>
      <w:noProof w:val="0"/>
      <w:sz w:val="21"/>
      <w:lang w:val="en-GB" w:eastAsia="en-GB" w:bidi="ar-SA"/>
    </w:rPr>
  </w:style>
  <w:style w:type="character" w:customStyle="1" w:styleId="N2CharCharCharCharCharCharCharCharCharCharChar">
    <w:name w:val="N2 Char Char Char Char Char Char Char Char Char Char Char"/>
    <w:basedOn w:val="N1CharCharCharCharCharCharCharCharCharCharCharCharCharCharChar"/>
    <w:rsid w:val="003D7BE2"/>
    <w:rPr>
      <w:noProof w:val="0"/>
      <w:sz w:val="21"/>
      <w:lang w:val="en-GB" w:eastAsia="en-GB" w:bidi="ar-SA"/>
    </w:rPr>
  </w:style>
  <w:style w:type="paragraph" w:customStyle="1" w:styleId="T1Char">
    <w:name w:val="T1 Char"/>
    <w:basedOn w:val="Normal"/>
    <w:rsid w:val="003D7BE2"/>
    <w:pPr>
      <w:spacing w:before="160" w:line="220" w:lineRule="atLeast"/>
      <w:jc w:val="both"/>
    </w:pPr>
    <w:rPr>
      <w:rFonts w:ascii="Book Antiqua" w:hAnsi="Book Antiqua"/>
      <w:bCs w:val="0"/>
      <w:sz w:val="21"/>
      <w:szCs w:val="24"/>
      <w:lang w:eastAsia="en-GB"/>
    </w:rPr>
  </w:style>
  <w:style w:type="paragraph" w:customStyle="1" w:styleId="T3">
    <w:name w:val="T3"/>
    <w:basedOn w:val="Normal"/>
    <w:rsid w:val="003D7BE2"/>
    <w:pPr>
      <w:spacing w:before="80" w:line="220" w:lineRule="atLeast"/>
      <w:ind w:left="737"/>
      <w:jc w:val="both"/>
    </w:pPr>
    <w:rPr>
      <w:rFonts w:ascii="Times New Roman" w:hAnsi="Times New Roman"/>
      <w:bCs w:val="0"/>
      <w:sz w:val="21"/>
      <w:szCs w:val="20"/>
      <w:lang w:eastAsia="en-GB"/>
    </w:rPr>
  </w:style>
  <w:style w:type="paragraph" w:customStyle="1" w:styleId="T4">
    <w:name w:val="T4"/>
    <w:basedOn w:val="T3"/>
    <w:rsid w:val="003D7BE2"/>
    <w:pPr>
      <w:ind w:left="1134"/>
    </w:pPr>
  </w:style>
  <w:style w:type="character" w:customStyle="1" w:styleId="T1CharChar">
    <w:name w:val="T1 Char Char"/>
    <w:rsid w:val="003D7BE2"/>
    <w:rPr>
      <w:rFonts w:ascii="Book Antiqua" w:hAnsi="Book Antiqua"/>
      <w:noProof w:val="0"/>
      <w:sz w:val="21"/>
      <w:szCs w:val="24"/>
      <w:lang w:val="en-GB" w:eastAsia="en-GB" w:bidi="ar-SA"/>
    </w:rPr>
  </w:style>
  <w:style w:type="paragraph" w:customStyle="1" w:styleId="PartHead">
    <w:name w:val="PartHead"/>
    <w:basedOn w:val="Part"/>
    <w:rsid w:val="003D7BE2"/>
    <w:pPr>
      <w:keepNext/>
      <w:tabs>
        <w:tab w:val="center" w:pos="4167"/>
        <w:tab w:val="right" w:pos="8335"/>
      </w:tabs>
      <w:spacing w:before="120" w:line="240" w:lineRule="auto"/>
    </w:pPr>
    <w:rPr>
      <w:rFonts w:ascii="Times New Roman" w:eastAsia="Times New Roman" w:hAnsi="Times New Roman" w:cs="Times New Roman"/>
      <w:b w:val="0"/>
      <w:sz w:val="24"/>
      <w:szCs w:val="20"/>
      <w:lang w:eastAsia="en-GB"/>
    </w:rPr>
  </w:style>
  <w:style w:type="character" w:customStyle="1" w:styleId="Ref">
    <w:name w:val="Ref"/>
    <w:rsid w:val="003D7BE2"/>
    <w:rPr>
      <w:sz w:val="21"/>
    </w:rPr>
  </w:style>
  <w:style w:type="paragraph" w:customStyle="1" w:styleId="ScheduleChar">
    <w:name w:val="Schedule Char"/>
    <w:basedOn w:val="Normal"/>
    <w:next w:val="Normal"/>
    <w:rsid w:val="003D7BE2"/>
    <w:pPr>
      <w:keepNext/>
      <w:tabs>
        <w:tab w:val="center" w:pos="4167"/>
        <w:tab w:val="right" w:pos="8335"/>
      </w:tabs>
      <w:spacing w:before="480" w:after="120" w:line="220" w:lineRule="atLeast"/>
      <w:jc w:val="center"/>
    </w:pPr>
    <w:rPr>
      <w:rFonts w:ascii="Book Antiqua" w:hAnsi="Book Antiqua"/>
      <w:bCs w:val="0"/>
      <w:sz w:val="30"/>
      <w:szCs w:val="24"/>
      <w:lang w:eastAsia="en-GB"/>
    </w:rPr>
  </w:style>
  <w:style w:type="character" w:customStyle="1" w:styleId="ScheduleCharChar">
    <w:name w:val="Schedule Char Char"/>
    <w:rsid w:val="003D7BE2"/>
    <w:rPr>
      <w:rFonts w:ascii="Book Antiqua" w:hAnsi="Book Antiqua"/>
      <w:noProof w:val="0"/>
      <w:sz w:val="30"/>
      <w:szCs w:val="24"/>
      <w:lang w:val="en-GB" w:eastAsia="en-GB" w:bidi="ar-SA"/>
    </w:rPr>
  </w:style>
  <w:style w:type="paragraph" w:customStyle="1" w:styleId="T1">
    <w:name w:val="T1"/>
    <w:basedOn w:val="Normal"/>
    <w:rsid w:val="003D7BE2"/>
    <w:pPr>
      <w:spacing w:before="160" w:line="220" w:lineRule="atLeast"/>
      <w:jc w:val="both"/>
    </w:pPr>
    <w:rPr>
      <w:rFonts w:ascii="Times New Roman" w:hAnsi="Times New Roman"/>
      <w:bCs w:val="0"/>
      <w:sz w:val="21"/>
      <w:szCs w:val="20"/>
      <w:lang w:eastAsia="en-GB"/>
    </w:rPr>
  </w:style>
  <w:style w:type="paragraph" w:customStyle="1" w:styleId="T1Indent">
    <w:name w:val="T1 Indent"/>
    <w:basedOn w:val="T1"/>
    <w:rsid w:val="003D7BE2"/>
  </w:style>
  <w:style w:type="paragraph" w:customStyle="1" w:styleId="N1CharCharCharCharCharCharCharCharCharCharCharCharChar">
    <w:name w:val="N1 Char Char Char Char Char Char Char Char Char Char Char Char Char"/>
    <w:basedOn w:val="Normal"/>
    <w:rsid w:val="003D7BE2"/>
    <w:pPr>
      <w:spacing w:before="160" w:line="220" w:lineRule="atLeast"/>
      <w:ind w:left="-170" w:firstLine="170"/>
      <w:jc w:val="both"/>
    </w:pPr>
    <w:rPr>
      <w:rFonts w:ascii="Times New Roman" w:hAnsi="Times New Roman"/>
      <w:bCs w:val="0"/>
      <w:sz w:val="21"/>
      <w:szCs w:val="20"/>
      <w:lang w:eastAsia="en-GB"/>
    </w:rPr>
  </w:style>
  <w:style w:type="paragraph" w:customStyle="1" w:styleId="N2CharCharCharCharCharCharCharCharChar">
    <w:name w:val="N2 Char Char Char Char Char Char Char Char Char"/>
    <w:basedOn w:val="N1CharCharCharCharCharCharCharCharCharCharCharCharChar"/>
    <w:rsid w:val="003D7BE2"/>
  </w:style>
  <w:style w:type="paragraph" w:customStyle="1" w:styleId="msolistparagraph0">
    <w:name w:val="msolistparagraph"/>
    <w:basedOn w:val="Normal"/>
    <w:rsid w:val="003D7BE2"/>
    <w:pPr>
      <w:ind w:left="720"/>
    </w:pPr>
    <w:rPr>
      <w:rFonts w:ascii="Calibri" w:eastAsia="Calibri" w:hAnsi="Calibri"/>
      <w:bCs w:val="0"/>
      <w:sz w:val="22"/>
      <w:szCs w:val="22"/>
      <w:lang w:eastAsia="en-GB"/>
    </w:rPr>
  </w:style>
  <w:style w:type="paragraph" w:customStyle="1" w:styleId="Bodysubclause">
    <w:name w:val="Body  sub clause"/>
    <w:basedOn w:val="Normal"/>
    <w:rsid w:val="003D7BE2"/>
    <w:pPr>
      <w:spacing w:before="120" w:after="120"/>
      <w:ind w:left="720"/>
      <w:jc w:val="both"/>
    </w:pPr>
    <w:rPr>
      <w:bCs w:val="0"/>
      <w:szCs w:val="20"/>
    </w:rPr>
  </w:style>
  <w:style w:type="character" w:customStyle="1" w:styleId="Defterm">
    <w:name w:val="Defterm"/>
    <w:rsid w:val="003D7BE2"/>
    <w:rPr>
      <w:rFonts w:ascii="Arial" w:hAnsi="Arial"/>
      <w:b/>
      <w:color w:val="000000"/>
      <w:sz w:val="24"/>
    </w:rPr>
  </w:style>
  <w:style w:type="paragraph" w:customStyle="1" w:styleId="Level2">
    <w:name w:val="Level 2"/>
    <w:basedOn w:val="Normal"/>
    <w:rsid w:val="003D7BE2"/>
    <w:pPr>
      <w:numPr>
        <w:ilvl w:val="1"/>
        <w:numId w:val="16"/>
      </w:numPr>
      <w:spacing w:after="240"/>
      <w:outlineLvl w:val="1"/>
    </w:pPr>
    <w:rPr>
      <w:rFonts w:cs="Arial"/>
      <w:bCs w:val="0"/>
      <w:sz w:val="20"/>
      <w:szCs w:val="22"/>
      <w:lang w:eastAsia="en-GB"/>
    </w:rPr>
  </w:style>
  <w:style w:type="paragraph" w:customStyle="1" w:styleId="Level1">
    <w:name w:val="Level 1"/>
    <w:basedOn w:val="Normal"/>
    <w:rsid w:val="003D7BE2"/>
    <w:pPr>
      <w:numPr>
        <w:numId w:val="16"/>
      </w:numPr>
      <w:spacing w:after="240"/>
      <w:outlineLvl w:val="0"/>
    </w:pPr>
    <w:rPr>
      <w:rFonts w:cs="Arial"/>
      <w:bCs w:val="0"/>
      <w:sz w:val="20"/>
      <w:szCs w:val="22"/>
      <w:lang w:eastAsia="en-GB"/>
    </w:rPr>
  </w:style>
  <w:style w:type="paragraph" w:customStyle="1" w:styleId="Level3">
    <w:name w:val="Level 3"/>
    <w:basedOn w:val="Normal"/>
    <w:rsid w:val="003D7BE2"/>
    <w:pPr>
      <w:numPr>
        <w:ilvl w:val="2"/>
        <w:numId w:val="16"/>
      </w:numPr>
      <w:spacing w:after="240"/>
      <w:outlineLvl w:val="2"/>
    </w:pPr>
    <w:rPr>
      <w:rFonts w:cs="Arial"/>
      <w:bCs w:val="0"/>
      <w:sz w:val="20"/>
      <w:szCs w:val="22"/>
      <w:lang w:eastAsia="en-GB"/>
    </w:rPr>
  </w:style>
  <w:style w:type="paragraph" w:customStyle="1" w:styleId="Level4">
    <w:name w:val="Level 4"/>
    <w:basedOn w:val="Normal"/>
    <w:rsid w:val="003D7BE2"/>
    <w:pPr>
      <w:numPr>
        <w:ilvl w:val="3"/>
        <w:numId w:val="16"/>
      </w:numPr>
      <w:spacing w:after="240"/>
      <w:outlineLvl w:val="3"/>
    </w:pPr>
    <w:rPr>
      <w:rFonts w:cs="Arial"/>
      <w:bCs w:val="0"/>
      <w:sz w:val="20"/>
      <w:szCs w:val="22"/>
      <w:lang w:eastAsia="en-GB"/>
    </w:rPr>
  </w:style>
  <w:style w:type="paragraph" w:customStyle="1" w:styleId="Level5">
    <w:name w:val="Level 5"/>
    <w:basedOn w:val="Normal"/>
    <w:rsid w:val="003D7BE2"/>
    <w:pPr>
      <w:numPr>
        <w:ilvl w:val="4"/>
        <w:numId w:val="16"/>
      </w:numPr>
      <w:spacing w:after="240"/>
      <w:outlineLvl w:val="4"/>
    </w:pPr>
    <w:rPr>
      <w:rFonts w:cs="Arial"/>
      <w:bCs w:val="0"/>
      <w:sz w:val="20"/>
      <w:szCs w:val="22"/>
      <w:lang w:eastAsia="en-GB"/>
    </w:rPr>
  </w:style>
  <w:style w:type="paragraph" w:customStyle="1" w:styleId="Level6">
    <w:name w:val="Level 6"/>
    <w:basedOn w:val="Normal"/>
    <w:rsid w:val="003D7BE2"/>
    <w:pPr>
      <w:numPr>
        <w:ilvl w:val="5"/>
        <w:numId w:val="16"/>
      </w:numPr>
      <w:spacing w:after="240"/>
      <w:outlineLvl w:val="5"/>
    </w:pPr>
    <w:rPr>
      <w:rFonts w:cs="Arial"/>
      <w:bCs w:val="0"/>
      <w:sz w:val="20"/>
      <w:szCs w:val="22"/>
      <w:lang w:eastAsia="en-GB"/>
    </w:rPr>
  </w:style>
  <w:style w:type="paragraph" w:customStyle="1" w:styleId="London1L1">
    <w:name w:val="London1_L1"/>
    <w:basedOn w:val="Normal"/>
    <w:next w:val="Normal"/>
    <w:autoRedefine/>
    <w:rsid w:val="003D7BE2"/>
    <w:pPr>
      <w:keepNext/>
      <w:numPr>
        <w:numId w:val="17"/>
      </w:numPr>
      <w:tabs>
        <w:tab w:val="clear" w:pos="720"/>
      </w:tabs>
      <w:spacing w:after="240"/>
      <w:outlineLvl w:val="0"/>
    </w:pPr>
    <w:rPr>
      <w:rFonts w:cs="Arial"/>
      <w:b/>
      <w:bCs w:val="0"/>
      <w:caps/>
      <w:sz w:val="22"/>
      <w:szCs w:val="22"/>
    </w:rPr>
  </w:style>
  <w:style w:type="paragraph" w:customStyle="1" w:styleId="London1L2">
    <w:name w:val="London1_L2"/>
    <w:basedOn w:val="Normal"/>
    <w:next w:val="Normal"/>
    <w:autoRedefine/>
    <w:rsid w:val="003D7BE2"/>
    <w:pPr>
      <w:numPr>
        <w:ilvl w:val="1"/>
        <w:numId w:val="17"/>
      </w:numPr>
      <w:tabs>
        <w:tab w:val="clear" w:pos="720"/>
      </w:tabs>
      <w:spacing w:after="240"/>
      <w:outlineLvl w:val="1"/>
    </w:pPr>
    <w:rPr>
      <w:rFonts w:ascii="Times New Roman" w:hAnsi="Times New Roman"/>
      <w:b/>
      <w:bCs w:val="0"/>
      <w:szCs w:val="20"/>
      <w:lang w:val="en-US"/>
    </w:rPr>
  </w:style>
  <w:style w:type="paragraph" w:customStyle="1" w:styleId="London1L4">
    <w:name w:val="London1_L4"/>
    <w:basedOn w:val="Normal"/>
    <w:next w:val="Normal"/>
    <w:autoRedefine/>
    <w:rsid w:val="003D7BE2"/>
    <w:pPr>
      <w:numPr>
        <w:ilvl w:val="3"/>
        <w:numId w:val="17"/>
      </w:numPr>
      <w:tabs>
        <w:tab w:val="left" w:pos="2160"/>
      </w:tabs>
      <w:spacing w:after="240"/>
      <w:outlineLvl w:val="3"/>
    </w:pPr>
    <w:rPr>
      <w:rFonts w:ascii="Times New Roman" w:hAnsi="Times New Roman"/>
      <w:bCs w:val="0"/>
      <w:szCs w:val="20"/>
      <w:lang w:val="en-US"/>
    </w:rPr>
  </w:style>
  <w:style w:type="paragraph" w:customStyle="1" w:styleId="London1L5">
    <w:name w:val="London1_L5"/>
    <w:basedOn w:val="Normal"/>
    <w:next w:val="Normal"/>
    <w:autoRedefine/>
    <w:rsid w:val="003D7BE2"/>
    <w:pPr>
      <w:numPr>
        <w:ilvl w:val="4"/>
        <w:numId w:val="17"/>
      </w:numPr>
      <w:tabs>
        <w:tab w:val="left" w:pos="2880"/>
      </w:tabs>
      <w:spacing w:after="240"/>
      <w:outlineLvl w:val="4"/>
    </w:pPr>
    <w:rPr>
      <w:rFonts w:ascii="Times New Roman" w:hAnsi="Times New Roman"/>
      <w:bCs w:val="0"/>
      <w:szCs w:val="20"/>
      <w:lang w:val="en-US"/>
    </w:rPr>
  </w:style>
  <w:style w:type="paragraph" w:styleId="Closing">
    <w:name w:val="Closing"/>
    <w:basedOn w:val="Normal"/>
    <w:link w:val="ClosingChar"/>
    <w:rsid w:val="003D7BE2"/>
    <w:pPr>
      <w:spacing w:after="120" w:line="276" w:lineRule="auto"/>
      <w:ind w:left="4252"/>
      <w:jc w:val="both"/>
    </w:pPr>
    <w:rPr>
      <w:bCs w:val="0"/>
      <w:noProof/>
      <w:szCs w:val="24"/>
      <w:lang w:val="en-US"/>
    </w:rPr>
  </w:style>
  <w:style w:type="character" w:customStyle="1" w:styleId="ClosingChar">
    <w:name w:val="Closing Char"/>
    <w:basedOn w:val="DefaultParagraphFont"/>
    <w:link w:val="Closing"/>
    <w:rsid w:val="003D7BE2"/>
    <w:rPr>
      <w:rFonts w:ascii="Arial" w:eastAsia="Times New Roman" w:hAnsi="Arial" w:cs="Times New Roman"/>
      <w:noProof/>
      <w:sz w:val="24"/>
      <w:szCs w:val="24"/>
      <w:lang w:val="en-US"/>
    </w:rPr>
  </w:style>
  <w:style w:type="paragraph" w:styleId="ListContinue3">
    <w:name w:val="List Continue 3"/>
    <w:basedOn w:val="Normal"/>
    <w:rsid w:val="003D7BE2"/>
    <w:pPr>
      <w:spacing w:after="120" w:line="276" w:lineRule="auto"/>
      <w:ind w:left="849"/>
      <w:jc w:val="both"/>
    </w:pPr>
    <w:rPr>
      <w:bCs w:val="0"/>
      <w:noProof/>
      <w:szCs w:val="24"/>
    </w:rPr>
  </w:style>
  <w:style w:type="paragraph" w:styleId="ListContinue5">
    <w:name w:val="List Continue 5"/>
    <w:basedOn w:val="Normal"/>
    <w:rsid w:val="003D7BE2"/>
    <w:pPr>
      <w:spacing w:after="120" w:line="276" w:lineRule="auto"/>
      <w:ind w:left="1415"/>
      <w:jc w:val="both"/>
    </w:pPr>
    <w:rPr>
      <w:bCs w:val="0"/>
      <w:noProof/>
      <w:szCs w:val="24"/>
    </w:rPr>
  </w:style>
  <w:style w:type="paragraph" w:customStyle="1" w:styleId="Byline">
    <w:name w:val="Byline"/>
    <w:basedOn w:val="BodyText"/>
    <w:rsid w:val="003D7BE2"/>
    <w:pPr>
      <w:spacing w:before="0" w:after="120"/>
      <w:jc w:val="both"/>
    </w:pPr>
    <w:rPr>
      <w:rFonts w:ascii="Book Antiqua" w:eastAsia="Times New Roman" w:hAnsi="Book Antiqua" w:cs="Times New Roman"/>
      <w:b/>
      <w:bCs/>
      <w:noProof/>
      <w:sz w:val="24"/>
      <w:szCs w:val="24"/>
      <w:lang w:val="en-US"/>
    </w:rPr>
  </w:style>
  <w:style w:type="paragraph" w:customStyle="1" w:styleId="ReferenceLine">
    <w:name w:val="Reference Line"/>
    <w:basedOn w:val="BodyText"/>
    <w:rsid w:val="003D7BE2"/>
    <w:pPr>
      <w:spacing w:before="0" w:after="120"/>
      <w:jc w:val="both"/>
    </w:pPr>
    <w:rPr>
      <w:rFonts w:ascii="Book Antiqua" w:eastAsia="Times New Roman" w:hAnsi="Book Antiqua" w:cs="Times New Roman"/>
      <w:b/>
      <w:bCs/>
      <w:noProof/>
      <w:sz w:val="24"/>
      <w:szCs w:val="24"/>
      <w:lang w:val="en-US"/>
    </w:rPr>
  </w:style>
  <w:style w:type="paragraph" w:styleId="NormalWeb">
    <w:name w:val="Normal (Web)"/>
    <w:basedOn w:val="Normal"/>
    <w:uiPriority w:val="99"/>
    <w:rsid w:val="003D7BE2"/>
    <w:pPr>
      <w:spacing w:before="100" w:beforeAutospacing="1" w:after="100" w:afterAutospacing="1" w:line="276" w:lineRule="auto"/>
      <w:jc w:val="both"/>
    </w:pPr>
    <w:rPr>
      <w:bCs w:val="0"/>
      <w:noProof/>
      <w:szCs w:val="24"/>
      <w:lang w:val="en-US"/>
    </w:rPr>
  </w:style>
  <w:style w:type="paragraph" w:customStyle="1" w:styleId="Schedule1">
    <w:name w:val="Schedule 1"/>
    <w:basedOn w:val="Normal"/>
    <w:next w:val="Schedule2"/>
    <w:rsid w:val="003D7BE2"/>
    <w:pPr>
      <w:spacing w:after="120" w:line="360" w:lineRule="auto"/>
      <w:jc w:val="center"/>
    </w:pPr>
    <w:rPr>
      <w:b/>
      <w:bCs w:val="0"/>
      <w:noProof/>
      <w:sz w:val="22"/>
      <w:szCs w:val="24"/>
      <w:u w:val="single"/>
    </w:rPr>
  </w:style>
  <w:style w:type="paragraph" w:customStyle="1" w:styleId="Schedule2">
    <w:name w:val="Schedule 2"/>
    <w:basedOn w:val="Normal"/>
    <w:next w:val="BodyText"/>
    <w:rsid w:val="003D7BE2"/>
    <w:pPr>
      <w:spacing w:after="240" w:line="360" w:lineRule="auto"/>
      <w:jc w:val="center"/>
    </w:pPr>
    <w:rPr>
      <w:bCs w:val="0"/>
      <w:noProof/>
      <w:szCs w:val="24"/>
      <w:u w:val="single"/>
    </w:rPr>
  </w:style>
  <w:style w:type="paragraph" w:customStyle="1" w:styleId="Default">
    <w:name w:val="Default"/>
    <w:rsid w:val="003D7BE2"/>
    <w:pPr>
      <w:autoSpaceDE w:val="0"/>
      <w:autoSpaceDN w:val="0"/>
      <w:adjustRightInd w:val="0"/>
      <w:spacing w:after="0" w:line="240" w:lineRule="auto"/>
    </w:pPr>
    <w:rPr>
      <w:rFonts w:ascii="Arial" w:eastAsia="Times New Roman" w:hAnsi="Arial" w:cs="Arial"/>
      <w:noProof/>
      <w:color w:val="000000"/>
      <w:sz w:val="24"/>
      <w:szCs w:val="24"/>
    </w:rPr>
  </w:style>
  <w:style w:type="paragraph" w:customStyle="1" w:styleId="WraggeTOC">
    <w:name w:val="WraggeTOC"/>
    <w:basedOn w:val="TOC1"/>
    <w:rsid w:val="003D7BE2"/>
    <w:pPr>
      <w:tabs>
        <w:tab w:val="clear" w:pos="720"/>
        <w:tab w:val="clear" w:pos="9072"/>
        <w:tab w:val="left" w:pos="709"/>
        <w:tab w:val="left" w:pos="1134"/>
        <w:tab w:val="right" w:leader="dot" w:pos="8280"/>
      </w:tabs>
      <w:spacing w:before="120" w:line="276" w:lineRule="auto"/>
    </w:pPr>
    <w:rPr>
      <w:rFonts w:ascii="Times New Roman" w:hAnsi="Times New Roman"/>
      <w:bCs w:val="0"/>
      <w:noProof/>
      <w:szCs w:val="24"/>
    </w:rPr>
  </w:style>
  <w:style w:type="paragraph" w:styleId="BlockText">
    <w:name w:val="Block Text"/>
    <w:basedOn w:val="Normal"/>
    <w:rsid w:val="003D7BE2"/>
    <w:pPr>
      <w:spacing w:after="120" w:line="276" w:lineRule="auto"/>
      <w:ind w:left="1440" w:right="1440"/>
      <w:jc w:val="both"/>
    </w:pPr>
    <w:rPr>
      <w:bCs w:val="0"/>
      <w:noProof/>
      <w:szCs w:val="24"/>
    </w:rPr>
  </w:style>
  <w:style w:type="paragraph" w:customStyle="1" w:styleId="Body3">
    <w:name w:val="Body3"/>
    <w:basedOn w:val="Normal"/>
    <w:rsid w:val="003D7BE2"/>
    <w:pPr>
      <w:spacing w:after="240" w:line="276" w:lineRule="auto"/>
      <w:ind w:left="1411"/>
      <w:jc w:val="both"/>
    </w:pPr>
    <w:rPr>
      <w:bCs w:val="0"/>
      <w:noProof/>
      <w:szCs w:val="24"/>
    </w:rPr>
  </w:style>
  <w:style w:type="paragraph" w:customStyle="1" w:styleId="Body4">
    <w:name w:val="Body4"/>
    <w:basedOn w:val="Normal"/>
    <w:rsid w:val="003D7BE2"/>
    <w:pPr>
      <w:spacing w:after="240" w:line="276" w:lineRule="auto"/>
      <w:ind w:left="2131"/>
      <w:jc w:val="both"/>
    </w:pPr>
    <w:rPr>
      <w:bCs w:val="0"/>
      <w:noProof/>
      <w:szCs w:val="24"/>
    </w:rPr>
  </w:style>
  <w:style w:type="paragraph" w:customStyle="1" w:styleId="Body5">
    <w:name w:val="Body5"/>
    <w:basedOn w:val="Normal"/>
    <w:rsid w:val="003D7BE2"/>
    <w:pPr>
      <w:spacing w:after="240" w:line="276" w:lineRule="auto"/>
      <w:ind w:left="2837"/>
      <w:jc w:val="both"/>
    </w:pPr>
    <w:rPr>
      <w:bCs w:val="0"/>
      <w:noProof/>
      <w:szCs w:val="24"/>
    </w:rPr>
  </w:style>
  <w:style w:type="paragraph" w:customStyle="1" w:styleId="Body6">
    <w:name w:val="Body6"/>
    <w:basedOn w:val="Normal"/>
    <w:rsid w:val="003D7BE2"/>
    <w:pPr>
      <w:spacing w:after="240" w:line="276" w:lineRule="auto"/>
      <w:ind w:left="3542"/>
      <w:jc w:val="both"/>
    </w:pPr>
    <w:rPr>
      <w:bCs w:val="0"/>
      <w:noProof/>
      <w:szCs w:val="24"/>
    </w:rPr>
  </w:style>
  <w:style w:type="paragraph" w:customStyle="1" w:styleId="Body7">
    <w:name w:val="Body7"/>
    <w:basedOn w:val="Normal"/>
    <w:rsid w:val="003D7BE2"/>
    <w:pPr>
      <w:spacing w:after="240" w:line="276" w:lineRule="auto"/>
      <w:ind w:left="3542"/>
      <w:jc w:val="both"/>
    </w:pPr>
    <w:rPr>
      <w:bCs w:val="0"/>
      <w:noProof/>
      <w:szCs w:val="24"/>
    </w:rPr>
  </w:style>
  <w:style w:type="paragraph" w:styleId="Salutation">
    <w:name w:val="Salutation"/>
    <w:basedOn w:val="Normal"/>
    <w:next w:val="Normal"/>
    <w:link w:val="SalutationChar"/>
    <w:rsid w:val="003D7BE2"/>
    <w:pPr>
      <w:spacing w:after="120" w:line="276" w:lineRule="auto"/>
      <w:jc w:val="both"/>
    </w:pPr>
    <w:rPr>
      <w:bCs w:val="0"/>
      <w:noProof/>
      <w:szCs w:val="24"/>
      <w:lang w:val="en-US"/>
    </w:rPr>
  </w:style>
  <w:style w:type="character" w:customStyle="1" w:styleId="SalutationChar">
    <w:name w:val="Salutation Char"/>
    <w:basedOn w:val="DefaultParagraphFont"/>
    <w:link w:val="Salutation"/>
    <w:rsid w:val="003D7BE2"/>
    <w:rPr>
      <w:rFonts w:ascii="Arial" w:eastAsia="Times New Roman" w:hAnsi="Arial" w:cs="Times New Roman"/>
      <w:noProof/>
      <w:sz w:val="24"/>
      <w:szCs w:val="24"/>
      <w:lang w:val="en-US"/>
    </w:rPr>
  </w:style>
  <w:style w:type="paragraph" w:customStyle="1" w:styleId="Body8">
    <w:name w:val="Body8"/>
    <w:basedOn w:val="Normal"/>
    <w:rsid w:val="003D7BE2"/>
    <w:pPr>
      <w:spacing w:after="240" w:line="276" w:lineRule="auto"/>
      <w:ind w:left="4248"/>
      <w:jc w:val="both"/>
    </w:pPr>
    <w:rPr>
      <w:bCs w:val="0"/>
      <w:noProof/>
      <w:szCs w:val="24"/>
    </w:rPr>
  </w:style>
  <w:style w:type="character" w:styleId="Strong">
    <w:name w:val="Strong"/>
    <w:uiPriority w:val="22"/>
    <w:qFormat/>
    <w:rsid w:val="003D7BE2"/>
    <w:rPr>
      <w:b/>
      <w:bCs/>
    </w:rPr>
  </w:style>
  <w:style w:type="paragraph" w:styleId="Caption">
    <w:name w:val="caption"/>
    <w:basedOn w:val="Normal"/>
    <w:next w:val="Normal"/>
    <w:qFormat/>
    <w:rsid w:val="003D7BE2"/>
    <w:pPr>
      <w:spacing w:after="120" w:line="276" w:lineRule="auto"/>
      <w:jc w:val="center"/>
    </w:pPr>
    <w:rPr>
      <w:b/>
      <w:noProof/>
      <w:szCs w:val="24"/>
    </w:rPr>
  </w:style>
  <w:style w:type="paragraph" w:customStyle="1" w:styleId="Body9">
    <w:name w:val="Body9"/>
    <w:basedOn w:val="Normal"/>
    <w:rsid w:val="003D7BE2"/>
    <w:pPr>
      <w:spacing w:after="240" w:line="276" w:lineRule="auto"/>
      <w:ind w:left="4968"/>
      <w:jc w:val="both"/>
    </w:pPr>
    <w:rPr>
      <w:bCs w:val="0"/>
      <w:noProof/>
      <w:szCs w:val="24"/>
    </w:rPr>
  </w:style>
  <w:style w:type="paragraph" w:customStyle="1" w:styleId="Subject">
    <w:name w:val="Subject"/>
    <w:basedOn w:val="Normal"/>
    <w:next w:val="Normal"/>
    <w:rsid w:val="003D7B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line="276" w:lineRule="auto"/>
      <w:jc w:val="both"/>
      <w:textAlignment w:val="baseline"/>
    </w:pPr>
    <w:rPr>
      <w:b/>
      <w:bCs w:val="0"/>
      <w:noProof/>
      <w:sz w:val="28"/>
      <w:szCs w:val="20"/>
    </w:rPr>
  </w:style>
  <w:style w:type="paragraph" w:customStyle="1" w:styleId="CharCharCharCharCharChar">
    <w:name w:val="Char Char Char Char Char Char"/>
    <w:basedOn w:val="Normal"/>
    <w:rsid w:val="003D7BE2"/>
    <w:pPr>
      <w:spacing w:after="120" w:line="240" w:lineRule="exact"/>
      <w:jc w:val="both"/>
    </w:pPr>
    <w:rPr>
      <w:rFonts w:ascii="Verdana" w:hAnsi="Verdana"/>
      <w:bCs w:val="0"/>
      <w:noProof/>
      <w:sz w:val="20"/>
      <w:szCs w:val="20"/>
      <w:lang w:val="en-US"/>
    </w:rPr>
  </w:style>
  <w:style w:type="paragraph" w:customStyle="1" w:styleId="StyleHeading311pt">
    <w:name w:val="Style Heading 3 + 11 pt"/>
    <w:basedOn w:val="Heading3"/>
    <w:rsid w:val="003D7BE2"/>
    <w:pPr>
      <w:widowControl w:val="0"/>
      <w:numPr>
        <w:ilvl w:val="0"/>
        <w:numId w:val="0"/>
      </w:numPr>
      <w:tabs>
        <w:tab w:val="num" w:pos="1701"/>
      </w:tabs>
      <w:spacing w:after="240" w:line="240" w:lineRule="auto"/>
      <w:ind w:left="1701" w:hanging="850"/>
      <w:jc w:val="both"/>
    </w:pPr>
    <w:rPr>
      <w:rFonts w:ascii="Times New Roman" w:hAnsi="Times New Roman" w:cs="Arial"/>
      <w:b/>
      <w:bCs w:val="0"/>
      <w:noProof/>
      <w:sz w:val="22"/>
    </w:rPr>
  </w:style>
  <w:style w:type="paragraph" w:customStyle="1" w:styleId="FsTableHeading">
    <w:name w:val="FsTableHeading"/>
    <w:basedOn w:val="BodyText"/>
    <w:next w:val="Normal"/>
    <w:rsid w:val="003D7BE2"/>
    <w:pPr>
      <w:keepNext/>
      <w:keepLines/>
      <w:spacing w:before="120" w:after="120" w:line="240" w:lineRule="auto"/>
      <w:jc w:val="both"/>
    </w:pPr>
    <w:rPr>
      <w:rFonts w:ascii="Times New Roman" w:eastAsia="Times New Roman" w:hAnsi="Times New Roman" w:cs="Times New Roman"/>
      <w:b/>
      <w:noProof/>
      <w:sz w:val="24"/>
      <w:szCs w:val="24"/>
      <w:lang w:val="en-US"/>
    </w:rPr>
  </w:style>
  <w:style w:type="paragraph" w:customStyle="1" w:styleId="FWAnnexCont1">
    <w:name w:val="FWAnnex Cont 1"/>
    <w:basedOn w:val="Normal"/>
    <w:rsid w:val="003D7BE2"/>
    <w:pPr>
      <w:spacing w:after="240" w:line="276" w:lineRule="auto"/>
      <w:jc w:val="both"/>
    </w:pPr>
    <w:rPr>
      <w:bCs w:val="0"/>
      <w:noProof/>
      <w:szCs w:val="20"/>
    </w:rPr>
  </w:style>
  <w:style w:type="paragraph" w:customStyle="1" w:styleId="Outline3">
    <w:name w:val="Outline 3"/>
    <w:basedOn w:val="Normal"/>
    <w:rsid w:val="003D7BE2"/>
    <w:pPr>
      <w:tabs>
        <w:tab w:val="num" w:pos="2410"/>
      </w:tabs>
      <w:spacing w:after="120" w:line="276" w:lineRule="auto"/>
      <w:ind w:left="2410" w:hanging="850"/>
      <w:jc w:val="both"/>
    </w:pPr>
    <w:rPr>
      <w:bCs w:val="0"/>
      <w:noProof/>
      <w:sz w:val="22"/>
      <w:szCs w:val="20"/>
    </w:rPr>
  </w:style>
  <w:style w:type="paragraph" w:customStyle="1" w:styleId="Outline4">
    <w:name w:val="Outline 4"/>
    <w:basedOn w:val="Normal"/>
    <w:rsid w:val="003D7BE2"/>
    <w:pPr>
      <w:tabs>
        <w:tab w:val="num" w:pos="2268"/>
      </w:tabs>
      <w:spacing w:after="120" w:line="276" w:lineRule="auto"/>
      <w:ind w:left="2268" w:hanging="567"/>
      <w:jc w:val="both"/>
    </w:pPr>
    <w:rPr>
      <w:bCs w:val="0"/>
      <w:noProof/>
      <w:sz w:val="22"/>
      <w:szCs w:val="20"/>
    </w:rPr>
  </w:style>
  <w:style w:type="paragraph" w:customStyle="1" w:styleId="Outline5">
    <w:name w:val="Outline 5"/>
    <w:basedOn w:val="Normal"/>
    <w:rsid w:val="003D7BE2"/>
    <w:pPr>
      <w:tabs>
        <w:tab w:val="num" w:pos="2988"/>
      </w:tabs>
      <w:spacing w:after="120" w:line="276" w:lineRule="auto"/>
      <w:ind w:left="2835" w:hanging="567"/>
      <w:jc w:val="both"/>
    </w:pPr>
    <w:rPr>
      <w:bCs w:val="0"/>
      <w:noProof/>
      <w:sz w:val="22"/>
      <w:szCs w:val="20"/>
    </w:rPr>
  </w:style>
  <w:style w:type="paragraph" w:customStyle="1" w:styleId="OutlineInd2">
    <w:name w:val="Outline Ind 2"/>
    <w:basedOn w:val="Normal"/>
    <w:rsid w:val="003D7BE2"/>
    <w:pPr>
      <w:tabs>
        <w:tab w:val="num" w:pos="1701"/>
      </w:tabs>
      <w:spacing w:after="120" w:line="276" w:lineRule="auto"/>
      <w:ind w:left="1701" w:hanging="850"/>
      <w:jc w:val="both"/>
    </w:pPr>
    <w:rPr>
      <w:bCs w:val="0"/>
      <w:noProof/>
      <w:sz w:val="22"/>
      <w:szCs w:val="20"/>
    </w:rPr>
  </w:style>
  <w:style w:type="paragraph" w:customStyle="1" w:styleId="OutlineInd3">
    <w:name w:val="Outline Ind 3"/>
    <w:basedOn w:val="Normal"/>
    <w:rsid w:val="003D7BE2"/>
    <w:pPr>
      <w:tabs>
        <w:tab w:val="num" w:pos="2552"/>
      </w:tabs>
      <w:spacing w:after="120" w:line="276" w:lineRule="auto"/>
      <w:ind w:left="2552" w:hanging="851"/>
      <w:jc w:val="both"/>
    </w:pPr>
    <w:rPr>
      <w:bCs w:val="0"/>
      <w:noProof/>
      <w:sz w:val="22"/>
      <w:szCs w:val="20"/>
    </w:rPr>
  </w:style>
  <w:style w:type="paragraph" w:customStyle="1" w:styleId="OutlineInd4">
    <w:name w:val="Outline Ind 4"/>
    <w:basedOn w:val="Normal"/>
    <w:rsid w:val="003D7BE2"/>
    <w:pPr>
      <w:tabs>
        <w:tab w:val="num" w:pos="3119"/>
      </w:tabs>
      <w:spacing w:after="120" w:line="276" w:lineRule="auto"/>
      <w:ind w:left="3119" w:hanging="567"/>
      <w:jc w:val="both"/>
    </w:pPr>
    <w:rPr>
      <w:bCs w:val="0"/>
      <w:noProof/>
      <w:sz w:val="22"/>
      <w:szCs w:val="20"/>
    </w:rPr>
  </w:style>
  <w:style w:type="paragraph" w:customStyle="1" w:styleId="OutlineInd5">
    <w:name w:val="Outline Ind 5"/>
    <w:basedOn w:val="Normal"/>
    <w:rsid w:val="003D7BE2"/>
    <w:pPr>
      <w:numPr>
        <w:numId w:val="18"/>
      </w:numPr>
      <w:tabs>
        <w:tab w:val="clear" w:pos="1381"/>
        <w:tab w:val="num" w:pos="3839"/>
      </w:tabs>
      <w:spacing w:after="120" w:line="276" w:lineRule="auto"/>
      <w:ind w:left="3686" w:hanging="567"/>
      <w:jc w:val="both"/>
    </w:pPr>
    <w:rPr>
      <w:bCs w:val="0"/>
      <w:noProof/>
      <w:sz w:val="22"/>
      <w:szCs w:val="20"/>
    </w:rPr>
  </w:style>
  <w:style w:type="paragraph" w:customStyle="1" w:styleId="7plus">
    <w:name w:val="7 plus"/>
    <w:basedOn w:val="Normal"/>
    <w:next w:val="Normal"/>
    <w:rsid w:val="003D7BE2"/>
    <w:pPr>
      <w:keepNext/>
      <w:keepLines/>
      <w:tabs>
        <w:tab w:val="num" w:pos="1381"/>
      </w:tabs>
      <w:spacing w:before="600" w:after="360" w:line="288" w:lineRule="auto"/>
      <w:ind w:firstLine="1021"/>
      <w:jc w:val="center"/>
    </w:pPr>
    <w:rPr>
      <w:rFonts w:ascii="Times New Roman Bold" w:hAnsi="Times New Roman Bold"/>
      <w:b/>
      <w:bCs w:val="0"/>
      <w:noProof/>
      <w:sz w:val="23"/>
      <w:szCs w:val="20"/>
    </w:rPr>
  </w:style>
  <w:style w:type="paragraph" w:customStyle="1" w:styleId="Schedule3">
    <w:name w:val="Schedule 3"/>
    <w:basedOn w:val="Normal"/>
    <w:next w:val="Schedule5"/>
    <w:rsid w:val="003D7BE2"/>
    <w:pPr>
      <w:tabs>
        <w:tab w:val="num" w:pos="567"/>
      </w:tabs>
      <w:spacing w:after="210" w:line="360" w:lineRule="auto"/>
      <w:ind w:left="567" w:hanging="567"/>
      <w:jc w:val="both"/>
    </w:pPr>
    <w:rPr>
      <w:bCs w:val="0"/>
      <w:noProof/>
      <w:sz w:val="23"/>
      <w:szCs w:val="20"/>
    </w:rPr>
  </w:style>
  <w:style w:type="paragraph" w:customStyle="1" w:styleId="Schedule5">
    <w:name w:val="Schedule 5"/>
    <w:basedOn w:val="Normal"/>
    <w:next w:val="Normal"/>
    <w:rsid w:val="003D7BE2"/>
    <w:pPr>
      <w:tabs>
        <w:tab w:val="num" w:pos="1304"/>
      </w:tabs>
      <w:spacing w:after="210" w:line="360" w:lineRule="auto"/>
      <w:ind w:left="1304" w:hanging="737"/>
      <w:jc w:val="both"/>
    </w:pPr>
    <w:rPr>
      <w:bCs w:val="0"/>
      <w:noProof/>
      <w:sz w:val="23"/>
      <w:szCs w:val="20"/>
    </w:rPr>
  </w:style>
  <w:style w:type="paragraph" w:customStyle="1" w:styleId="Schedule4">
    <w:name w:val="Schedule 4"/>
    <w:basedOn w:val="Normal"/>
    <w:rsid w:val="003D7BE2"/>
    <w:pPr>
      <w:tabs>
        <w:tab w:val="num" w:pos="1304"/>
      </w:tabs>
      <w:spacing w:after="210" w:line="360" w:lineRule="auto"/>
      <w:ind w:left="1304" w:hanging="737"/>
      <w:jc w:val="both"/>
    </w:pPr>
    <w:rPr>
      <w:bCs w:val="0"/>
      <w:noProof/>
      <w:sz w:val="23"/>
      <w:szCs w:val="20"/>
    </w:rPr>
  </w:style>
  <w:style w:type="character" w:customStyle="1" w:styleId="Schedule4Char">
    <w:name w:val="Schedule 4 Char"/>
    <w:rsid w:val="003D7BE2"/>
    <w:rPr>
      <w:sz w:val="23"/>
      <w:lang w:val="en-GB" w:eastAsia="en-US" w:bidi="ar-SA"/>
    </w:rPr>
  </w:style>
  <w:style w:type="paragraph" w:customStyle="1" w:styleId="Schedule6">
    <w:name w:val="Schedule 6"/>
    <w:basedOn w:val="Normal"/>
    <w:next w:val="Normal"/>
    <w:rsid w:val="003D7BE2"/>
    <w:pPr>
      <w:keepNext/>
      <w:pageBreakBefore/>
      <w:tabs>
        <w:tab w:val="num" w:pos="1834"/>
      </w:tabs>
      <w:spacing w:after="360" w:line="360" w:lineRule="auto"/>
      <w:ind w:firstLine="1474"/>
      <w:jc w:val="center"/>
    </w:pPr>
    <w:rPr>
      <w:rFonts w:ascii="Times New Roman Bold" w:hAnsi="Times New Roman Bold"/>
      <w:b/>
      <w:bCs w:val="0"/>
      <w:smallCaps/>
      <w:noProof/>
      <w:sz w:val="23"/>
      <w:szCs w:val="20"/>
    </w:rPr>
  </w:style>
  <w:style w:type="paragraph" w:customStyle="1" w:styleId="Schedule7">
    <w:name w:val="Schedule 7"/>
    <w:basedOn w:val="Normal"/>
    <w:next w:val="BodyText"/>
    <w:rsid w:val="003D7BE2"/>
    <w:pPr>
      <w:keepNext/>
      <w:tabs>
        <w:tab w:val="num" w:pos="567"/>
      </w:tabs>
      <w:spacing w:before="120" w:after="60" w:line="360" w:lineRule="auto"/>
      <w:ind w:left="567" w:hanging="567"/>
      <w:jc w:val="both"/>
    </w:pPr>
    <w:rPr>
      <w:rFonts w:ascii="Times New Roman Bold" w:hAnsi="Times New Roman Bold"/>
      <w:b/>
      <w:bCs w:val="0"/>
      <w:noProof/>
      <w:sz w:val="23"/>
      <w:szCs w:val="20"/>
    </w:rPr>
  </w:style>
  <w:style w:type="paragraph" w:customStyle="1" w:styleId="Schedule8">
    <w:name w:val="Schedule 8"/>
    <w:basedOn w:val="Normal"/>
    <w:rsid w:val="003D7BE2"/>
    <w:pPr>
      <w:tabs>
        <w:tab w:val="num" w:pos="1134"/>
      </w:tabs>
      <w:spacing w:after="210" w:line="360" w:lineRule="auto"/>
      <w:ind w:left="1134" w:hanging="567"/>
      <w:jc w:val="both"/>
    </w:pPr>
    <w:rPr>
      <w:bCs w:val="0"/>
      <w:noProof/>
      <w:sz w:val="23"/>
      <w:szCs w:val="20"/>
    </w:rPr>
  </w:style>
  <w:style w:type="paragraph" w:customStyle="1" w:styleId="Schedule9">
    <w:name w:val="Schedule 9"/>
    <w:basedOn w:val="Normal"/>
    <w:next w:val="Normal"/>
    <w:rsid w:val="003D7BE2"/>
    <w:pPr>
      <w:tabs>
        <w:tab w:val="num" w:pos="1701"/>
      </w:tabs>
      <w:spacing w:after="210" w:line="360" w:lineRule="auto"/>
      <w:ind w:left="1701" w:hanging="283"/>
      <w:jc w:val="both"/>
    </w:pPr>
    <w:rPr>
      <w:bCs w:val="0"/>
      <w:noProof/>
      <w:sz w:val="23"/>
      <w:szCs w:val="20"/>
    </w:rPr>
  </w:style>
  <w:style w:type="paragraph" w:customStyle="1" w:styleId="Char1CharCharCharCharCharChar">
    <w:name w:val="Char1 Char Char Char Char Char Char"/>
    <w:basedOn w:val="Normal"/>
    <w:rsid w:val="003D7BE2"/>
    <w:pPr>
      <w:spacing w:after="120" w:line="240" w:lineRule="exact"/>
      <w:jc w:val="both"/>
    </w:pPr>
    <w:rPr>
      <w:rFonts w:ascii="Verdana" w:hAnsi="Verdana"/>
      <w:bCs w:val="0"/>
      <w:noProof/>
      <w:sz w:val="20"/>
      <w:szCs w:val="20"/>
      <w:lang w:val="en-US"/>
    </w:rPr>
  </w:style>
  <w:style w:type="paragraph" w:customStyle="1" w:styleId="ScheduleHeading1">
    <w:name w:val="Schedule Heading 1"/>
    <w:basedOn w:val="Normal"/>
    <w:next w:val="Normal"/>
    <w:rsid w:val="003D7BE2"/>
    <w:pPr>
      <w:keepNext/>
      <w:keepLines/>
      <w:spacing w:before="320" w:after="120" w:line="320" w:lineRule="atLeast"/>
      <w:jc w:val="both"/>
    </w:pPr>
    <w:rPr>
      <w:bCs w:val="0"/>
      <w:noProof/>
      <w:color w:val="FF0000"/>
      <w:sz w:val="22"/>
      <w:szCs w:val="20"/>
    </w:rPr>
  </w:style>
  <w:style w:type="paragraph" w:customStyle="1" w:styleId="definitions">
    <w:name w:val="definitions"/>
    <w:basedOn w:val="Normal"/>
    <w:rsid w:val="003D7BE2"/>
    <w:pPr>
      <w:spacing w:before="320" w:after="120" w:line="320" w:lineRule="atLeast"/>
      <w:ind w:left="4320" w:hanging="3600"/>
      <w:jc w:val="both"/>
    </w:pPr>
    <w:rPr>
      <w:bCs w:val="0"/>
      <w:noProof/>
      <w:sz w:val="23"/>
      <w:szCs w:val="20"/>
    </w:rPr>
  </w:style>
  <w:style w:type="paragraph" w:customStyle="1" w:styleId="NtocHeading1">
    <w:name w:val="NtocHeading 1"/>
    <w:basedOn w:val="Normal"/>
    <w:next w:val="Normal"/>
    <w:rsid w:val="003D7BE2"/>
    <w:pPr>
      <w:keepNext/>
      <w:keepLines/>
      <w:spacing w:before="320" w:after="120" w:line="320" w:lineRule="atLeast"/>
      <w:jc w:val="both"/>
    </w:pPr>
    <w:rPr>
      <w:b/>
      <w:bCs w:val="0"/>
      <w:noProof/>
      <w:sz w:val="22"/>
      <w:szCs w:val="20"/>
    </w:rPr>
  </w:style>
  <w:style w:type="paragraph" w:customStyle="1" w:styleId="text2">
    <w:name w:val="text 2"/>
    <w:basedOn w:val="Normal"/>
    <w:rsid w:val="003D7BE2"/>
    <w:pPr>
      <w:spacing w:before="320" w:after="120" w:line="320" w:lineRule="atLeast"/>
      <w:ind w:left="1440"/>
      <w:jc w:val="both"/>
    </w:pPr>
    <w:rPr>
      <w:bCs w:val="0"/>
      <w:noProof/>
      <w:sz w:val="23"/>
      <w:szCs w:val="20"/>
    </w:rPr>
  </w:style>
  <w:style w:type="paragraph" w:customStyle="1" w:styleId="ScheduleNumber2">
    <w:name w:val="Schedule Number 2"/>
    <w:basedOn w:val="Heading2"/>
    <w:next w:val="Normal"/>
    <w:rsid w:val="003D7BE2"/>
    <w:pPr>
      <w:keepNext/>
      <w:keepLines/>
      <w:widowControl w:val="0"/>
      <w:numPr>
        <w:ilvl w:val="0"/>
        <w:numId w:val="0"/>
      </w:numPr>
      <w:tabs>
        <w:tab w:val="num" w:pos="567"/>
      </w:tabs>
      <w:spacing w:before="320" w:after="120" w:line="320" w:lineRule="atLeast"/>
      <w:ind w:left="567" w:hanging="567"/>
      <w:jc w:val="both"/>
      <w:outlineLvl w:val="9"/>
    </w:pPr>
    <w:rPr>
      <w:bCs w:val="0"/>
      <w:iCs w:val="0"/>
      <w:noProof/>
      <w:sz w:val="22"/>
      <w:szCs w:val="20"/>
    </w:rPr>
  </w:style>
  <w:style w:type="paragraph" w:customStyle="1" w:styleId="ScheduleNumber3">
    <w:name w:val="Schedule Number 3"/>
    <w:basedOn w:val="Heading3"/>
    <w:next w:val="text2"/>
    <w:rsid w:val="003D7BE2"/>
    <w:pPr>
      <w:widowControl w:val="0"/>
      <w:numPr>
        <w:numId w:val="0"/>
      </w:numPr>
      <w:tabs>
        <w:tab w:val="num" w:pos="1440"/>
      </w:tabs>
      <w:spacing w:before="320" w:after="120" w:line="320" w:lineRule="atLeast"/>
      <w:ind w:left="1440" w:hanging="720"/>
      <w:jc w:val="both"/>
      <w:outlineLvl w:val="9"/>
    </w:pPr>
    <w:rPr>
      <w:rFonts w:ascii="Times New Roman" w:hAnsi="Times New Roman"/>
      <w:b/>
      <w:bCs w:val="0"/>
      <w:noProof/>
      <w:sz w:val="23"/>
      <w:szCs w:val="20"/>
    </w:rPr>
  </w:style>
  <w:style w:type="paragraph" w:customStyle="1" w:styleId="CharCharCharCharCharCharCharCharCharCharCharChar">
    <w:name w:val="Char Char Char Char Char Char Char Char Char Char Char Char"/>
    <w:basedOn w:val="Normal"/>
    <w:rsid w:val="003D7BE2"/>
    <w:pPr>
      <w:spacing w:after="120" w:line="240" w:lineRule="exact"/>
      <w:jc w:val="both"/>
    </w:pPr>
    <w:rPr>
      <w:rFonts w:ascii="Verdana" w:hAnsi="Verdana"/>
      <w:bCs w:val="0"/>
      <w:noProof/>
      <w:sz w:val="20"/>
      <w:szCs w:val="20"/>
      <w:lang w:val="en-US"/>
    </w:rPr>
  </w:style>
  <w:style w:type="paragraph" w:customStyle="1" w:styleId="SchdHead">
    <w:name w:val="Schd Head"/>
    <w:basedOn w:val="Normal"/>
    <w:next w:val="Normal"/>
    <w:rsid w:val="003D7BE2"/>
    <w:pPr>
      <w:keepNext/>
      <w:spacing w:after="240" w:line="276" w:lineRule="auto"/>
      <w:jc w:val="center"/>
    </w:pPr>
    <w:rPr>
      <w:b/>
      <w:bCs w:val="0"/>
      <w:noProof/>
      <w:sz w:val="20"/>
      <w:szCs w:val="20"/>
    </w:rPr>
  </w:style>
  <w:style w:type="paragraph" w:customStyle="1" w:styleId="SchdNum">
    <w:name w:val="Schd Num"/>
    <w:basedOn w:val="Normal"/>
    <w:next w:val="SchdHead"/>
    <w:rsid w:val="003D7BE2"/>
    <w:pPr>
      <w:keepNext/>
      <w:spacing w:after="240" w:line="360" w:lineRule="auto"/>
      <w:jc w:val="center"/>
    </w:pPr>
    <w:rPr>
      <w:b/>
      <w:bCs w:val="0"/>
      <w:noProof/>
      <w:color w:val="1F497D" w:themeColor="text2"/>
      <w:sz w:val="28"/>
      <w:szCs w:val="20"/>
    </w:rPr>
  </w:style>
  <w:style w:type="character" w:customStyle="1" w:styleId="SchdHeadChar">
    <w:name w:val="Schd Head Char"/>
    <w:rsid w:val="003D7BE2"/>
    <w:rPr>
      <w:rFonts w:ascii="Arial" w:hAnsi="Arial"/>
      <w:b/>
      <w:lang w:val="en-GB" w:eastAsia="en-US" w:bidi="ar-SA"/>
    </w:rPr>
  </w:style>
  <w:style w:type="paragraph" w:customStyle="1" w:styleId="FWBL1">
    <w:name w:val="FWB_L1"/>
    <w:basedOn w:val="Normal"/>
    <w:next w:val="FWBL2"/>
    <w:rsid w:val="003D7BE2"/>
    <w:pPr>
      <w:keepNext/>
      <w:keepLines/>
      <w:numPr>
        <w:numId w:val="19"/>
      </w:numPr>
      <w:spacing w:after="240" w:line="276" w:lineRule="auto"/>
      <w:jc w:val="both"/>
      <w:outlineLvl w:val="0"/>
    </w:pPr>
    <w:rPr>
      <w:b/>
      <w:bCs w:val="0"/>
      <w:smallCaps/>
      <w:noProof/>
      <w:szCs w:val="20"/>
    </w:rPr>
  </w:style>
  <w:style w:type="paragraph" w:customStyle="1" w:styleId="FWBL2">
    <w:name w:val="FWB_L2"/>
    <w:basedOn w:val="FWBL1"/>
    <w:rsid w:val="003D7BE2"/>
    <w:pPr>
      <w:keepNext w:val="0"/>
      <w:keepLines w:val="0"/>
      <w:numPr>
        <w:ilvl w:val="1"/>
      </w:numPr>
      <w:outlineLvl w:val="9"/>
    </w:pPr>
    <w:rPr>
      <w:b w:val="0"/>
      <w:smallCaps w:val="0"/>
    </w:rPr>
  </w:style>
  <w:style w:type="paragraph" w:customStyle="1" w:styleId="FWBL3">
    <w:name w:val="FWB_L3"/>
    <w:basedOn w:val="FWBL2"/>
    <w:rsid w:val="003D7BE2"/>
    <w:pPr>
      <w:numPr>
        <w:ilvl w:val="2"/>
      </w:numPr>
    </w:pPr>
  </w:style>
  <w:style w:type="paragraph" w:customStyle="1" w:styleId="FWBL4">
    <w:name w:val="FWB_L4"/>
    <w:basedOn w:val="FWBL3"/>
    <w:rsid w:val="003D7BE2"/>
    <w:pPr>
      <w:numPr>
        <w:ilvl w:val="3"/>
      </w:numPr>
    </w:pPr>
  </w:style>
  <w:style w:type="paragraph" w:customStyle="1" w:styleId="FWBL5">
    <w:name w:val="FWB_L5"/>
    <w:basedOn w:val="FWBL4"/>
    <w:rsid w:val="003D7BE2"/>
    <w:pPr>
      <w:numPr>
        <w:ilvl w:val="4"/>
      </w:numPr>
    </w:pPr>
  </w:style>
  <w:style w:type="paragraph" w:customStyle="1" w:styleId="FWBL6">
    <w:name w:val="FWB_L6"/>
    <w:basedOn w:val="FWBL5"/>
    <w:rsid w:val="003D7BE2"/>
    <w:pPr>
      <w:numPr>
        <w:ilvl w:val="5"/>
      </w:numPr>
    </w:pPr>
  </w:style>
  <w:style w:type="paragraph" w:customStyle="1" w:styleId="FWBL7">
    <w:name w:val="FWB_L7"/>
    <w:basedOn w:val="FWBL6"/>
    <w:rsid w:val="003D7BE2"/>
    <w:pPr>
      <w:numPr>
        <w:ilvl w:val="6"/>
      </w:numPr>
    </w:pPr>
  </w:style>
  <w:style w:type="paragraph" w:customStyle="1" w:styleId="FWBL8">
    <w:name w:val="FWB_L8"/>
    <w:basedOn w:val="FWBL7"/>
    <w:rsid w:val="003D7BE2"/>
    <w:pPr>
      <w:numPr>
        <w:ilvl w:val="7"/>
      </w:numPr>
    </w:pPr>
  </w:style>
  <w:style w:type="paragraph" w:customStyle="1" w:styleId="subject0">
    <w:name w:val="subject"/>
    <w:basedOn w:val="Default"/>
    <w:next w:val="Default"/>
    <w:rsid w:val="003D7BE2"/>
    <w:pPr>
      <w:spacing w:after="320"/>
    </w:pPr>
    <w:rPr>
      <w:rFonts w:ascii="Times New Roman" w:hAnsi="Times New Roman" w:cs="Times New Roman"/>
      <w:color w:val="auto"/>
      <w:lang w:eastAsia="en-GB"/>
    </w:rPr>
  </w:style>
  <w:style w:type="paragraph" w:styleId="Subtitle">
    <w:name w:val="Subtitle"/>
    <w:basedOn w:val="Normal"/>
    <w:link w:val="SubtitleChar"/>
    <w:qFormat/>
    <w:rsid w:val="003D7BE2"/>
    <w:pPr>
      <w:spacing w:after="120" w:line="276" w:lineRule="auto"/>
      <w:jc w:val="both"/>
    </w:pPr>
    <w:rPr>
      <w:b/>
      <w:bCs w:val="0"/>
      <w:noProof/>
      <w:szCs w:val="20"/>
      <w:lang w:val="en-US"/>
    </w:rPr>
  </w:style>
  <w:style w:type="character" w:customStyle="1" w:styleId="SubtitleChar">
    <w:name w:val="Subtitle Char"/>
    <w:basedOn w:val="DefaultParagraphFont"/>
    <w:link w:val="Subtitle"/>
    <w:rsid w:val="003D7BE2"/>
    <w:rPr>
      <w:rFonts w:ascii="Arial" w:eastAsia="Times New Roman" w:hAnsi="Arial" w:cs="Times New Roman"/>
      <w:b/>
      <w:noProof/>
      <w:sz w:val="24"/>
      <w:szCs w:val="20"/>
      <w:lang w:val="en-US"/>
    </w:rPr>
  </w:style>
  <w:style w:type="character" w:customStyle="1" w:styleId="StyleBold">
    <w:name w:val="Style Bold"/>
    <w:rsid w:val="003D7BE2"/>
    <w:rPr>
      <w:rFonts w:ascii="Arial" w:hAnsi="Arial" w:cs="Arial"/>
      <w:b/>
      <w:bCs/>
      <w:sz w:val="24"/>
    </w:rPr>
  </w:style>
  <w:style w:type="paragraph" w:customStyle="1" w:styleId="ColorfulShading-Accent11">
    <w:name w:val="Colorful Shading - Accent 11"/>
    <w:hidden/>
    <w:semiHidden/>
    <w:rsid w:val="003D7BE2"/>
    <w:pPr>
      <w:spacing w:after="0" w:line="240" w:lineRule="auto"/>
    </w:pPr>
    <w:rPr>
      <w:rFonts w:ascii="Times New Roman" w:eastAsia="Times New Roman" w:hAnsi="Times New Roman" w:cs="Times New Roman"/>
      <w:noProof/>
      <w:sz w:val="24"/>
      <w:szCs w:val="24"/>
    </w:rPr>
  </w:style>
  <w:style w:type="paragraph" w:customStyle="1" w:styleId="ColorfulList-Accent11">
    <w:name w:val="Colorful List - Accent 11"/>
    <w:basedOn w:val="Normal"/>
    <w:autoRedefine/>
    <w:qFormat/>
    <w:rsid w:val="003D7BE2"/>
    <w:pPr>
      <w:spacing w:before="120" w:after="120" w:line="276" w:lineRule="auto"/>
      <w:jc w:val="both"/>
    </w:pPr>
    <w:rPr>
      <w:rFonts w:eastAsia="Calibri"/>
      <w:bCs w:val="0"/>
      <w:noProof/>
      <w:szCs w:val="22"/>
    </w:rPr>
  </w:style>
  <w:style w:type="paragraph" w:customStyle="1" w:styleId="xmsonormal">
    <w:name w:val="x_msonormal"/>
    <w:basedOn w:val="Normal"/>
    <w:rsid w:val="003D7BE2"/>
    <w:pPr>
      <w:spacing w:before="100" w:beforeAutospacing="1" w:after="100" w:afterAutospacing="1" w:line="276" w:lineRule="auto"/>
      <w:jc w:val="both"/>
    </w:pPr>
    <w:rPr>
      <w:rFonts w:eastAsia="Cambria"/>
      <w:bCs w:val="0"/>
      <w:noProof/>
      <w:szCs w:val="24"/>
    </w:rPr>
  </w:style>
  <w:style w:type="paragraph" w:customStyle="1" w:styleId="xmsolistparagraph">
    <w:name w:val="x_msolistparagraph"/>
    <w:basedOn w:val="Normal"/>
    <w:rsid w:val="003D7BE2"/>
    <w:pPr>
      <w:spacing w:before="100" w:beforeAutospacing="1" w:after="100" w:afterAutospacing="1" w:line="276" w:lineRule="auto"/>
      <w:jc w:val="both"/>
    </w:pPr>
    <w:rPr>
      <w:rFonts w:eastAsia="Cambria"/>
      <w:bCs w:val="0"/>
      <w:noProof/>
      <w:szCs w:val="24"/>
    </w:rPr>
  </w:style>
  <w:style w:type="paragraph" w:customStyle="1" w:styleId="BulletMOI">
    <w:name w:val="Bullet MOI"/>
    <w:basedOn w:val="Normal"/>
    <w:rsid w:val="003D7BE2"/>
    <w:pPr>
      <w:numPr>
        <w:numId w:val="20"/>
      </w:numPr>
      <w:spacing w:after="120" w:line="276" w:lineRule="auto"/>
      <w:jc w:val="both"/>
    </w:pPr>
    <w:rPr>
      <w:rFonts w:ascii="Calibri" w:eastAsia="Calibri" w:hAnsi="Calibri" w:cs="Calibri"/>
      <w:bCs w:val="0"/>
      <w:noProof/>
      <w:sz w:val="22"/>
      <w:szCs w:val="22"/>
    </w:rPr>
  </w:style>
  <w:style w:type="character" w:styleId="Emphasis">
    <w:name w:val="Emphasis"/>
    <w:qFormat/>
    <w:rsid w:val="003D7BE2"/>
    <w:rPr>
      <w:i/>
      <w:iCs/>
    </w:rPr>
  </w:style>
  <w:style w:type="numbering" w:customStyle="1" w:styleId="NoList1">
    <w:name w:val="No List1"/>
    <w:next w:val="NoList"/>
    <w:uiPriority w:val="99"/>
    <w:semiHidden/>
    <w:unhideWhenUsed/>
    <w:rsid w:val="003D7BE2"/>
  </w:style>
  <w:style w:type="table" w:customStyle="1" w:styleId="TableGrid1">
    <w:name w:val="Table Grid1"/>
    <w:basedOn w:val="TableNormal"/>
    <w:next w:val="TableGrid"/>
    <w:uiPriority w:val="59"/>
    <w:rsid w:val="003D7BE2"/>
    <w:pPr>
      <w:spacing w:after="0" w:line="240" w:lineRule="auto"/>
    </w:pPr>
    <w:rPr>
      <w:rFonts w:ascii="Calibri" w:eastAsia="Times New Roman"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Parties">
    <w:name w:val="(1) Parties"/>
    <w:basedOn w:val="Normal"/>
    <w:rsid w:val="003D7BE2"/>
    <w:pPr>
      <w:widowControl w:val="0"/>
      <w:numPr>
        <w:numId w:val="21"/>
      </w:numPr>
      <w:suppressLineNumbers/>
      <w:suppressAutoHyphens/>
      <w:spacing w:line="480" w:lineRule="auto"/>
      <w:jc w:val="both"/>
    </w:pPr>
    <w:rPr>
      <w:bCs w:val="0"/>
      <w:sz w:val="20"/>
      <w:szCs w:val="20"/>
    </w:rPr>
  </w:style>
  <w:style w:type="paragraph" w:customStyle="1" w:styleId="Scha">
    <w:name w:val="Sch a)"/>
    <w:basedOn w:val="Normal"/>
    <w:rsid w:val="003D7BE2"/>
    <w:pPr>
      <w:numPr>
        <w:ilvl w:val="1"/>
        <w:numId w:val="21"/>
      </w:numPr>
      <w:spacing w:line="300" w:lineRule="atLeast"/>
      <w:jc w:val="both"/>
    </w:pPr>
    <w:rPr>
      <w:bCs w:val="0"/>
      <w:sz w:val="20"/>
      <w:szCs w:val="20"/>
    </w:rPr>
  </w:style>
  <w:style w:type="character" w:customStyle="1" w:styleId="apple-converted-space">
    <w:name w:val="apple-converted-space"/>
    <w:basedOn w:val="DefaultParagraphFont"/>
    <w:rsid w:val="003D7BE2"/>
  </w:style>
  <w:style w:type="character" w:customStyle="1" w:styleId="DeltaViewInsertion">
    <w:name w:val="DeltaView Insertion"/>
    <w:rsid w:val="003D7BE2"/>
    <w:rPr>
      <w:color w:val="0000FF"/>
      <w:u w:val="double"/>
    </w:rPr>
  </w:style>
  <w:style w:type="paragraph" w:styleId="EndnoteText">
    <w:name w:val="endnote text"/>
    <w:basedOn w:val="Normal"/>
    <w:link w:val="EndnoteTextChar"/>
    <w:uiPriority w:val="99"/>
    <w:semiHidden/>
    <w:rsid w:val="003D7BE2"/>
    <w:rPr>
      <w:rFonts w:eastAsiaTheme="minorHAnsi" w:cstheme="minorBidi"/>
      <w:bCs w:val="0"/>
      <w:sz w:val="20"/>
      <w:szCs w:val="20"/>
    </w:rPr>
  </w:style>
  <w:style w:type="character" w:customStyle="1" w:styleId="EndnoteTextChar">
    <w:name w:val="Endnote Text Char"/>
    <w:basedOn w:val="DefaultParagraphFont"/>
    <w:link w:val="EndnoteText"/>
    <w:uiPriority w:val="99"/>
    <w:semiHidden/>
    <w:rsid w:val="003D7BE2"/>
    <w:rPr>
      <w:rFonts w:ascii="Arial" w:hAnsi="Arial"/>
      <w:sz w:val="20"/>
      <w:szCs w:val="20"/>
    </w:rPr>
  </w:style>
  <w:style w:type="paragraph" w:customStyle="1" w:styleId="Timheading2">
    <w:name w:val="Tim heading 2"/>
    <w:basedOn w:val="Normal"/>
    <w:rsid w:val="003D7BE2"/>
    <w:rPr>
      <w:bCs w:val="0"/>
      <w:i/>
      <w:szCs w:val="24"/>
    </w:rPr>
  </w:style>
  <w:style w:type="paragraph" w:styleId="ListBullet">
    <w:name w:val="List Bullet"/>
    <w:basedOn w:val="Normal"/>
    <w:rsid w:val="003D7BE2"/>
    <w:pPr>
      <w:tabs>
        <w:tab w:val="num" w:pos="360"/>
      </w:tabs>
      <w:ind w:left="360" w:hanging="360"/>
    </w:pPr>
    <w:rPr>
      <w:rFonts w:ascii="Times New Roman" w:hAnsi="Times New Roman"/>
      <w:bCs w:val="0"/>
      <w:noProof/>
      <w:szCs w:val="24"/>
    </w:rPr>
  </w:style>
  <w:style w:type="paragraph" w:customStyle="1" w:styleId="H1Ashurst">
    <w:name w:val="H1Ashurst"/>
    <w:basedOn w:val="Normal"/>
    <w:next w:val="H2Ashurst"/>
    <w:rsid w:val="003D7BE2"/>
    <w:pPr>
      <w:keepNext/>
      <w:numPr>
        <w:numId w:val="22"/>
      </w:numPr>
      <w:suppressAutoHyphens/>
      <w:spacing w:after="220" w:line="264" w:lineRule="auto"/>
      <w:jc w:val="both"/>
      <w:outlineLvl w:val="0"/>
    </w:pPr>
    <w:rPr>
      <w:rFonts w:ascii="Verdana" w:hAnsi="Verdana"/>
      <w:b/>
      <w:bCs w:val="0"/>
      <w:caps/>
      <w:sz w:val="18"/>
      <w:szCs w:val="20"/>
    </w:rPr>
  </w:style>
  <w:style w:type="paragraph" w:customStyle="1" w:styleId="H2Ashurst">
    <w:name w:val="H2Ashurst"/>
    <w:basedOn w:val="Normal"/>
    <w:rsid w:val="003D7BE2"/>
    <w:pPr>
      <w:numPr>
        <w:ilvl w:val="1"/>
        <w:numId w:val="22"/>
      </w:numPr>
      <w:suppressAutoHyphens/>
      <w:spacing w:after="220" w:line="264" w:lineRule="auto"/>
      <w:jc w:val="both"/>
      <w:outlineLvl w:val="1"/>
    </w:pPr>
    <w:rPr>
      <w:rFonts w:ascii="Times New Roman" w:hAnsi="Times New Roman"/>
      <w:bCs w:val="0"/>
      <w:szCs w:val="20"/>
    </w:rPr>
  </w:style>
  <w:style w:type="paragraph" w:customStyle="1" w:styleId="H3Ashurst">
    <w:name w:val="H3Ashurst"/>
    <w:basedOn w:val="Normal"/>
    <w:rsid w:val="003D7BE2"/>
    <w:pPr>
      <w:numPr>
        <w:ilvl w:val="2"/>
        <w:numId w:val="22"/>
      </w:numPr>
      <w:suppressAutoHyphens/>
      <w:spacing w:after="220" w:line="264" w:lineRule="auto"/>
      <w:jc w:val="both"/>
      <w:outlineLvl w:val="2"/>
    </w:pPr>
    <w:rPr>
      <w:rFonts w:ascii="Verdana" w:hAnsi="Verdana"/>
      <w:bCs w:val="0"/>
      <w:sz w:val="18"/>
      <w:szCs w:val="20"/>
    </w:rPr>
  </w:style>
  <w:style w:type="paragraph" w:customStyle="1" w:styleId="H4Ashurst">
    <w:name w:val="H4Ashurst"/>
    <w:basedOn w:val="Normal"/>
    <w:rsid w:val="003D7BE2"/>
    <w:pPr>
      <w:numPr>
        <w:ilvl w:val="3"/>
        <w:numId w:val="22"/>
      </w:numPr>
      <w:suppressAutoHyphens/>
      <w:spacing w:after="220" w:line="264" w:lineRule="auto"/>
      <w:jc w:val="both"/>
      <w:outlineLvl w:val="3"/>
    </w:pPr>
    <w:rPr>
      <w:rFonts w:ascii="Verdana" w:hAnsi="Verdana"/>
      <w:bCs w:val="0"/>
      <w:sz w:val="18"/>
      <w:szCs w:val="20"/>
    </w:rPr>
  </w:style>
  <w:style w:type="paragraph" w:customStyle="1" w:styleId="H5Ashurst">
    <w:name w:val="H5Ashurst"/>
    <w:basedOn w:val="Normal"/>
    <w:rsid w:val="003D7BE2"/>
    <w:pPr>
      <w:numPr>
        <w:ilvl w:val="4"/>
        <w:numId w:val="22"/>
      </w:numPr>
      <w:suppressAutoHyphens/>
      <w:spacing w:after="220" w:line="264" w:lineRule="auto"/>
      <w:jc w:val="both"/>
      <w:outlineLvl w:val="4"/>
    </w:pPr>
    <w:rPr>
      <w:rFonts w:ascii="Verdana" w:hAnsi="Verdana"/>
      <w:bCs w:val="0"/>
      <w:sz w:val="18"/>
      <w:szCs w:val="20"/>
    </w:rPr>
  </w:style>
  <w:style w:type="paragraph" w:customStyle="1" w:styleId="H6Ashurst">
    <w:name w:val="H6Ashurst"/>
    <w:basedOn w:val="Normal"/>
    <w:rsid w:val="003D7BE2"/>
    <w:pPr>
      <w:numPr>
        <w:ilvl w:val="5"/>
        <w:numId w:val="22"/>
      </w:numPr>
      <w:suppressAutoHyphens/>
      <w:spacing w:after="220" w:line="264" w:lineRule="auto"/>
      <w:jc w:val="both"/>
      <w:outlineLvl w:val="5"/>
    </w:pPr>
    <w:rPr>
      <w:rFonts w:ascii="Verdana" w:hAnsi="Verdana"/>
      <w:bCs w:val="0"/>
      <w:sz w:val="18"/>
      <w:szCs w:val="20"/>
    </w:rPr>
  </w:style>
  <w:style w:type="paragraph" w:styleId="Revision">
    <w:name w:val="Revision"/>
    <w:hidden/>
    <w:uiPriority w:val="99"/>
    <w:rsid w:val="003D7BE2"/>
    <w:pPr>
      <w:spacing w:after="0" w:line="240" w:lineRule="auto"/>
    </w:pPr>
    <w:rPr>
      <w:rFonts w:ascii="Times New Roman" w:eastAsia="Times New Roman" w:hAnsi="Times New Roman" w:cs="Times New Roman"/>
      <w:sz w:val="24"/>
      <w:szCs w:val="24"/>
    </w:rPr>
  </w:style>
  <w:style w:type="paragraph" w:customStyle="1" w:styleId="01-Level1-BB">
    <w:name w:val="01-Level1-BB"/>
    <w:basedOn w:val="00-Normal-BB"/>
    <w:next w:val="Normal"/>
    <w:link w:val="01-Level1-BBChar"/>
    <w:rsid w:val="003D7BE2"/>
    <w:pPr>
      <w:numPr>
        <w:numId w:val="23"/>
      </w:numPr>
    </w:pPr>
    <w:rPr>
      <w:b/>
    </w:rPr>
  </w:style>
  <w:style w:type="paragraph" w:customStyle="1" w:styleId="01-Level2-BB">
    <w:name w:val="01-Level2-BB"/>
    <w:basedOn w:val="00-Normal-BB"/>
    <w:next w:val="Normal"/>
    <w:rsid w:val="003D7BE2"/>
    <w:pPr>
      <w:numPr>
        <w:ilvl w:val="1"/>
        <w:numId w:val="23"/>
      </w:numPr>
    </w:pPr>
  </w:style>
  <w:style w:type="paragraph" w:customStyle="1" w:styleId="01-Level3-BB">
    <w:name w:val="01-Level3-BB"/>
    <w:basedOn w:val="00-Normal-BB"/>
    <w:next w:val="Normal"/>
    <w:rsid w:val="003D7BE2"/>
    <w:pPr>
      <w:numPr>
        <w:ilvl w:val="2"/>
        <w:numId w:val="23"/>
      </w:numPr>
    </w:pPr>
  </w:style>
  <w:style w:type="paragraph" w:customStyle="1" w:styleId="01-Level4-BB">
    <w:name w:val="01-Level4-BB"/>
    <w:basedOn w:val="00-Normal-BB"/>
    <w:next w:val="Normal"/>
    <w:rsid w:val="003D7BE2"/>
    <w:pPr>
      <w:numPr>
        <w:ilvl w:val="3"/>
        <w:numId w:val="23"/>
      </w:numPr>
    </w:pPr>
  </w:style>
  <w:style w:type="paragraph" w:customStyle="1" w:styleId="01-Level5-BB">
    <w:name w:val="01-Level5-BB"/>
    <w:basedOn w:val="00-Normal-BB"/>
    <w:next w:val="Normal"/>
    <w:rsid w:val="003D7BE2"/>
    <w:pPr>
      <w:numPr>
        <w:ilvl w:val="4"/>
        <w:numId w:val="23"/>
      </w:numPr>
    </w:pPr>
  </w:style>
  <w:style w:type="character" w:customStyle="1" w:styleId="01-Level1-BBChar">
    <w:name w:val="01-Level1-BB Char"/>
    <w:basedOn w:val="DefaultParagraphFont"/>
    <w:link w:val="01-Level1-BB"/>
    <w:rsid w:val="003D7BE2"/>
    <w:rPr>
      <w:rFonts w:ascii="Arial" w:eastAsia="Times New Roman" w:hAnsi="Arial" w:cs="Times New Roman"/>
      <w:b/>
      <w:szCs w:val="20"/>
    </w:rPr>
  </w:style>
  <w:style w:type="character" w:styleId="PlaceholderText">
    <w:name w:val="Placeholder Text"/>
    <w:basedOn w:val="DefaultParagraphFont"/>
    <w:uiPriority w:val="99"/>
    <w:semiHidden/>
    <w:rsid w:val="003D7BE2"/>
    <w:rPr>
      <w:color w:val="808080"/>
    </w:rPr>
  </w:style>
  <w:style w:type="paragraph" w:customStyle="1" w:styleId="heading30">
    <w:name w:val="heading3"/>
    <w:basedOn w:val="Heading2"/>
    <w:qFormat/>
    <w:rsid w:val="003D7BE2"/>
    <w:pPr>
      <w:widowControl w:val="0"/>
      <w:numPr>
        <w:ilvl w:val="0"/>
        <w:numId w:val="0"/>
      </w:numPr>
      <w:tabs>
        <w:tab w:val="num" w:pos="1855"/>
      </w:tabs>
      <w:spacing w:before="240"/>
      <w:ind w:left="1560" w:hanging="851"/>
      <w:jc w:val="both"/>
    </w:pPr>
    <w:rPr>
      <w:color w:val="000000"/>
    </w:rPr>
  </w:style>
  <w:style w:type="paragraph" w:customStyle="1" w:styleId="SecondHeading">
    <w:name w:val="Second Heading"/>
    <w:basedOn w:val="Normal"/>
    <w:qFormat/>
    <w:rsid w:val="003D7BE2"/>
    <w:pPr>
      <w:spacing w:before="140" w:after="140" w:line="360" w:lineRule="auto"/>
      <w:ind w:left="1361"/>
    </w:pPr>
    <w:rPr>
      <w:b/>
      <w:color w:val="A00054"/>
      <w:sz w:val="28"/>
    </w:rPr>
  </w:style>
  <w:style w:type="paragraph" w:customStyle="1" w:styleId="haeding3">
    <w:name w:val="haeding 3"/>
    <w:basedOn w:val="Heading2"/>
    <w:qFormat/>
    <w:rsid w:val="003D7BE2"/>
    <w:pPr>
      <w:widowControl w:val="0"/>
      <w:numPr>
        <w:ilvl w:val="2"/>
        <w:numId w:val="13"/>
      </w:numPr>
      <w:spacing w:before="240"/>
      <w:ind w:left="1560" w:hanging="851"/>
      <w:jc w:val="both"/>
    </w:pPr>
  </w:style>
  <w:style w:type="paragraph" w:customStyle="1" w:styleId="CLEARAL">
    <w:name w:val="CLEAR AL"/>
    <w:basedOn w:val="Normal"/>
    <w:qFormat/>
    <w:rsid w:val="003D7BE2"/>
    <w:pPr>
      <w:shd w:val="clear" w:color="auto" w:fill="FFFFFF"/>
      <w:spacing w:before="240" w:line="360" w:lineRule="auto"/>
      <w:ind w:left="581" w:hanging="567"/>
    </w:pPr>
    <w:rPr>
      <w:rFonts w:cs="Arial"/>
      <w:color w:val="000000"/>
      <w:szCs w:val="24"/>
    </w:rPr>
  </w:style>
  <w:style w:type="paragraph" w:customStyle="1" w:styleId="SCLevel1">
    <w:name w:val="SC Level 1"/>
    <w:basedOn w:val="Normal"/>
    <w:qFormat/>
    <w:rsid w:val="003D7BE2"/>
    <w:pPr>
      <w:numPr>
        <w:numId w:val="24"/>
      </w:numPr>
      <w:spacing w:before="140" w:after="140"/>
      <w:jc w:val="both"/>
    </w:pPr>
    <w:rPr>
      <w:rFonts w:ascii="Arial Bold" w:hAnsi="Arial Bold" w:cs="Arial"/>
      <w:b/>
      <w:bCs w:val="0"/>
      <w:szCs w:val="20"/>
    </w:rPr>
  </w:style>
  <w:style w:type="paragraph" w:customStyle="1" w:styleId="LQT4">
    <w:name w:val="LQT4"/>
    <w:basedOn w:val="Normal"/>
    <w:rsid w:val="003D7BE2"/>
    <w:pPr>
      <w:spacing w:before="80" w:line="220" w:lineRule="atLeast"/>
      <w:ind w:left="1701"/>
      <w:jc w:val="both"/>
    </w:pPr>
    <w:rPr>
      <w:rFonts w:ascii="Times New Roman" w:hAnsi="Times New Roman"/>
      <w:bCs w:val="0"/>
      <w:sz w:val="21"/>
      <w:szCs w:val="20"/>
    </w:rPr>
  </w:style>
  <w:style w:type="paragraph" w:customStyle="1" w:styleId="LQN3">
    <w:name w:val="LQN3"/>
    <w:basedOn w:val="Normal"/>
    <w:link w:val="LQN3Char"/>
    <w:rsid w:val="003D7BE2"/>
    <w:pPr>
      <w:tabs>
        <w:tab w:val="left" w:pos="1304"/>
      </w:tabs>
      <w:spacing w:before="80" w:line="220" w:lineRule="atLeast"/>
      <w:ind w:left="1304" w:hanging="397"/>
      <w:jc w:val="both"/>
    </w:pPr>
    <w:rPr>
      <w:rFonts w:ascii="Times New Roman" w:hAnsi="Times New Roman"/>
      <w:bCs w:val="0"/>
      <w:sz w:val="21"/>
      <w:szCs w:val="20"/>
    </w:rPr>
  </w:style>
  <w:style w:type="paragraph" w:customStyle="1" w:styleId="LQH1">
    <w:name w:val="LQH1"/>
    <w:basedOn w:val="Normal"/>
    <w:next w:val="Normal"/>
    <w:rsid w:val="003D7BE2"/>
    <w:pPr>
      <w:keepNext/>
      <w:spacing w:before="320" w:line="220" w:lineRule="atLeast"/>
      <w:ind w:left="567"/>
      <w:jc w:val="both"/>
    </w:pPr>
    <w:rPr>
      <w:rFonts w:ascii="Times New Roman" w:hAnsi="Times New Roman"/>
      <w:b/>
      <w:bCs w:val="0"/>
      <w:sz w:val="21"/>
      <w:szCs w:val="20"/>
    </w:rPr>
  </w:style>
  <w:style w:type="paragraph" w:customStyle="1" w:styleId="NLQN2">
    <w:name w:val="NLQN2"/>
    <w:basedOn w:val="Normal"/>
    <w:rsid w:val="003D7BE2"/>
    <w:pPr>
      <w:spacing w:before="80" w:line="220" w:lineRule="atLeast"/>
      <w:ind w:left="1134" w:firstLine="170"/>
      <w:jc w:val="both"/>
    </w:pPr>
    <w:rPr>
      <w:rFonts w:ascii="Times New Roman" w:hAnsi="Times New Roman"/>
      <w:bCs w:val="0"/>
      <w:sz w:val="21"/>
      <w:szCs w:val="20"/>
    </w:rPr>
  </w:style>
  <w:style w:type="paragraph" w:customStyle="1" w:styleId="NLQN3">
    <w:name w:val="NLQN3"/>
    <w:basedOn w:val="LQN3"/>
    <w:rsid w:val="003D7BE2"/>
    <w:pPr>
      <w:ind w:left="1871"/>
    </w:pPr>
  </w:style>
  <w:style w:type="paragraph" w:customStyle="1" w:styleId="LQN2">
    <w:name w:val="LQN2"/>
    <w:basedOn w:val="Normal"/>
    <w:link w:val="LQN2Char"/>
    <w:rsid w:val="003D7BE2"/>
    <w:pPr>
      <w:spacing w:before="80" w:line="220" w:lineRule="atLeast"/>
      <w:ind w:left="567" w:firstLine="170"/>
      <w:jc w:val="both"/>
    </w:pPr>
    <w:rPr>
      <w:rFonts w:ascii="Times New Roman" w:hAnsi="Times New Roman"/>
      <w:bCs w:val="0"/>
      <w:sz w:val="21"/>
      <w:szCs w:val="20"/>
    </w:rPr>
  </w:style>
  <w:style w:type="paragraph" w:customStyle="1" w:styleId="LQN1">
    <w:name w:val="LQN1"/>
    <w:basedOn w:val="N1"/>
    <w:link w:val="LQN1Char"/>
    <w:rsid w:val="003D7BE2"/>
    <w:pPr>
      <w:numPr>
        <w:numId w:val="0"/>
      </w:numPr>
      <w:ind w:left="567" w:firstLine="170"/>
    </w:pPr>
    <w:rPr>
      <w:lang w:eastAsia="en-US"/>
    </w:rPr>
  </w:style>
  <w:style w:type="paragraph" w:customStyle="1" w:styleId="LQT2">
    <w:name w:val="LQT2"/>
    <w:basedOn w:val="Normal"/>
    <w:rsid w:val="003D7BE2"/>
    <w:pPr>
      <w:spacing w:before="80" w:line="220" w:lineRule="atLeast"/>
      <w:ind w:left="567"/>
      <w:jc w:val="both"/>
    </w:pPr>
    <w:rPr>
      <w:rFonts w:ascii="Times New Roman" w:hAnsi="Times New Roman"/>
      <w:bCs w:val="0"/>
      <w:sz w:val="21"/>
      <w:szCs w:val="20"/>
    </w:rPr>
  </w:style>
  <w:style w:type="paragraph" w:customStyle="1" w:styleId="LQN4">
    <w:name w:val="LQN4"/>
    <w:basedOn w:val="LQN3"/>
    <w:rsid w:val="003D7BE2"/>
    <w:pPr>
      <w:tabs>
        <w:tab w:val="clear" w:pos="1304"/>
        <w:tab w:val="right" w:pos="1588"/>
        <w:tab w:val="left" w:pos="1701"/>
      </w:tabs>
      <w:ind w:left="1701" w:hanging="1701"/>
    </w:pPr>
  </w:style>
  <w:style w:type="paragraph" w:customStyle="1" w:styleId="LQT3">
    <w:name w:val="LQT3"/>
    <w:basedOn w:val="LQT2"/>
    <w:rsid w:val="003D7BE2"/>
    <w:pPr>
      <w:ind w:left="1304"/>
    </w:pPr>
  </w:style>
  <w:style w:type="character" w:customStyle="1" w:styleId="LQN3Char">
    <w:name w:val="LQN3 Char"/>
    <w:link w:val="LQN3"/>
    <w:locked/>
    <w:rsid w:val="003D7BE2"/>
    <w:rPr>
      <w:rFonts w:ascii="Times New Roman" w:eastAsia="Times New Roman" w:hAnsi="Times New Roman" w:cs="Times New Roman"/>
      <w:sz w:val="21"/>
      <w:szCs w:val="20"/>
    </w:rPr>
  </w:style>
  <w:style w:type="paragraph" w:customStyle="1" w:styleId="LQDefPara">
    <w:name w:val="LQ Def Para"/>
    <w:basedOn w:val="LQT2"/>
    <w:rsid w:val="003D7BE2"/>
    <w:pPr>
      <w:ind w:left="907"/>
    </w:pPr>
  </w:style>
  <w:style w:type="paragraph" w:customStyle="1" w:styleId="NLQDefPara">
    <w:name w:val="NLQ Def Para"/>
    <w:basedOn w:val="LQDefPara"/>
    <w:rsid w:val="003D7BE2"/>
    <w:pPr>
      <w:ind w:left="1474"/>
    </w:pPr>
  </w:style>
  <w:style w:type="character" w:customStyle="1" w:styleId="LQN2Char">
    <w:name w:val="LQN2 Char"/>
    <w:link w:val="LQN2"/>
    <w:locked/>
    <w:rsid w:val="003D7BE2"/>
    <w:rPr>
      <w:rFonts w:ascii="Times New Roman" w:eastAsia="Times New Roman" w:hAnsi="Times New Roman" w:cs="Times New Roman"/>
      <w:sz w:val="21"/>
      <w:szCs w:val="20"/>
    </w:rPr>
  </w:style>
  <w:style w:type="paragraph" w:customStyle="1" w:styleId="Approval">
    <w:name w:val="Approval"/>
    <w:basedOn w:val="Normal"/>
    <w:next w:val="Normal"/>
    <w:rsid w:val="003D7BE2"/>
    <w:pPr>
      <w:spacing w:before="160" w:after="160" w:line="220" w:lineRule="atLeast"/>
      <w:jc w:val="center"/>
    </w:pPr>
    <w:rPr>
      <w:rFonts w:ascii="Times New Roman" w:hAnsi="Times New Roman"/>
      <w:bCs w:val="0"/>
      <w:i/>
      <w:sz w:val="22"/>
      <w:szCs w:val="20"/>
    </w:rPr>
  </w:style>
  <w:style w:type="character" w:customStyle="1" w:styleId="LQN1Char">
    <w:name w:val="LQN1 Char"/>
    <w:link w:val="LQN1"/>
    <w:locked/>
    <w:rsid w:val="003D7BE2"/>
    <w:rPr>
      <w:rFonts w:ascii="Times New Roman" w:eastAsia="Times New Roman" w:hAnsi="Times New Roman" w:cs="Times New Roman"/>
      <w:sz w:val="21"/>
      <w:szCs w:val="20"/>
    </w:rPr>
  </w:style>
  <w:style w:type="paragraph" w:customStyle="1" w:styleId="LQT1">
    <w:name w:val="LQT1"/>
    <w:basedOn w:val="Normal"/>
    <w:rsid w:val="003D7BE2"/>
    <w:pPr>
      <w:spacing w:before="160" w:line="220" w:lineRule="atLeast"/>
      <w:ind w:left="567"/>
      <w:jc w:val="both"/>
    </w:pPr>
    <w:rPr>
      <w:rFonts w:ascii="Times New Roman" w:hAnsi="Times New Roman"/>
      <w:bCs w:val="0"/>
      <w:sz w:val="21"/>
      <w:szCs w:val="20"/>
    </w:rPr>
  </w:style>
  <w:style w:type="character" w:customStyle="1" w:styleId="Emphasis1">
    <w:name w:val="Emphasis1"/>
    <w:rsid w:val="003D7BE2"/>
    <w:rPr>
      <w:rFonts w:cs="Times New Roman"/>
      <w:b/>
      <w:bCs/>
      <w:color w:val="000000"/>
    </w:rPr>
  </w:style>
  <w:style w:type="character" w:customStyle="1" w:styleId="st1">
    <w:name w:val="st1"/>
    <w:rsid w:val="003D7BE2"/>
    <w:rPr>
      <w:rFonts w:cs="Times New Roman"/>
      <w:color w:val="222222"/>
      <w:sz w:val="27"/>
      <w:szCs w:val="27"/>
    </w:rPr>
  </w:style>
  <w:style w:type="numbering" w:styleId="1ai">
    <w:name w:val="Outline List 1"/>
    <w:basedOn w:val="NoList"/>
    <w:uiPriority w:val="99"/>
    <w:semiHidden/>
    <w:unhideWhenUsed/>
    <w:rsid w:val="003D7BE2"/>
    <w:pPr>
      <w:numPr>
        <w:numId w:val="25"/>
      </w:numPr>
    </w:pPr>
  </w:style>
  <w:style w:type="paragraph" w:customStyle="1" w:styleId="BW">
    <w:name w:val="BW"/>
    <w:basedOn w:val="Normal"/>
    <w:rsid w:val="003D7BE2"/>
    <w:pPr>
      <w:spacing w:before="120" w:after="120"/>
      <w:jc w:val="center"/>
    </w:pPr>
    <w:rPr>
      <w:rFonts w:ascii="Times New Roman" w:hAnsi="Times New Roman"/>
      <w:bCs w:val="0"/>
      <w:color w:val="000080"/>
      <w:sz w:val="46"/>
      <w:szCs w:val="20"/>
    </w:rPr>
  </w:style>
  <w:style w:type="paragraph" w:customStyle="1" w:styleId="HLegal1Head">
    <w:name w:val="HLegal 1 Head"/>
    <w:basedOn w:val="Normal"/>
    <w:rsid w:val="003D7BE2"/>
    <w:pPr>
      <w:keepNext/>
      <w:numPr>
        <w:numId w:val="30"/>
      </w:numPr>
      <w:spacing w:after="240"/>
      <w:jc w:val="both"/>
    </w:pPr>
    <w:rPr>
      <w:b/>
      <w:bCs w:val="0"/>
      <w:sz w:val="20"/>
      <w:szCs w:val="20"/>
    </w:rPr>
  </w:style>
  <w:style w:type="paragraph" w:customStyle="1" w:styleId="HLegal3">
    <w:name w:val="HLegal 3"/>
    <w:basedOn w:val="Normal"/>
    <w:rsid w:val="003D7BE2"/>
    <w:pPr>
      <w:numPr>
        <w:ilvl w:val="2"/>
        <w:numId w:val="30"/>
      </w:numPr>
      <w:spacing w:after="240"/>
      <w:jc w:val="both"/>
    </w:pPr>
    <w:rPr>
      <w:bCs w:val="0"/>
      <w:sz w:val="20"/>
      <w:szCs w:val="20"/>
    </w:rPr>
  </w:style>
  <w:style w:type="paragraph" w:customStyle="1" w:styleId="HLegal4">
    <w:name w:val="HLegal 4"/>
    <w:basedOn w:val="Normal"/>
    <w:rsid w:val="003D7BE2"/>
    <w:pPr>
      <w:numPr>
        <w:ilvl w:val="3"/>
        <w:numId w:val="30"/>
      </w:numPr>
      <w:spacing w:after="240"/>
      <w:jc w:val="both"/>
    </w:pPr>
    <w:rPr>
      <w:bCs w:val="0"/>
      <w:sz w:val="20"/>
      <w:szCs w:val="20"/>
    </w:rPr>
  </w:style>
  <w:style w:type="paragraph" w:customStyle="1" w:styleId="HLegal5">
    <w:name w:val="HLegal 5"/>
    <w:basedOn w:val="Normal"/>
    <w:rsid w:val="003D7BE2"/>
    <w:pPr>
      <w:numPr>
        <w:ilvl w:val="4"/>
        <w:numId w:val="30"/>
      </w:numPr>
      <w:spacing w:after="240"/>
      <w:jc w:val="both"/>
    </w:pPr>
    <w:rPr>
      <w:bCs w:val="0"/>
      <w:sz w:val="20"/>
      <w:szCs w:val="20"/>
    </w:rPr>
  </w:style>
  <w:style w:type="paragraph" w:customStyle="1" w:styleId="HLegal6">
    <w:name w:val="HLegal 6"/>
    <w:basedOn w:val="Normal"/>
    <w:rsid w:val="003D7BE2"/>
    <w:pPr>
      <w:numPr>
        <w:ilvl w:val="5"/>
        <w:numId w:val="30"/>
      </w:numPr>
      <w:spacing w:after="240"/>
      <w:jc w:val="both"/>
    </w:pPr>
    <w:rPr>
      <w:bCs w:val="0"/>
      <w:sz w:val="20"/>
      <w:szCs w:val="20"/>
    </w:rPr>
  </w:style>
  <w:style w:type="paragraph" w:customStyle="1" w:styleId="HLegal7">
    <w:name w:val="HLegal 7"/>
    <w:basedOn w:val="Normal"/>
    <w:rsid w:val="003D7BE2"/>
    <w:pPr>
      <w:numPr>
        <w:ilvl w:val="6"/>
        <w:numId w:val="30"/>
      </w:numPr>
      <w:spacing w:after="240"/>
      <w:jc w:val="both"/>
    </w:pPr>
    <w:rPr>
      <w:bCs w:val="0"/>
      <w:sz w:val="20"/>
      <w:szCs w:val="20"/>
    </w:rPr>
  </w:style>
  <w:style w:type="paragraph" w:customStyle="1" w:styleId="HLegal8">
    <w:name w:val="HLegal 8"/>
    <w:basedOn w:val="Normal"/>
    <w:rsid w:val="003D7BE2"/>
    <w:pPr>
      <w:numPr>
        <w:ilvl w:val="7"/>
        <w:numId w:val="30"/>
      </w:numPr>
      <w:spacing w:after="240"/>
      <w:jc w:val="both"/>
    </w:pPr>
    <w:rPr>
      <w:bCs w:val="0"/>
      <w:sz w:val="20"/>
      <w:szCs w:val="20"/>
    </w:rPr>
  </w:style>
  <w:style w:type="paragraph" w:styleId="NoSpacing">
    <w:name w:val="No Spacing"/>
    <w:uiPriority w:val="1"/>
    <w:qFormat/>
    <w:rsid w:val="003D7BE2"/>
    <w:pPr>
      <w:spacing w:after="0" w:line="240" w:lineRule="auto"/>
    </w:pPr>
  </w:style>
  <w:style w:type="paragraph" w:customStyle="1" w:styleId="CharCharCharCharCharChar0">
    <w:name w:val="Char Char Char Char Char Char"/>
    <w:basedOn w:val="Normal"/>
    <w:rsid w:val="00C83636"/>
    <w:pPr>
      <w:spacing w:after="120" w:line="240" w:lineRule="exact"/>
    </w:pPr>
    <w:rPr>
      <w:rFonts w:ascii="Verdana" w:hAnsi="Verdana" w:cs="Verdana"/>
      <w:bCs w:val="0"/>
      <w:sz w:val="20"/>
      <w:szCs w:val="20"/>
      <w:lang w:val="en-US"/>
    </w:rPr>
  </w:style>
  <w:style w:type="paragraph" w:styleId="ListNumber3">
    <w:name w:val="List Number 3"/>
    <w:basedOn w:val="Normal"/>
    <w:rsid w:val="008C76A6"/>
    <w:pPr>
      <w:numPr>
        <w:numId w:val="44"/>
      </w:numPr>
      <w:tabs>
        <w:tab w:val="clear" w:pos="926"/>
        <w:tab w:val="num" w:pos="2160"/>
      </w:tabs>
      <w:ind w:left="2160" w:hanging="720"/>
      <w:jc w:val="both"/>
    </w:pPr>
    <w:rPr>
      <w:bCs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qFormat="1"/>
    <w:lsdException w:name="List Bullet" w:uiPriority="0"/>
    <w:lsdException w:name="List 2" w:uiPriority="0" w:qFormat="1"/>
    <w:lsdException w:name="List 3" w:uiPriority="0"/>
    <w:lsdException w:name="List 4" w:uiPriority="0"/>
    <w:lsdException w:name="List 5" w:uiPriority="0"/>
    <w:lsdException w:name="List Number 3" w:uiPriority="0"/>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Salutation" w:uiPriority="0"/>
    <w:lsdException w:name="Date"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Table Grid 8"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8C8"/>
    <w:pPr>
      <w:spacing w:after="0" w:line="240" w:lineRule="auto"/>
    </w:pPr>
    <w:rPr>
      <w:rFonts w:ascii="Arial" w:eastAsia="Times New Roman" w:hAnsi="Arial" w:cs="Times New Roman"/>
      <w:bCs/>
      <w:sz w:val="24"/>
      <w:szCs w:val="26"/>
    </w:rPr>
  </w:style>
  <w:style w:type="paragraph" w:styleId="Heading1">
    <w:name w:val="heading 1"/>
    <w:aliases w:val="Header1,1,Chapter Heading,Section Heading,PARA1,Heading1,Lev 1,section,Heading,Heading 10,Appendix1,Appendix2,Appendix3,Appendix11,Appendix21,Appendix4,Appendix12,Appendix22,Appendix5,Appendix13,Appendix23,Appendix6,Appendix14"/>
    <w:basedOn w:val="Normal"/>
    <w:next w:val="Normal"/>
    <w:link w:val="Heading1Char"/>
    <w:qFormat/>
    <w:rsid w:val="003D7BE2"/>
    <w:pPr>
      <w:numPr>
        <w:numId w:val="2"/>
      </w:numPr>
      <w:tabs>
        <w:tab w:val="clear" w:pos="4906"/>
        <w:tab w:val="num" w:pos="1361"/>
      </w:tabs>
      <w:spacing w:before="280" w:after="140" w:line="360" w:lineRule="auto"/>
      <w:ind w:left="1361"/>
      <w:outlineLvl w:val="0"/>
    </w:pPr>
    <w:rPr>
      <w:rFonts w:ascii="Arial Bold" w:hAnsi="Arial Bold" w:cs="Arial"/>
      <w:b/>
      <w:color w:val="0072C6"/>
      <w:sz w:val="32"/>
      <w:szCs w:val="32"/>
    </w:rPr>
  </w:style>
  <w:style w:type="paragraph" w:styleId="Heading2">
    <w:name w:val="heading 2"/>
    <w:aliases w:val="Chapter,1.Seite,Sub Heading,2,Reset numbering,sub-sect,h2,section header,no section,21,sub-sect1,22,sub-sect2,23,sub-sect3,24,sub-sect4,25,sub-sect5,(1.1,1.2,1.3 etc),PARA2,h21,h22,Lev 2,KJL:1st Level,Sub Headings,l2,level 2,H2,L2,dd heading 2"/>
    <w:basedOn w:val="Normal"/>
    <w:next w:val="Normal"/>
    <w:link w:val="Heading2Char"/>
    <w:unhideWhenUsed/>
    <w:qFormat/>
    <w:rsid w:val="003D7BE2"/>
    <w:pPr>
      <w:numPr>
        <w:ilvl w:val="1"/>
        <w:numId w:val="2"/>
      </w:numPr>
      <w:spacing w:before="140" w:after="140" w:line="360" w:lineRule="auto"/>
      <w:outlineLvl w:val="1"/>
    </w:pPr>
    <w:rPr>
      <w:iCs/>
      <w:szCs w:val="28"/>
    </w:rPr>
  </w:style>
  <w:style w:type="paragraph" w:styleId="Heading3">
    <w:name w:val="heading 3"/>
    <w:aliases w:val="Annotationen,Side Heading,3,Level 1 - 1,h3,h31,31,h32,32,h33,33,h34,34,h35,35,sub-sub,sub-sub1,sub-sub2,sub-sub3,sub-sub4,sub section header,PARA3,Head 3,BOD 1,BOD 0,Lev 3,KJL:2nd Level,311,sub-sub11,subsect,Überschrift 3,Minor,PARA31"/>
    <w:basedOn w:val="Normal"/>
    <w:next w:val="Normal"/>
    <w:link w:val="Heading3Char"/>
    <w:unhideWhenUsed/>
    <w:qFormat/>
    <w:rsid w:val="003D7BE2"/>
    <w:pPr>
      <w:numPr>
        <w:ilvl w:val="2"/>
        <w:numId w:val="2"/>
      </w:numPr>
      <w:spacing w:before="140" w:after="140" w:line="360" w:lineRule="auto"/>
      <w:outlineLvl w:val="2"/>
    </w:pPr>
  </w:style>
  <w:style w:type="paragraph" w:styleId="Heading4">
    <w:name w:val="heading 4"/>
    <w:aliases w:val="h4,H4,PA Micro Section,list 2,Level 2 - a"/>
    <w:basedOn w:val="Normal"/>
    <w:next w:val="Normal"/>
    <w:link w:val="Heading4Char"/>
    <w:unhideWhenUsed/>
    <w:qFormat/>
    <w:rsid w:val="003D7BE2"/>
    <w:pPr>
      <w:numPr>
        <w:ilvl w:val="3"/>
        <w:numId w:val="2"/>
      </w:numPr>
      <w:spacing w:before="140" w:after="140" w:line="360" w:lineRule="auto"/>
      <w:outlineLvl w:val="3"/>
    </w:pPr>
    <w:rPr>
      <w:rFonts w:eastAsiaTheme="majorEastAsia" w:cstheme="majorBidi"/>
      <w:bCs w:val="0"/>
      <w:iCs/>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link w:val="Heading5Char"/>
    <w:unhideWhenUsed/>
    <w:qFormat/>
    <w:rsid w:val="003D7BE2"/>
    <w:pPr>
      <w:keepNext/>
      <w:keepLines/>
      <w:numPr>
        <w:ilvl w:val="4"/>
        <w:numId w:val="2"/>
      </w:numPr>
      <w:spacing w:before="140" w:after="140" w:line="360" w:lineRule="auto"/>
      <w:outlineLvl w:val="4"/>
    </w:pPr>
    <w:rPr>
      <w:rFonts w:eastAsiaTheme="majorEastAsia" w:cstheme="majorBidi"/>
    </w:r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Normal"/>
    <w:next w:val="Normal"/>
    <w:link w:val="Heading6Char"/>
    <w:unhideWhenUsed/>
    <w:qFormat/>
    <w:rsid w:val="003D7BE2"/>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3D7BE2"/>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aliases w:val="Legal Level 1.1.1.,Lev 8,h8 DO NOT USE,PA Appendix Minor,Blank 4"/>
    <w:basedOn w:val="Normal"/>
    <w:next w:val="Normal"/>
    <w:link w:val="Heading8Char"/>
    <w:unhideWhenUsed/>
    <w:qFormat/>
    <w:rsid w:val="003D7BE2"/>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Heading 9 (defunct),Legal Level 1.1.1.1.,Lev 9,h9 DO NOT USE,App Heading,Titre 10,App1,Blank 5,appendix"/>
    <w:basedOn w:val="Normal"/>
    <w:next w:val="Normal"/>
    <w:link w:val="Heading9Char"/>
    <w:unhideWhenUsed/>
    <w:qFormat/>
    <w:rsid w:val="003D7BE2"/>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1 Char,1 Char,Chapter Heading Char,Section Heading Char,PARA1 Char,Heading1 Char,Lev 1 Char,section Char,Heading Char,Heading 10 Char,Appendix1 Char,Appendix2 Char,Appendix3 Char,Appendix11 Char,Appendix21 Char,Appendix4 Char"/>
    <w:basedOn w:val="DefaultParagraphFont"/>
    <w:link w:val="Heading1"/>
    <w:rsid w:val="003D7BE2"/>
    <w:rPr>
      <w:rFonts w:ascii="Arial Bold" w:eastAsia="Times New Roman" w:hAnsi="Arial Bold" w:cs="Arial"/>
      <w:b/>
      <w:bCs/>
      <w:color w:val="0072C6"/>
      <w:sz w:val="32"/>
      <w:szCs w:val="32"/>
    </w:rPr>
  </w:style>
  <w:style w:type="character" w:customStyle="1" w:styleId="Heading2Char">
    <w:name w:val="Heading 2 Char"/>
    <w:aliases w:val="Chapter Char,1.Seite Char,Sub Heading Char,2 Char,Reset numbering Char,sub-sect Char,h2 Char,section header Char,no section Char,21 Char,sub-sect1 Char,22 Char,sub-sect2 Char,23 Char,sub-sect3 Char,24 Char,sub-sect4 Char,25 Char,(1.1 Char"/>
    <w:basedOn w:val="DefaultParagraphFont"/>
    <w:link w:val="Heading2"/>
    <w:rsid w:val="003D7BE2"/>
    <w:rPr>
      <w:rFonts w:ascii="Arial" w:eastAsia="Times New Roman" w:hAnsi="Arial" w:cs="Times New Roman"/>
      <w:bCs/>
      <w:iCs/>
      <w:sz w:val="24"/>
      <w:szCs w:val="28"/>
    </w:rPr>
  </w:style>
  <w:style w:type="character" w:customStyle="1" w:styleId="Heading3Char">
    <w:name w:val="Heading 3 Char"/>
    <w:aliases w:val="Annotationen Char,Side Heading Char,3 Char,Level 1 - 1 Char,h3 Char,h31 Char,31 Char,h32 Char,32 Char,h33 Char,33 Char,h34 Char,34 Char,h35 Char,35 Char,sub-sub Char,sub-sub1 Char,sub-sub2 Char,sub-sub3 Char,sub-sub4 Char,PARA3 Char"/>
    <w:basedOn w:val="DefaultParagraphFont"/>
    <w:link w:val="Heading3"/>
    <w:rsid w:val="003D7BE2"/>
    <w:rPr>
      <w:rFonts w:ascii="Arial" w:eastAsia="Times New Roman" w:hAnsi="Arial" w:cs="Times New Roman"/>
      <w:bCs/>
      <w:sz w:val="24"/>
      <w:szCs w:val="26"/>
    </w:rPr>
  </w:style>
  <w:style w:type="character" w:customStyle="1" w:styleId="Heading4Char">
    <w:name w:val="Heading 4 Char"/>
    <w:aliases w:val="h4 Char,H4 Char,PA Micro Section Char,list 2 Char,Level 2 - a Char"/>
    <w:basedOn w:val="DefaultParagraphFont"/>
    <w:link w:val="Heading4"/>
    <w:rsid w:val="003D7BE2"/>
    <w:rPr>
      <w:rFonts w:ascii="Arial" w:eastAsiaTheme="majorEastAsia" w:hAnsi="Arial" w:cstheme="majorBidi"/>
      <w:iCs/>
      <w:sz w:val="24"/>
      <w:szCs w:val="26"/>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3D7BE2"/>
    <w:rPr>
      <w:rFonts w:ascii="Arial" w:eastAsiaTheme="majorEastAsia" w:hAnsi="Arial" w:cstheme="majorBidi"/>
      <w:bCs/>
      <w:sz w:val="24"/>
      <w:szCs w:val="26"/>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basedOn w:val="DefaultParagraphFont"/>
    <w:link w:val="Heading6"/>
    <w:rsid w:val="003D7BE2"/>
    <w:rPr>
      <w:rFonts w:asciiTheme="majorHAnsi" w:eastAsiaTheme="majorEastAsia" w:hAnsiTheme="majorHAnsi" w:cstheme="majorBidi"/>
      <w:bCs/>
      <w:i/>
      <w:iCs/>
      <w:color w:val="243F60" w:themeColor="accent1" w:themeShade="7F"/>
      <w:sz w:val="24"/>
      <w:szCs w:val="26"/>
    </w:rPr>
  </w:style>
  <w:style w:type="character" w:customStyle="1" w:styleId="Heading7Char">
    <w:name w:val="Heading 7 Char"/>
    <w:basedOn w:val="DefaultParagraphFont"/>
    <w:link w:val="Heading7"/>
    <w:rsid w:val="003D7BE2"/>
    <w:rPr>
      <w:rFonts w:asciiTheme="majorHAnsi" w:eastAsiaTheme="majorEastAsia" w:hAnsiTheme="majorHAnsi" w:cstheme="majorBidi"/>
      <w:bCs/>
      <w:i/>
      <w:iCs/>
      <w:color w:val="404040" w:themeColor="text1" w:themeTint="BF"/>
      <w:sz w:val="24"/>
      <w:szCs w:val="26"/>
    </w:rPr>
  </w:style>
  <w:style w:type="character" w:customStyle="1" w:styleId="Heading8Char">
    <w:name w:val="Heading 8 Char"/>
    <w:aliases w:val="Legal Level 1.1.1. Char,Lev 8 Char,h8 DO NOT USE Char,PA Appendix Minor Char,Blank 4 Char"/>
    <w:basedOn w:val="DefaultParagraphFont"/>
    <w:link w:val="Heading8"/>
    <w:rsid w:val="003D7BE2"/>
    <w:rPr>
      <w:rFonts w:asciiTheme="majorHAnsi" w:eastAsiaTheme="majorEastAsia" w:hAnsiTheme="majorHAnsi" w:cstheme="majorBidi"/>
      <w:bCs/>
      <w:color w:val="404040" w:themeColor="text1" w:themeTint="BF"/>
      <w:sz w:val="20"/>
      <w:szCs w:val="20"/>
    </w:rPr>
  </w:style>
  <w:style w:type="character" w:customStyle="1" w:styleId="Heading9Char">
    <w:name w:val="Heading 9 Char"/>
    <w:aliases w:val="Heading 9 (defunct) Char,Legal Level 1.1.1.1. Char,Lev 9 Char,h9 DO NOT USE Char,App Heading Char,Titre 10 Char,App1 Char,Blank 5 Char,appendix Char"/>
    <w:basedOn w:val="DefaultParagraphFont"/>
    <w:link w:val="Heading9"/>
    <w:rsid w:val="003D7BE2"/>
    <w:rPr>
      <w:rFonts w:asciiTheme="majorHAnsi" w:eastAsiaTheme="majorEastAsia" w:hAnsiTheme="majorHAnsi" w:cstheme="majorBidi"/>
      <w:bCs/>
      <w:i/>
      <w:iCs/>
      <w:color w:val="404040" w:themeColor="text1" w:themeTint="BF"/>
      <w:sz w:val="20"/>
      <w:szCs w:val="20"/>
    </w:rPr>
  </w:style>
  <w:style w:type="paragraph" w:customStyle="1" w:styleId="BasicParagraph">
    <w:name w:val="[Basic Paragraph]"/>
    <w:basedOn w:val="Normal"/>
    <w:uiPriority w:val="99"/>
    <w:rsid w:val="003D7BE2"/>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customStyle="1" w:styleId="NoParagraphStyle">
    <w:name w:val="[No Paragraph Style]"/>
    <w:rsid w:val="003D7BE2"/>
    <w:pPr>
      <w:widowControl w:val="0"/>
      <w:autoSpaceDE w:val="0"/>
      <w:autoSpaceDN w:val="0"/>
      <w:adjustRightInd w:val="0"/>
      <w:spacing w:after="0" w:line="288" w:lineRule="auto"/>
      <w:textAlignment w:val="center"/>
    </w:pPr>
    <w:rPr>
      <w:rFonts w:ascii="MinionPro-Regular" w:eastAsia="HGSMinchoE" w:hAnsi="MinionPro-Regular" w:cs="MinionPro-Regular"/>
      <w:color w:val="000000"/>
      <w:sz w:val="24"/>
      <w:szCs w:val="24"/>
    </w:rPr>
  </w:style>
  <w:style w:type="paragraph" w:styleId="Header">
    <w:name w:val="header"/>
    <w:basedOn w:val="Normal"/>
    <w:link w:val="HeaderChar"/>
    <w:uiPriority w:val="99"/>
    <w:unhideWhenUsed/>
    <w:rsid w:val="003D7BE2"/>
    <w:pPr>
      <w:tabs>
        <w:tab w:val="center" w:pos="4320"/>
        <w:tab w:val="right" w:pos="8640"/>
      </w:tabs>
    </w:pPr>
  </w:style>
  <w:style w:type="character" w:customStyle="1" w:styleId="HeaderChar">
    <w:name w:val="Header Char"/>
    <w:basedOn w:val="DefaultParagraphFont"/>
    <w:link w:val="Header"/>
    <w:uiPriority w:val="99"/>
    <w:rsid w:val="003D7BE2"/>
    <w:rPr>
      <w:rFonts w:ascii="Arial" w:eastAsia="Times New Roman" w:hAnsi="Arial" w:cs="Times New Roman"/>
      <w:bCs/>
      <w:sz w:val="24"/>
      <w:szCs w:val="26"/>
    </w:rPr>
  </w:style>
  <w:style w:type="paragraph" w:styleId="Footer">
    <w:name w:val="footer"/>
    <w:basedOn w:val="Normal"/>
    <w:link w:val="FooterChar"/>
    <w:uiPriority w:val="99"/>
    <w:unhideWhenUsed/>
    <w:rsid w:val="003D7BE2"/>
    <w:pPr>
      <w:tabs>
        <w:tab w:val="center" w:pos="4320"/>
        <w:tab w:val="right" w:pos="8640"/>
      </w:tabs>
    </w:pPr>
  </w:style>
  <w:style w:type="character" w:customStyle="1" w:styleId="FooterChar">
    <w:name w:val="Footer Char"/>
    <w:basedOn w:val="DefaultParagraphFont"/>
    <w:link w:val="Footer"/>
    <w:uiPriority w:val="99"/>
    <w:rsid w:val="003D7BE2"/>
    <w:rPr>
      <w:rFonts w:ascii="Arial" w:eastAsia="Times New Roman" w:hAnsi="Arial" w:cs="Times New Roman"/>
      <w:bCs/>
      <w:sz w:val="24"/>
      <w:szCs w:val="26"/>
    </w:rPr>
  </w:style>
  <w:style w:type="character" w:styleId="PageNumber">
    <w:name w:val="page number"/>
    <w:uiPriority w:val="99"/>
    <w:unhideWhenUsed/>
    <w:rsid w:val="003D7BE2"/>
  </w:style>
  <w:style w:type="paragraph" w:styleId="BalloonText">
    <w:name w:val="Balloon Text"/>
    <w:basedOn w:val="Normal"/>
    <w:link w:val="BalloonTextChar"/>
    <w:uiPriority w:val="99"/>
    <w:unhideWhenUsed/>
    <w:rsid w:val="003D7BE2"/>
    <w:rPr>
      <w:rFonts w:ascii="Tahoma" w:hAnsi="Tahoma" w:cs="Tahoma"/>
      <w:sz w:val="16"/>
      <w:szCs w:val="16"/>
    </w:rPr>
  </w:style>
  <w:style w:type="character" w:customStyle="1" w:styleId="BalloonTextChar">
    <w:name w:val="Balloon Text Char"/>
    <w:basedOn w:val="DefaultParagraphFont"/>
    <w:link w:val="BalloonText"/>
    <w:uiPriority w:val="99"/>
    <w:rsid w:val="003D7BE2"/>
    <w:rPr>
      <w:rFonts w:ascii="Tahoma" w:eastAsia="Times New Roman" w:hAnsi="Tahoma" w:cs="Tahoma"/>
      <w:bCs/>
      <w:sz w:val="16"/>
      <w:szCs w:val="16"/>
    </w:rPr>
  </w:style>
  <w:style w:type="paragraph" w:styleId="TOC1">
    <w:name w:val="toc 1"/>
    <w:basedOn w:val="Normal"/>
    <w:next w:val="Normal"/>
    <w:autoRedefine/>
    <w:uiPriority w:val="39"/>
    <w:unhideWhenUsed/>
    <w:rsid w:val="003D7BE2"/>
    <w:pPr>
      <w:tabs>
        <w:tab w:val="left" w:pos="720"/>
        <w:tab w:val="right" w:leader="dot" w:pos="9072"/>
      </w:tabs>
      <w:spacing w:line="360" w:lineRule="auto"/>
      <w:ind w:left="720" w:right="425" w:hanging="720"/>
    </w:pPr>
    <w:rPr>
      <w:b/>
    </w:rPr>
  </w:style>
  <w:style w:type="paragraph" w:styleId="Title">
    <w:name w:val="Title"/>
    <w:basedOn w:val="Normal"/>
    <w:next w:val="Normal"/>
    <w:link w:val="TitleChar"/>
    <w:uiPriority w:val="10"/>
    <w:qFormat/>
    <w:rsid w:val="003D7BE2"/>
    <w:rPr>
      <w:b/>
      <w:color w:val="1F497D" w:themeColor="text2"/>
      <w:sz w:val="80"/>
      <w:szCs w:val="80"/>
    </w:rPr>
  </w:style>
  <w:style w:type="character" w:customStyle="1" w:styleId="TitleChar">
    <w:name w:val="Title Char"/>
    <w:basedOn w:val="DefaultParagraphFont"/>
    <w:link w:val="Title"/>
    <w:uiPriority w:val="10"/>
    <w:rsid w:val="003D7BE2"/>
    <w:rPr>
      <w:rFonts w:ascii="Arial" w:eastAsia="Times New Roman" w:hAnsi="Arial" w:cs="Times New Roman"/>
      <w:b/>
      <w:bCs/>
      <w:color w:val="1F497D" w:themeColor="text2"/>
      <w:sz w:val="80"/>
      <w:szCs w:val="80"/>
    </w:rPr>
  </w:style>
  <w:style w:type="paragraph" w:styleId="TOC3">
    <w:name w:val="toc 3"/>
    <w:basedOn w:val="Normal"/>
    <w:next w:val="Normal"/>
    <w:autoRedefine/>
    <w:uiPriority w:val="39"/>
    <w:unhideWhenUsed/>
    <w:rsid w:val="003D7BE2"/>
    <w:pPr>
      <w:tabs>
        <w:tab w:val="left" w:pos="1440"/>
        <w:tab w:val="right" w:leader="dot" w:pos="9072"/>
      </w:tabs>
      <w:spacing w:line="360" w:lineRule="auto"/>
      <w:ind w:left="720" w:right="425"/>
    </w:pPr>
    <w:rPr>
      <w:i/>
      <w:sz w:val="20"/>
    </w:rPr>
  </w:style>
  <w:style w:type="character" w:styleId="Hyperlink">
    <w:name w:val="Hyperlink"/>
    <w:uiPriority w:val="99"/>
    <w:unhideWhenUsed/>
    <w:rsid w:val="003D7BE2"/>
    <w:rPr>
      <w:color w:val="0000FF"/>
      <w:u w:val="single"/>
    </w:rPr>
  </w:style>
  <w:style w:type="paragraph" w:styleId="TOCHeading">
    <w:name w:val="TOC Heading"/>
    <w:basedOn w:val="Heading1"/>
    <w:next w:val="Normal"/>
    <w:uiPriority w:val="39"/>
    <w:unhideWhenUsed/>
    <w:qFormat/>
    <w:rsid w:val="003D7BE2"/>
    <w:pPr>
      <w:keepLines/>
      <w:spacing w:before="480" w:line="276" w:lineRule="auto"/>
      <w:outlineLvl w:val="9"/>
    </w:pPr>
    <w:rPr>
      <w:color w:val="365F91"/>
      <w:sz w:val="28"/>
      <w:szCs w:val="28"/>
      <w:lang w:val="en-US" w:eastAsia="ja-JP"/>
    </w:rPr>
  </w:style>
  <w:style w:type="numbering" w:styleId="111111">
    <w:name w:val="Outline List 2"/>
    <w:basedOn w:val="NoList"/>
    <w:uiPriority w:val="99"/>
    <w:semiHidden/>
    <w:unhideWhenUsed/>
    <w:rsid w:val="003D7BE2"/>
    <w:pPr>
      <w:numPr>
        <w:numId w:val="1"/>
      </w:numPr>
    </w:pPr>
  </w:style>
  <w:style w:type="paragraph" w:styleId="TOC2">
    <w:name w:val="toc 2"/>
    <w:basedOn w:val="Normal"/>
    <w:next w:val="Normal"/>
    <w:autoRedefine/>
    <w:uiPriority w:val="39"/>
    <w:unhideWhenUsed/>
    <w:rsid w:val="003D7BE2"/>
    <w:pPr>
      <w:tabs>
        <w:tab w:val="left" w:pos="720"/>
        <w:tab w:val="right" w:leader="dot" w:pos="9072"/>
      </w:tabs>
      <w:spacing w:line="360" w:lineRule="auto"/>
      <w:ind w:left="720" w:right="425" w:hanging="720"/>
    </w:pPr>
  </w:style>
  <w:style w:type="paragraph" w:customStyle="1" w:styleId="DHBodycopy">
    <w:name w:val="DH Body copy"/>
    <w:basedOn w:val="Normal"/>
    <w:uiPriority w:val="1"/>
    <w:rsid w:val="003D7BE2"/>
    <w:pPr>
      <w:spacing w:line="320" w:lineRule="exact"/>
    </w:pPr>
    <w:rPr>
      <w:szCs w:val="20"/>
    </w:rPr>
  </w:style>
  <w:style w:type="paragraph" w:customStyle="1" w:styleId="DHtitlepagetext">
    <w:name w:val="DH title page text"/>
    <w:basedOn w:val="Normal"/>
    <w:uiPriority w:val="1"/>
    <w:rsid w:val="003D7BE2"/>
    <w:pPr>
      <w:spacing w:line="660" w:lineRule="exact"/>
    </w:pPr>
    <w:rPr>
      <w:rFonts w:eastAsia="MS Mincho" w:cs="Arial"/>
      <w:b/>
      <w:szCs w:val="20"/>
    </w:rPr>
  </w:style>
  <w:style w:type="table" w:styleId="TableGrid">
    <w:name w:val="Table Grid"/>
    <w:basedOn w:val="TableNormal"/>
    <w:rsid w:val="003D7BE2"/>
    <w:pPr>
      <w:spacing w:after="0" w:line="240" w:lineRule="auto"/>
    </w:pPr>
    <w:rPr>
      <w:rFonts w:ascii="Arial" w:eastAsia="HGSMinchoE" w:hAnsi="Arial"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unhideWhenUsed/>
    <w:rsid w:val="003D7BE2"/>
    <w:rPr>
      <w:color w:val="800080" w:themeColor="followedHyperlink"/>
      <w:u w:val="single"/>
    </w:rPr>
  </w:style>
  <w:style w:type="paragraph" w:styleId="ListParagraph">
    <w:name w:val="List Paragraph"/>
    <w:basedOn w:val="Normal"/>
    <w:uiPriority w:val="34"/>
    <w:qFormat/>
    <w:rsid w:val="003D7BE2"/>
    <w:pPr>
      <w:ind w:left="720"/>
      <w:contextualSpacing/>
    </w:pPr>
  </w:style>
  <w:style w:type="paragraph" w:customStyle="1" w:styleId="CoverDocumentTitle">
    <w:name w:val="Cover Document Title"/>
    <w:basedOn w:val="Normal"/>
    <w:next w:val="Normal"/>
    <w:uiPriority w:val="1"/>
    <w:qFormat/>
    <w:rsid w:val="003D7BE2"/>
    <w:pPr>
      <w:spacing w:before="420" w:after="420" w:line="360" w:lineRule="auto"/>
      <w:jc w:val="center"/>
    </w:pPr>
    <w:rPr>
      <w:rFonts w:eastAsiaTheme="minorHAnsi" w:cs="Arial"/>
      <w:b/>
      <w:bCs w:val="0"/>
      <w:caps/>
      <w:sz w:val="28"/>
      <w:szCs w:val="22"/>
    </w:rPr>
  </w:style>
  <w:style w:type="paragraph" w:customStyle="1" w:styleId="CoverDate">
    <w:name w:val="Cover Date"/>
    <w:basedOn w:val="Normal"/>
    <w:next w:val="Normal"/>
    <w:uiPriority w:val="2"/>
    <w:rsid w:val="003D7BE2"/>
    <w:pPr>
      <w:spacing w:before="420" w:after="1200" w:line="360" w:lineRule="auto"/>
    </w:pPr>
    <w:rPr>
      <w:rFonts w:eastAsiaTheme="minorHAnsi" w:cs="Arial"/>
      <w:b/>
      <w:bCs w:val="0"/>
      <w:szCs w:val="22"/>
    </w:rPr>
  </w:style>
  <w:style w:type="paragraph" w:customStyle="1" w:styleId="CoverPartyName">
    <w:name w:val="Cover Party Name"/>
    <w:basedOn w:val="Normal"/>
    <w:next w:val="Normal"/>
    <w:uiPriority w:val="2"/>
    <w:qFormat/>
    <w:rsid w:val="003D7BE2"/>
    <w:pPr>
      <w:numPr>
        <w:numId w:val="3"/>
      </w:numPr>
      <w:spacing w:before="420" w:after="140" w:line="360" w:lineRule="auto"/>
      <w:ind w:left="284" w:hanging="284"/>
      <w:outlineLvl w:val="0"/>
    </w:pPr>
    <w:rPr>
      <w:rFonts w:eastAsiaTheme="minorHAnsi" w:cstheme="minorBidi"/>
      <w:b/>
      <w:bCs w:val="0"/>
      <w:caps/>
      <w:sz w:val="28"/>
      <w:szCs w:val="22"/>
    </w:rPr>
  </w:style>
  <w:style w:type="paragraph" w:customStyle="1" w:styleId="CoverPartyRole">
    <w:name w:val="Cover Party Role"/>
    <w:basedOn w:val="Normal"/>
    <w:next w:val="Normal"/>
    <w:uiPriority w:val="2"/>
    <w:qFormat/>
    <w:rsid w:val="003D7BE2"/>
    <w:pPr>
      <w:spacing w:after="280" w:line="360" w:lineRule="auto"/>
    </w:pPr>
    <w:rPr>
      <w:rFonts w:eastAsiaTheme="minorHAnsi" w:cstheme="minorBidi"/>
      <w:b/>
      <w:bCs w:val="0"/>
      <w:caps/>
      <w:sz w:val="22"/>
      <w:szCs w:val="22"/>
    </w:rPr>
  </w:style>
  <w:style w:type="paragraph" w:customStyle="1" w:styleId="CoverText">
    <w:name w:val="Cover Text"/>
    <w:basedOn w:val="Normal"/>
    <w:next w:val="Normal"/>
    <w:uiPriority w:val="2"/>
    <w:qFormat/>
    <w:rsid w:val="003D7BE2"/>
    <w:pPr>
      <w:spacing w:before="140" w:line="360" w:lineRule="auto"/>
    </w:pPr>
    <w:rPr>
      <w:rFonts w:eastAsiaTheme="minorHAnsi" w:cstheme="minorBidi"/>
      <w:b/>
      <w:bCs w:val="0"/>
      <w:sz w:val="22"/>
      <w:szCs w:val="22"/>
    </w:rPr>
  </w:style>
  <w:style w:type="paragraph" w:customStyle="1" w:styleId="CoverDocumentDescription">
    <w:name w:val="Cover Document Description"/>
    <w:basedOn w:val="Normal"/>
    <w:next w:val="Normal"/>
    <w:uiPriority w:val="3"/>
    <w:qFormat/>
    <w:rsid w:val="003D7BE2"/>
    <w:pPr>
      <w:spacing w:line="360" w:lineRule="auto"/>
      <w:jc w:val="center"/>
    </w:pPr>
    <w:rPr>
      <w:rFonts w:eastAsiaTheme="minorHAnsi" w:cstheme="minorBidi"/>
      <w:b/>
      <w:bCs w:val="0"/>
      <w:sz w:val="22"/>
      <w:szCs w:val="22"/>
    </w:rPr>
  </w:style>
  <w:style w:type="paragraph" w:customStyle="1" w:styleId="TOCHeading1">
    <w:name w:val="TOC Heading1"/>
    <w:basedOn w:val="CoverPartyRole"/>
    <w:uiPriority w:val="3"/>
    <w:semiHidden/>
    <w:qFormat/>
    <w:locked/>
    <w:rsid w:val="003D7BE2"/>
  </w:style>
  <w:style w:type="paragraph" w:customStyle="1" w:styleId="ToCSubHeading">
    <w:name w:val="ToC Sub Heading"/>
    <w:basedOn w:val="Normal"/>
    <w:next w:val="Normal"/>
    <w:uiPriority w:val="4"/>
    <w:qFormat/>
    <w:rsid w:val="003D7BE2"/>
    <w:pPr>
      <w:spacing w:after="280" w:line="360" w:lineRule="auto"/>
    </w:pPr>
    <w:rPr>
      <w:rFonts w:eastAsiaTheme="minorHAnsi" w:cstheme="minorBidi"/>
      <w:bCs w:val="0"/>
      <w:sz w:val="22"/>
      <w:szCs w:val="22"/>
    </w:rPr>
  </w:style>
  <w:style w:type="paragraph" w:styleId="TOC4">
    <w:name w:val="toc 4"/>
    <w:basedOn w:val="TOC1"/>
    <w:next w:val="Normal"/>
    <w:autoRedefine/>
    <w:uiPriority w:val="39"/>
    <w:rsid w:val="003D7BE2"/>
    <w:pPr>
      <w:tabs>
        <w:tab w:val="clear" w:pos="720"/>
        <w:tab w:val="clear" w:pos="9072"/>
        <w:tab w:val="left" w:pos="709"/>
        <w:tab w:val="right" w:leader="dot" w:pos="9016"/>
      </w:tabs>
      <w:spacing w:before="140" w:after="140"/>
      <w:ind w:left="3731" w:right="284" w:hanging="709"/>
    </w:pPr>
    <w:rPr>
      <w:rFonts w:eastAsiaTheme="minorHAnsi" w:cstheme="minorBidi"/>
      <w:b w:val="0"/>
      <w:bCs w:val="0"/>
      <w:smallCaps/>
      <w:sz w:val="22"/>
      <w:szCs w:val="22"/>
    </w:rPr>
  </w:style>
  <w:style w:type="paragraph" w:styleId="TOC5">
    <w:name w:val="toc 5"/>
    <w:basedOn w:val="TOC1"/>
    <w:next w:val="Normal"/>
    <w:autoRedefine/>
    <w:uiPriority w:val="39"/>
    <w:rsid w:val="003D7BE2"/>
    <w:pPr>
      <w:tabs>
        <w:tab w:val="clear" w:pos="720"/>
        <w:tab w:val="clear" w:pos="9072"/>
        <w:tab w:val="left" w:pos="709"/>
        <w:tab w:val="right" w:leader="dot" w:pos="9016"/>
      </w:tabs>
      <w:spacing w:before="140" w:after="140"/>
      <w:ind w:left="4014" w:right="284" w:hanging="709"/>
    </w:pPr>
    <w:rPr>
      <w:rFonts w:eastAsiaTheme="minorHAnsi" w:cstheme="minorBidi"/>
      <w:b w:val="0"/>
      <w:bCs w:val="0"/>
      <w:smallCaps/>
      <w:sz w:val="22"/>
      <w:szCs w:val="22"/>
    </w:rPr>
  </w:style>
  <w:style w:type="paragraph" w:styleId="TOC6">
    <w:name w:val="toc 6"/>
    <w:basedOn w:val="TOC1"/>
    <w:next w:val="Normal"/>
    <w:autoRedefine/>
    <w:uiPriority w:val="39"/>
    <w:rsid w:val="003D7BE2"/>
    <w:pPr>
      <w:tabs>
        <w:tab w:val="clear" w:pos="720"/>
        <w:tab w:val="clear" w:pos="9072"/>
        <w:tab w:val="left" w:pos="709"/>
        <w:tab w:val="right" w:leader="dot" w:pos="9016"/>
      </w:tabs>
      <w:spacing w:before="140" w:after="140"/>
      <w:ind w:left="4298" w:right="284" w:hanging="709"/>
    </w:pPr>
    <w:rPr>
      <w:rFonts w:eastAsiaTheme="minorHAnsi" w:cstheme="minorBidi"/>
      <w:b w:val="0"/>
      <w:bCs w:val="0"/>
      <w:smallCaps/>
      <w:sz w:val="22"/>
      <w:szCs w:val="22"/>
    </w:rPr>
  </w:style>
  <w:style w:type="paragraph" w:styleId="TOC7">
    <w:name w:val="toc 7"/>
    <w:basedOn w:val="TOC1"/>
    <w:next w:val="Normal"/>
    <w:autoRedefine/>
    <w:uiPriority w:val="39"/>
    <w:rsid w:val="003D7BE2"/>
    <w:pPr>
      <w:tabs>
        <w:tab w:val="clear" w:pos="720"/>
        <w:tab w:val="clear" w:pos="9072"/>
        <w:tab w:val="left" w:pos="709"/>
        <w:tab w:val="right" w:leader="dot" w:pos="9016"/>
      </w:tabs>
      <w:spacing w:before="140" w:after="140"/>
      <w:ind w:left="4581" w:right="284" w:hanging="709"/>
    </w:pPr>
    <w:rPr>
      <w:rFonts w:eastAsiaTheme="minorHAnsi" w:cstheme="minorBidi"/>
      <w:b w:val="0"/>
      <w:bCs w:val="0"/>
      <w:smallCaps/>
      <w:sz w:val="22"/>
      <w:szCs w:val="22"/>
    </w:rPr>
  </w:style>
  <w:style w:type="paragraph" w:styleId="TOC8">
    <w:name w:val="toc 8"/>
    <w:basedOn w:val="TOC1"/>
    <w:next w:val="Normal"/>
    <w:autoRedefine/>
    <w:uiPriority w:val="39"/>
    <w:rsid w:val="003D7BE2"/>
    <w:pPr>
      <w:tabs>
        <w:tab w:val="clear" w:pos="720"/>
        <w:tab w:val="clear" w:pos="9072"/>
        <w:tab w:val="left" w:pos="709"/>
        <w:tab w:val="right" w:leader="dot" w:pos="9016"/>
      </w:tabs>
      <w:spacing w:before="140" w:after="140"/>
      <w:ind w:left="4865" w:right="284" w:hanging="709"/>
    </w:pPr>
    <w:rPr>
      <w:rFonts w:eastAsiaTheme="minorHAnsi" w:cstheme="minorBidi"/>
      <w:b w:val="0"/>
      <w:bCs w:val="0"/>
      <w:smallCaps/>
      <w:sz w:val="22"/>
      <w:szCs w:val="22"/>
    </w:rPr>
  </w:style>
  <w:style w:type="paragraph" w:styleId="TOC9">
    <w:name w:val="toc 9"/>
    <w:basedOn w:val="TOC1"/>
    <w:next w:val="Normal"/>
    <w:autoRedefine/>
    <w:uiPriority w:val="39"/>
    <w:rsid w:val="003D7BE2"/>
    <w:pPr>
      <w:tabs>
        <w:tab w:val="clear" w:pos="720"/>
        <w:tab w:val="clear" w:pos="9072"/>
        <w:tab w:val="left" w:pos="709"/>
        <w:tab w:val="right" w:leader="dot" w:pos="9016"/>
      </w:tabs>
      <w:spacing w:before="140" w:after="140"/>
      <w:ind w:left="5148" w:right="284" w:hanging="709"/>
    </w:pPr>
    <w:rPr>
      <w:rFonts w:eastAsiaTheme="minorHAnsi" w:cstheme="minorBidi"/>
      <w:b w:val="0"/>
      <w:bCs w:val="0"/>
      <w:smallCaps/>
      <w:sz w:val="22"/>
      <w:szCs w:val="22"/>
    </w:rPr>
  </w:style>
  <w:style w:type="paragraph" w:customStyle="1" w:styleId="IntroHeading">
    <w:name w:val="Intro Heading"/>
    <w:basedOn w:val="Normal"/>
    <w:uiPriority w:val="6"/>
    <w:rsid w:val="003D7BE2"/>
    <w:pPr>
      <w:spacing w:after="420" w:line="360" w:lineRule="auto"/>
    </w:pPr>
    <w:rPr>
      <w:rFonts w:eastAsiaTheme="minorHAnsi" w:cstheme="minorBidi"/>
      <w:b/>
      <w:bCs w:val="0"/>
      <w:caps/>
      <w:sz w:val="22"/>
      <w:szCs w:val="22"/>
    </w:rPr>
  </w:style>
  <w:style w:type="paragraph" w:customStyle="1" w:styleId="Parties1">
    <w:name w:val="Parties 1"/>
    <w:basedOn w:val="Normal"/>
    <w:uiPriority w:val="6"/>
    <w:qFormat/>
    <w:rsid w:val="003D7BE2"/>
    <w:pPr>
      <w:numPr>
        <w:numId w:val="4"/>
      </w:numPr>
      <w:spacing w:before="140" w:after="280" w:line="360" w:lineRule="auto"/>
      <w:ind w:left="567" w:hanging="567"/>
    </w:pPr>
    <w:rPr>
      <w:rFonts w:eastAsiaTheme="minorHAnsi" w:cstheme="minorBidi"/>
      <w:b/>
      <w:bCs w:val="0"/>
      <w:caps/>
      <w:sz w:val="22"/>
      <w:szCs w:val="22"/>
    </w:rPr>
  </w:style>
  <w:style w:type="paragraph" w:customStyle="1" w:styleId="Parties2">
    <w:name w:val="Parties 2"/>
    <w:basedOn w:val="Normal"/>
    <w:uiPriority w:val="6"/>
    <w:qFormat/>
    <w:rsid w:val="003D7BE2"/>
    <w:pPr>
      <w:spacing w:before="140" w:after="280" w:line="360" w:lineRule="auto"/>
      <w:ind w:left="567" w:hanging="567"/>
    </w:pPr>
    <w:rPr>
      <w:rFonts w:eastAsiaTheme="minorHAnsi" w:cstheme="minorBidi"/>
      <w:b/>
      <w:bCs w:val="0"/>
      <w:sz w:val="22"/>
      <w:szCs w:val="22"/>
    </w:rPr>
  </w:style>
  <w:style w:type="paragraph" w:customStyle="1" w:styleId="Background1">
    <w:name w:val="Background 1"/>
    <w:basedOn w:val="Normal"/>
    <w:uiPriority w:val="7"/>
    <w:qFormat/>
    <w:rsid w:val="003D7BE2"/>
    <w:pPr>
      <w:numPr>
        <w:numId w:val="5"/>
      </w:numPr>
      <w:spacing w:line="360" w:lineRule="auto"/>
      <w:ind w:left="641" w:hanging="357"/>
    </w:pPr>
    <w:rPr>
      <w:rFonts w:eastAsiaTheme="minorHAnsi" w:cstheme="minorBidi"/>
      <w:b/>
      <w:bCs w:val="0"/>
      <w:sz w:val="22"/>
      <w:szCs w:val="22"/>
    </w:rPr>
  </w:style>
  <w:style w:type="paragraph" w:customStyle="1" w:styleId="Background2">
    <w:name w:val="Background 2"/>
    <w:basedOn w:val="Normal"/>
    <w:next w:val="Normal"/>
    <w:uiPriority w:val="7"/>
    <w:qFormat/>
    <w:rsid w:val="003D7BE2"/>
    <w:pPr>
      <w:spacing w:line="360" w:lineRule="auto"/>
    </w:pPr>
    <w:rPr>
      <w:rFonts w:eastAsiaTheme="minorHAnsi" w:cstheme="minorBidi"/>
      <w:bCs w:val="0"/>
      <w:sz w:val="22"/>
      <w:szCs w:val="22"/>
    </w:rPr>
  </w:style>
  <w:style w:type="paragraph" w:customStyle="1" w:styleId="Level1Number">
    <w:name w:val="Level 1 Number"/>
    <w:basedOn w:val="Normal"/>
    <w:uiPriority w:val="7"/>
    <w:qFormat/>
    <w:rsid w:val="003D7BE2"/>
    <w:pPr>
      <w:numPr>
        <w:numId w:val="10"/>
      </w:numPr>
      <w:spacing w:before="280" w:after="140" w:line="360" w:lineRule="auto"/>
      <w:ind w:left="1134" w:hanging="1134"/>
    </w:pPr>
    <w:rPr>
      <w:rFonts w:ascii="Arial Bold" w:eastAsiaTheme="minorHAnsi" w:hAnsi="Arial Bold" w:cstheme="minorBidi"/>
      <w:b/>
      <w:bCs w:val="0"/>
      <w:sz w:val="22"/>
      <w:szCs w:val="22"/>
    </w:rPr>
  </w:style>
  <w:style w:type="paragraph" w:customStyle="1" w:styleId="Level2Heading">
    <w:name w:val="Level 2 Heading"/>
    <w:basedOn w:val="Normal"/>
    <w:uiPriority w:val="7"/>
    <w:qFormat/>
    <w:rsid w:val="003D7BE2"/>
    <w:pPr>
      <w:spacing w:before="140" w:after="140" w:line="360" w:lineRule="auto"/>
    </w:pPr>
    <w:rPr>
      <w:rFonts w:eastAsiaTheme="minorHAnsi" w:cstheme="minorBidi"/>
      <w:b/>
      <w:bCs w:val="0"/>
      <w:sz w:val="22"/>
      <w:szCs w:val="22"/>
    </w:rPr>
  </w:style>
  <w:style w:type="paragraph" w:customStyle="1" w:styleId="Level2Number">
    <w:name w:val="Level 2 Number"/>
    <w:basedOn w:val="Normal"/>
    <w:uiPriority w:val="7"/>
    <w:qFormat/>
    <w:rsid w:val="003D7BE2"/>
    <w:pPr>
      <w:numPr>
        <w:ilvl w:val="1"/>
        <w:numId w:val="10"/>
      </w:numPr>
      <w:spacing w:before="140" w:after="140" w:line="360" w:lineRule="auto"/>
      <w:jc w:val="both"/>
    </w:pPr>
    <w:rPr>
      <w:rFonts w:eastAsiaTheme="minorHAnsi" w:cstheme="minorBidi"/>
      <w:bCs w:val="0"/>
      <w:sz w:val="22"/>
      <w:szCs w:val="22"/>
    </w:rPr>
  </w:style>
  <w:style w:type="paragraph" w:customStyle="1" w:styleId="Level3Heading">
    <w:name w:val="Level 3 Heading"/>
    <w:basedOn w:val="Normal"/>
    <w:next w:val="Normal"/>
    <w:uiPriority w:val="7"/>
    <w:qFormat/>
    <w:rsid w:val="003D7BE2"/>
    <w:pPr>
      <w:spacing w:before="140" w:after="140" w:line="360" w:lineRule="auto"/>
    </w:pPr>
    <w:rPr>
      <w:rFonts w:eastAsiaTheme="minorHAnsi" w:cstheme="minorBidi"/>
      <w:bCs w:val="0"/>
      <w:sz w:val="22"/>
      <w:szCs w:val="22"/>
      <w:u w:val="single"/>
    </w:rPr>
  </w:style>
  <w:style w:type="paragraph" w:customStyle="1" w:styleId="Level3Number">
    <w:name w:val="Level 3 Number"/>
    <w:basedOn w:val="Normal"/>
    <w:uiPriority w:val="7"/>
    <w:qFormat/>
    <w:rsid w:val="003D7BE2"/>
    <w:pPr>
      <w:numPr>
        <w:ilvl w:val="2"/>
        <w:numId w:val="10"/>
      </w:numPr>
      <w:spacing w:before="140" w:after="140" w:line="360" w:lineRule="auto"/>
      <w:ind w:left="2268" w:hanging="1134"/>
    </w:pPr>
    <w:rPr>
      <w:rFonts w:eastAsiaTheme="minorHAnsi" w:cstheme="minorBidi"/>
      <w:bCs w:val="0"/>
      <w:sz w:val="22"/>
      <w:szCs w:val="22"/>
    </w:rPr>
  </w:style>
  <w:style w:type="paragraph" w:customStyle="1" w:styleId="Level4Heading">
    <w:name w:val="Level 4 Heading"/>
    <w:basedOn w:val="Normal"/>
    <w:uiPriority w:val="7"/>
    <w:qFormat/>
    <w:rsid w:val="003D7BE2"/>
    <w:pPr>
      <w:spacing w:before="140" w:after="140" w:line="360" w:lineRule="auto"/>
    </w:pPr>
    <w:rPr>
      <w:rFonts w:eastAsiaTheme="minorHAnsi" w:cstheme="minorBidi"/>
      <w:bCs w:val="0"/>
      <w:sz w:val="22"/>
      <w:szCs w:val="22"/>
    </w:rPr>
  </w:style>
  <w:style w:type="paragraph" w:customStyle="1" w:styleId="Level4Number">
    <w:name w:val="Level 4 Number"/>
    <w:basedOn w:val="Normal"/>
    <w:uiPriority w:val="7"/>
    <w:qFormat/>
    <w:rsid w:val="003D7BE2"/>
    <w:pPr>
      <w:numPr>
        <w:ilvl w:val="3"/>
        <w:numId w:val="10"/>
      </w:numPr>
      <w:spacing w:before="140" w:after="140" w:line="360" w:lineRule="auto"/>
      <w:ind w:left="3402" w:hanging="1134"/>
    </w:pPr>
    <w:rPr>
      <w:rFonts w:eastAsiaTheme="minorHAnsi" w:cstheme="minorBidi"/>
      <w:bCs w:val="0"/>
      <w:sz w:val="22"/>
      <w:szCs w:val="22"/>
    </w:rPr>
  </w:style>
  <w:style w:type="paragraph" w:customStyle="1" w:styleId="Level5Number">
    <w:name w:val="Level 5 Number"/>
    <w:basedOn w:val="Normal"/>
    <w:uiPriority w:val="7"/>
    <w:qFormat/>
    <w:rsid w:val="003D7BE2"/>
    <w:pPr>
      <w:numPr>
        <w:ilvl w:val="4"/>
        <w:numId w:val="10"/>
      </w:numPr>
      <w:spacing w:before="140" w:after="140" w:line="360" w:lineRule="auto"/>
    </w:pPr>
    <w:rPr>
      <w:rFonts w:eastAsiaTheme="minorHAnsi" w:cstheme="minorBidi"/>
      <w:bCs w:val="0"/>
      <w:sz w:val="22"/>
      <w:szCs w:val="22"/>
    </w:rPr>
  </w:style>
  <w:style w:type="paragraph" w:customStyle="1" w:styleId="Level6Number">
    <w:name w:val="Level 6 Number"/>
    <w:basedOn w:val="Normal"/>
    <w:uiPriority w:val="7"/>
    <w:qFormat/>
    <w:rsid w:val="003D7BE2"/>
    <w:pPr>
      <w:numPr>
        <w:ilvl w:val="5"/>
        <w:numId w:val="10"/>
      </w:numPr>
      <w:spacing w:before="140" w:after="140" w:line="360" w:lineRule="auto"/>
    </w:pPr>
    <w:rPr>
      <w:rFonts w:eastAsiaTheme="minorHAnsi" w:cstheme="minorBidi"/>
      <w:bCs w:val="0"/>
      <w:sz w:val="22"/>
      <w:szCs w:val="22"/>
    </w:rPr>
  </w:style>
  <w:style w:type="paragraph" w:customStyle="1" w:styleId="Level7Number">
    <w:name w:val="Level 7 Number"/>
    <w:basedOn w:val="Normal"/>
    <w:uiPriority w:val="7"/>
    <w:qFormat/>
    <w:rsid w:val="003D7BE2"/>
    <w:pPr>
      <w:numPr>
        <w:ilvl w:val="6"/>
        <w:numId w:val="10"/>
      </w:numPr>
      <w:spacing w:before="140" w:after="140" w:line="360" w:lineRule="auto"/>
    </w:pPr>
    <w:rPr>
      <w:rFonts w:eastAsiaTheme="minorHAnsi" w:cstheme="minorBidi"/>
      <w:bCs w:val="0"/>
      <w:sz w:val="22"/>
      <w:szCs w:val="22"/>
    </w:rPr>
  </w:style>
  <w:style w:type="paragraph" w:customStyle="1" w:styleId="Level8Number">
    <w:name w:val="Level 8 Number"/>
    <w:basedOn w:val="Normal"/>
    <w:uiPriority w:val="7"/>
    <w:qFormat/>
    <w:rsid w:val="003D7BE2"/>
    <w:pPr>
      <w:spacing w:before="140" w:after="140" w:line="360" w:lineRule="auto"/>
    </w:pPr>
    <w:rPr>
      <w:rFonts w:eastAsiaTheme="minorHAnsi" w:cstheme="minorBidi"/>
      <w:bCs w:val="0"/>
      <w:sz w:val="22"/>
      <w:szCs w:val="22"/>
    </w:rPr>
  </w:style>
  <w:style w:type="paragraph" w:customStyle="1" w:styleId="Level9Number">
    <w:name w:val="Level 9 Number"/>
    <w:basedOn w:val="Normal"/>
    <w:uiPriority w:val="7"/>
    <w:qFormat/>
    <w:rsid w:val="003D7BE2"/>
    <w:pPr>
      <w:spacing w:before="140" w:after="140" w:line="360" w:lineRule="auto"/>
    </w:pPr>
    <w:rPr>
      <w:rFonts w:eastAsiaTheme="minorHAnsi" w:cstheme="minorBidi"/>
      <w:bCs w:val="0"/>
      <w:sz w:val="22"/>
      <w:szCs w:val="22"/>
    </w:rPr>
  </w:style>
  <w:style w:type="paragraph" w:styleId="BodyText">
    <w:name w:val="Body Text"/>
    <w:basedOn w:val="Normal"/>
    <w:link w:val="BodyTextChar"/>
    <w:rsid w:val="003D7BE2"/>
    <w:pPr>
      <w:spacing w:before="280" w:line="360" w:lineRule="auto"/>
    </w:pPr>
    <w:rPr>
      <w:rFonts w:eastAsiaTheme="minorHAnsi" w:cstheme="minorBidi"/>
      <w:bCs w:val="0"/>
      <w:sz w:val="22"/>
      <w:szCs w:val="22"/>
    </w:rPr>
  </w:style>
  <w:style w:type="character" w:customStyle="1" w:styleId="BodyTextChar">
    <w:name w:val="Body Text Char"/>
    <w:basedOn w:val="DefaultParagraphFont"/>
    <w:link w:val="BodyText"/>
    <w:rsid w:val="003D7BE2"/>
    <w:rPr>
      <w:rFonts w:ascii="Arial" w:hAnsi="Arial"/>
    </w:rPr>
  </w:style>
  <w:style w:type="paragraph" w:customStyle="1" w:styleId="Level1Heading">
    <w:name w:val="Level 1 Heading"/>
    <w:basedOn w:val="Normal"/>
    <w:uiPriority w:val="7"/>
    <w:qFormat/>
    <w:rsid w:val="003D7BE2"/>
    <w:pPr>
      <w:spacing w:before="140" w:after="140" w:line="360" w:lineRule="auto"/>
    </w:pPr>
    <w:rPr>
      <w:rFonts w:eastAsiaTheme="minorHAnsi" w:cstheme="minorBidi"/>
      <w:b/>
      <w:bCs w:val="0"/>
      <w:sz w:val="22"/>
      <w:szCs w:val="22"/>
    </w:rPr>
  </w:style>
  <w:style w:type="paragraph" w:customStyle="1" w:styleId="BodyText1">
    <w:name w:val="Body Text 1"/>
    <w:basedOn w:val="Normal"/>
    <w:uiPriority w:val="9"/>
    <w:qFormat/>
    <w:rsid w:val="003D7BE2"/>
    <w:pPr>
      <w:spacing w:before="220" w:line="360" w:lineRule="auto"/>
      <w:ind w:left="1134"/>
    </w:pPr>
    <w:rPr>
      <w:rFonts w:eastAsiaTheme="minorHAnsi" w:cstheme="minorBidi"/>
      <w:bCs w:val="0"/>
      <w:sz w:val="22"/>
      <w:szCs w:val="22"/>
    </w:rPr>
  </w:style>
  <w:style w:type="paragraph" w:customStyle="1" w:styleId="BodyText4">
    <w:name w:val="Body Text 4"/>
    <w:basedOn w:val="Normal"/>
    <w:uiPriority w:val="9"/>
    <w:qFormat/>
    <w:rsid w:val="003D7BE2"/>
    <w:pPr>
      <w:spacing w:before="220" w:line="360" w:lineRule="auto"/>
      <w:ind w:left="1134"/>
    </w:pPr>
    <w:rPr>
      <w:rFonts w:eastAsiaTheme="minorHAnsi" w:cstheme="minorBidi"/>
      <w:bCs w:val="0"/>
      <w:sz w:val="22"/>
      <w:szCs w:val="22"/>
    </w:rPr>
  </w:style>
  <w:style w:type="paragraph" w:customStyle="1" w:styleId="BodyText5">
    <w:name w:val="Body Text 5"/>
    <w:basedOn w:val="Normal"/>
    <w:uiPriority w:val="9"/>
    <w:rsid w:val="003D7BE2"/>
    <w:pPr>
      <w:spacing w:before="220" w:line="360" w:lineRule="auto"/>
      <w:ind w:left="1134"/>
    </w:pPr>
    <w:rPr>
      <w:rFonts w:eastAsiaTheme="minorHAnsi" w:cstheme="minorBidi"/>
      <w:bCs w:val="0"/>
      <w:sz w:val="22"/>
      <w:szCs w:val="22"/>
    </w:rPr>
  </w:style>
  <w:style w:type="paragraph" w:customStyle="1" w:styleId="BodyText6">
    <w:name w:val="Body Text 6"/>
    <w:basedOn w:val="Normal"/>
    <w:uiPriority w:val="9"/>
    <w:qFormat/>
    <w:rsid w:val="003D7BE2"/>
    <w:pPr>
      <w:spacing w:before="220" w:line="360" w:lineRule="auto"/>
      <w:ind w:left="1134"/>
    </w:pPr>
    <w:rPr>
      <w:rFonts w:eastAsiaTheme="minorHAnsi" w:cstheme="minorBidi"/>
      <w:bCs w:val="0"/>
      <w:sz w:val="22"/>
      <w:szCs w:val="22"/>
    </w:rPr>
  </w:style>
  <w:style w:type="paragraph" w:customStyle="1" w:styleId="BodyText7">
    <w:name w:val="Body Text 7"/>
    <w:basedOn w:val="Normal"/>
    <w:uiPriority w:val="9"/>
    <w:qFormat/>
    <w:rsid w:val="003D7BE2"/>
    <w:pPr>
      <w:spacing w:before="220" w:line="360" w:lineRule="auto"/>
      <w:ind w:left="1134"/>
    </w:pPr>
    <w:rPr>
      <w:rFonts w:eastAsiaTheme="minorHAnsi" w:cstheme="minorBidi"/>
      <w:bCs w:val="0"/>
      <w:sz w:val="22"/>
      <w:szCs w:val="22"/>
    </w:rPr>
  </w:style>
  <w:style w:type="paragraph" w:customStyle="1" w:styleId="BodyText8">
    <w:name w:val="Body Text 8"/>
    <w:basedOn w:val="Normal"/>
    <w:uiPriority w:val="9"/>
    <w:qFormat/>
    <w:rsid w:val="003D7BE2"/>
    <w:pPr>
      <w:spacing w:before="220" w:line="360" w:lineRule="auto"/>
      <w:ind w:left="1134"/>
    </w:pPr>
    <w:rPr>
      <w:rFonts w:eastAsiaTheme="minorHAnsi" w:cstheme="minorBidi"/>
      <w:bCs w:val="0"/>
      <w:sz w:val="22"/>
      <w:szCs w:val="22"/>
    </w:rPr>
  </w:style>
  <w:style w:type="paragraph" w:customStyle="1" w:styleId="BodyText9">
    <w:name w:val="Body Text 9"/>
    <w:basedOn w:val="Normal"/>
    <w:uiPriority w:val="9"/>
    <w:qFormat/>
    <w:rsid w:val="003D7BE2"/>
    <w:pPr>
      <w:spacing w:before="220" w:line="360" w:lineRule="auto"/>
      <w:ind w:left="1134"/>
    </w:pPr>
    <w:rPr>
      <w:rFonts w:eastAsiaTheme="minorHAnsi" w:cstheme="minorBidi"/>
      <w:bCs w:val="0"/>
      <w:sz w:val="22"/>
      <w:szCs w:val="22"/>
    </w:rPr>
  </w:style>
  <w:style w:type="paragraph" w:customStyle="1" w:styleId="Definition">
    <w:name w:val="Definition"/>
    <w:basedOn w:val="Normal"/>
    <w:next w:val="Normal"/>
    <w:uiPriority w:val="9"/>
    <w:qFormat/>
    <w:rsid w:val="003D7BE2"/>
    <w:pPr>
      <w:spacing w:before="140" w:after="140" w:line="360" w:lineRule="auto"/>
    </w:pPr>
    <w:rPr>
      <w:rFonts w:eastAsiaTheme="minorHAnsi" w:cstheme="minorBidi"/>
      <w:b/>
      <w:bCs w:val="0"/>
      <w:sz w:val="22"/>
      <w:szCs w:val="22"/>
    </w:rPr>
  </w:style>
  <w:style w:type="paragraph" w:customStyle="1" w:styleId="Definition1">
    <w:name w:val="Definition 1"/>
    <w:basedOn w:val="Normal"/>
    <w:uiPriority w:val="10"/>
    <w:qFormat/>
    <w:rsid w:val="003D7BE2"/>
    <w:pPr>
      <w:numPr>
        <w:numId w:val="6"/>
      </w:numPr>
      <w:spacing w:before="140" w:after="140" w:line="360" w:lineRule="auto"/>
      <w:ind w:left="284" w:firstLine="0"/>
    </w:pPr>
    <w:rPr>
      <w:rFonts w:eastAsiaTheme="minorHAnsi" w:cstheme="minorBidi"/>
      <w:bCs w:val="0"/>
      <w:sz w:val="22"/>
      <w:szCs w:val="22"/>
    </w:rPr>
  </w:style>
  <w:style w:type="paragraph" w:customStyle="1" w:styleId="Definition2">
    <w:name w:val="Definition 2"/>
    <w:basedOn w:val="Normal"/>
    <w:uiPriority w:val="10"/>
    <w:qFormat/>
    <w:rsid w:val="003D7BE2"/>
    <w:pPr>
      <w:numPr>
        <w:numId w:val="7"/>
      </w:numPr>
      <w:spacing w:before="140" w:after="140" w:line="360" w:lineRule="auto"/>
      <w:ind w:left="567" w:firstLine="0"/>
    </w:pPr>
    <w:rPr>
      <w:rFonts w:eastAsiaTheme="minorHAnsi" w:cstheme="minorBidi"/>
      <w:bCs w:val="0"/>
      <w:sz w:val="22"/>
      <w:szCs w:val="22"/>
    </w:rPr>
  </w:style>
  <w:style w:type="paragraph" w:customStyle="1" w:styleId="Definition3">
    <w:name w:val="Definition 3"/>
    <w:basedOn w:val="Normal"/>
    <w:uiPriority w:val="10"/>
    <w:qFormat/>
    <w:rsid w:val="003D7BE2"/>
    <w:pPr>
      <w:numPr>
        <w:numId w:val="8"/>
      </w:numPr>
      <w:spacing w:before="140" w:after="140" w:line="360" w:lineRule="auto"/>
      <w:ind w:left="646" w:firstLine="0"/>
    </w:pPr>
    <w:rPr>
      <w:rFonts w:eastAsiaTheme="minorHAnsi" w:cstheme="minorBidi"/>
      <w:bCs w:val="0"/>
      <w:sz w:val="22"/>
      <w:szCs w:val="22"/>
    </w:rPr>
  </w:style>
  <w:style w:type="paragraph" w:customStyle="1" w:styleId="Definition4">
    <w:name w:val="Definition 4"/>
    <w:basedOn w:val="Normal"/>
    <w:uiPriority w:val="10"/>
    <w:qFormat/>
    <w:rsid w:val="003D7BE2"/>
    <w:pPr>
      <w:spacing w:before="140" w:after="140" w:line="360" w:lineRule="auto"/>
    </w:pPr>
    <w:rPr>
      <w:rFonts w:eastAsiaTheme="minorHAnsi" w:cstheme="minorBidi"/>
      <w:bCs w:val="0"/>
      <w:sz w:val="22"/>
      <w:szCs w:val="22"/>
    </w:rPr>
  </w:style>
  <w:style w:type="paragraph" w:customStyle="1" w:styleId="Section">
    <w:name w:val="Section"/>
    <w:basedOn w:val="Normal"/>
    <w:uiPriority w:val="10"/>
    <w:qFormat/>
    <w:rsid w:val="003D7BE2"/>
    <w:pPr>
      <w:spacing w:line="360" w:lineRule="auto"/>
    </w:pPr>
    <w:rPr>
      <w:rFonts w:eastAsiaTheme="minorHAnsi" w:cstheme="minorBidi"/>
      <w:bCs w:val="0"/>
      <w:szCs w:val="22"/>
    </w:rPr>
  </w:style>
  <w:style w:type="paragraph" w:customStyle="1" w:styleId="Notes">
    <w:name w:val="Notes"/>
    <w:basedOn w:val="Normal"/>
    <w:next w:val="Normal"/>
    <w:uiPriority w:val="11"/>
    <w:qFormat/>
    <w:rsid w:val="003D7BE2"/>
    <w:pPr>
      <w:spacing w:line="360" w:lineRule="auto"/>
    </w:pPr>
    <w:rPr>
      <w:rFonts w:eastAsiaTheme="minorHAnsi" w:cstheme="minorBidi"/>
      <w:b/>
      <w:bCs w:val="0"/>
      <w:i/>
      <w:caps/>
      <w:sz w:val="22"/>
      <w:szCs w:val="22"/>
    </w:rPr>
  </w:style>
  <w:style w:type="paragraph" w:customStyle="1" w:styleId="Schedule">
    <w:name w:val="Schedule"/>
    <w:basedOn w:val="Normal"/>
    <w:next w:val="Normal"/>
    <w:qFormat/>
    <w:rsid w:val="003D7BE2"/>
    <w:pPr>
      <w:spacing w:line="360" w:lineRule="auto"/>
      <w:jc w:val="center"/>
    </w:pPr>
    <w:rPr>
      <w:rFonts w:eastAsiaTheme="minorHAnsi" w:cstheme="minorBidi"/>
      <w:b/>
      <w:bCs w:val="0"/>
      <w:szCs w:val="22"/>
    </w:rPr>
  </w:style>
  <w:style w:type="paragraph" w:customStyle="1" w:styleId="Part">
    <w:name w:val="Part"/>
    <w:basedOn w:val="Normal"/>
    <w:next w:val="Normal"/>
    <w:qFormat/>
    <w:rsid w:val="003D7BE2"/>
    <w:pPr>
      <w:spacing w:line="360" w:lineRule="auto"/>
      <w:jc w:val="center"/>
    </w:pPr>
    <w:rPr>
      <w:rFonts w:eastAsiaTheme="minorHAnsi" w:cstheme="minorBidi"/>
      <w:b/>
      <w:bCs w:val="0"/>
      <w:sz w:val="22"/>
      <w:szCs w:val="22"/>
    </w:rPr>
  </w:style>
  <w:style w:type="paragraph" w:customStyle="1" w:styleId="Sch1Heading">
    <w:name w:val="Sch 1 Heading"/>
    <w:basedOn w:val="Level1Heading"/>
    <w:next w:val="Normal"/>
    <w:uiPriority w:val="13"/>
    <w:qFormat/>
    <w:rsid w:val="003D7BE2"/>
    <w:pPr>
      <w:jc w:val="center"/>
    </w:pPr>
  </w:style>
  <w:style w:type="paragraph" w:customStyle="1" w:styleId="Sch2Heading">
    <w:name w:val="Sch 2 Heading"/>
    <w:basedOn w:val="Level2Heading"/>
    <w:next w:val="Normal"/>
    <w:uiPriority w:val="13"/>
    <w:qFormat/>
    <w:rsid w:val="003D7BE2"/>
  </w:style>
  <w:style w:type="paragraph" w:customStyle="1" w:styleId="Sch3Heading">
    <w:name w:val="Sch 3 Heading"/>
    <w:basedOn w:val="Level3Heading"/>
    <w:next w:val="Normal"/>
    <w:uiPriority w:val="13"/>
    <w:qFormat/>
    <w:rsid w:val="003D7BE2"/>
  </w:style>
  <w:style w:type="paragraph" w:customStyle="1" w:styleId="Sch4Heading">
    <w:name w:val="Sch 4 Heading"/>
    <w:basedOn w:val="Level4Heading"/>
    <w:next w:val="Normal"/>
    <w:uiPriority w:val="13"/>
    <w:qFormat/>
    <w:rsid w:val="003D7BE2"/>
  </w:style>
  <w:style w:type="paragraph" w:customStyle="1" w:styleId="Sch1Number">
    <w:name w:val="Sch 1 Number"/>
    <w:basedOn w:val="Level1Number"/>
    <w:next w:val="Normal"/>
    <w:uiPriority w:val="14"/>
    <w:qFormat/>
    <w:rsid w:val="003D7BE2"/>
  </w:style>
  <w:style w:type="paragraph" w:customStyle="1" w:styleId="Sch2Number">
    <w:name w:val="Sch 2 Number"/>
    <w:basedOn w:val="Level2Number"/>
    <w:next w:val="Normal"/>
    <w:uiPriority w:val="14"/>
    <w:qFormat/>
    <w:rsid w:val="003D7BE2"/>
  </w:style>
  <w:style w:type="paragraph" w:customStyle="1" w:styleId="Sch3Number">
    <w:name w:val="Sch 3 Number"/>
    <w:basedOn w:val="Level3Number"/>
    <w:next w:val="Normal"/>
    <w:uiPriority w:val="14"/>
    <w:qFormat/>
    <w:rsid w:val="003D7BE2"/>
  </w:style>
  <w:style w:type="paragraph" w:customStyle="1" w:styleId="Sch4Number">
    <w:name w:val="Sch 4 Number"/>
    <w:basedOn w:val="Level4Number"/>
    <w:next w:val="Normal"/>
    <w:uiPriority w:val="14"/>
    <w:qFormat/>
    <w:rsid w:val="003D7BE2"/>
  </w:style>
  <w:style w:type="paragraph" w:customStyle="1" w:styleId="Sch5Number">
    <w:name w:val="Sch 5 Number"/>
    <w:basedOn w:val="Level5Number"/>
    <w:next w:val="Normal"/>
    <w:uiPriority w:val="14"/>
    <w:qFormat/>
    <w:rsid w:val="003D7BE2"/>
  </w:style>
  <w:style w:type="paragraph" w:customStyle="1" w:styleId="Sch6Number">
    <w:name w:val="Sch 6 Number"/>
    <w:basedOn w:val="Level6Number"/>
    <w:next w:val="Normal"/>
    <w:uiPriority w:val="14"/>
    <w:qFormat/>
    <w:rsid w:val="003D7BE2"/>
  </w:style>
  <w:style w:type="paragraph" w:customStyle="1" w:styleId="Sch7Number">
    <w:name w:val="Sch 7 Number"/>
    <w:basedOn w:val="Level7Number"/>
    <w:next w:val="Normal"/>
    <w:uiPriority w:val="14"/>
    <w:qFormat/>
    <w:rsid w:val="003D7BE2"/>
  </w:style>
  <w:style w:type="paragraph" w:customStyle="1" w:styleId="Sch8Number">
    <w:name w:val="Sch 8 Number"/>
    <w:basedOn w:val="Normal"/>
    <w:next w:val="Normal"/>
    <w:uiPriority w:val="14"/>
    <w:qFormat/>
    <w:rsid w:val="003D7BE2"/>
    <w:pPr>
      <w:spacing w:line="360" w:lineRule="auto"/>
    </w:pPr>
    <w:rPr>
      <w:rFonts w:eastAsiaTheme="minorHAnsi" w:cstheme="minorBidi"/>
      <w:bCs w:val="0"/>
      <w:sz w:val="22"/>
      <w:szCs w:val="22"/>
    </w:rPr>
  </w:style>
  <w:style w:type="paragraph" w:customStyle="1" w:styleId="Sch9Number">
    <w:name w:val="Sch 9 Number"/>
    <w:basedOn w:val="Normal"/>
    <w:next w:val="Normal"/>
    <w:uiPriority w:val="14"/>
    <w:qFormat/>
    <w:rsid w:val="003D7BE2"/>
    <w:pPr>
      <w:spacing w:line="360" w:lineRule="auto"/>
    </w:pPr>
    <w:rPr>
      <w:rFonts w:eastAsiaTheme="minorHAnsi" w:cstheme="minorBidi"/>
      <w:bCs w:val="0"/>
      <w:sz w:val="22"/>
      <w:szCs w:val="22"/>
    </w:rPr>
  </w:style>
  <w:style w:type="paragraph" w:customStyle="1" w:styleId="ToCHeading10">
    <w:name w:val="ToC Heading1"/>
    <w:basedOn w:val="CoverPartyRole"/>
    <w:next w:val="Normal"/>
    <w:uiPriority w:val="4"/>
    <w:semiHidden/>
    <w:qFormat/>
    <w:locked/>
    <w:rsid w:val="003D7BE2"/>
  </w:style>
  <w:style w:type="paragraph" w:customStyle="1" w:styleId="SubSchedule">
    <w:name w:val="Sub Schedule"/>
    <w:basedOn w:val="Normal"/>
    <w:next w:val="Normal"/>
    <w:uiPriority w:val="15"/>
    <w:qFormat/>
    <w:rsid w:val="003D7BE2"/>
    <w:pPr>
      <w:spacing w:line="360" w:lineRule="auto"/>
    </w:pPr>
    <w:rPr>
      <w:rFonts w:eastAsiaTheme="minorHAnsi" w:cstheme="minorBidi"/>
      <w:b/>
      <w:bCs w:val="0"/>
      <w:sz w:val="22"/>
      <w:szCs w:val="22"/>
    </w:rPr>
  </w:style>
  <w:style w:type="paragraph" w:customStyle="1" w:styleId="Appendix">
    <w:name w:val="Appendix"/>
    <w:basedOn w:val="Normal"/>
    <w:next w:val="Normal"/>
    <w:uiPriority w:val="16"/>
    <w:qFormat/>
    <w:rsid w:val="003D7BE2"/>
    <w:pPr>
      <w:spacing w:line="360" w:lineRule="auto"/>
    </w:pPr>
    <w:rPr>
      <w:rFonts w:eastAsiaTheme="minorHAnsi" w:cstheme="minorBidi"/>
      <w:b/>
      <w:bCs w:val="0"/>
      <w:caps/>
      <w:sz w:val="28"/>
      <w:szCs w:val="22"/>
    </w:rPr>
  </w:style>
  <w:style w:type="paragraph" w:customStyle="1" w:styleId="Execution">
    <w:name w:val="Execution"/>
    <w:basedOn w:val="Normal"/>
    <w:next w:val="Normal"/>
    <w:uiPriority w:val="17"/>
    <w:qFormat/>
    <w:rsid w:val="003D7BE2"/>
    <w:pPr>
      <w:spacing w:line="360" w:lineRule="auto"/>
    </w:pPr>
    <w:rPr>
      <w:rFonts w:eastAsiaTheme="minorHAnsi" w:cstheme="minorBidi"/>
      <w:b/>
      <w:bCs w:val="0"/>
      <w:sz w:val="22"/>
      <w:szCs w:val="22"/>
    </w:rPr>
  </w:style>
  <w:style w:type="paragraph" w:customStyle="1" w:styleId="TOCHeading2">
    <w:name w:val="TOC Heading2"/>
    <w:basedOn w:val="CoverPartyRole"/>
    <w:next w:val="Normal"/>
    <w:uiPriority w:val="4"/>
    <w:semiHidden/>
    <w:qFormat/>
    <w:locked/>
    <w:rsid w:val="003D7BE2"/>
  </w:style>
  <w:style w:type="paragraph" w:customStyle="1" w:styleId="TOCHeading3">
    <w:name w:val="TOC Heading3"/>
    <w:basedOn w:val="Normal"/>
    <w:next w:val="Normal"/>
    <w:uiPriority w:val="4"/>
    <w:semiHidden/>
    <w:qFormat/>
    <w:rsid w:val="003D7BE2"/>
    <w:pPr>
      <w:spacing w:line="360" w:lineRule="auto"/>
    </w:pPr>
    <w:rPr>
      <w:rFonts w:eastAsiaTheme="minorHAnsi" w:cstheme="minorBidi"/>
      <w:bCs w:val="0"/>
      <w:sz w:val="22"/>
      <w:szCs w:val="22"/>
    </w:rPr>
  </w:style>
  <w:style w:type="paragraph" w:styleId="BodyText2">
    <w:name w:val="Body Text 2"/>
    <w:basedOn w:val="Normal"/>
    <w:link w:val="BodyText2Char"/>
    <w:uiPriority w:val="99"/>
    <w:rsid w:val="003D7BE2"/>
    <w:pPr>
      <w:spacing w:before="140" w:line="360" w:lineRule="auto"/>
      <w:ind w:left="1134"/>
    </w:pPr>
    <w:rPr>
      <w:rFonts w:eastAsiaTheme="minorHAnsi" w:cstheme="minorBidi"/>
      <w:bCs w:val="0"/>
      <w:sz w:val="22"/>
      <w:szCs w:val="22"/>
    </w:rPr>
  </w:style>
  <w:style w:type="character" w:customStyle="1" w:styleId="BodyText2Char">
    <w:name w:val="Body Text 2 Char"/>
    <w:basedOn w:val="DefaultParagraphFont"/>
    <w:link w:val="BodyText2"/>
    <w:uiPriority w:val="99"/>
    <w:rsid w:val="003D7BE2"/>
    <w:rPr>
      <w:rFonts w:ascii="Arial" w:hAnsi="Arial"/>
    </w:rPr>
  </w:style>
  <w:style w:type="paragraph" w:styleId="BodyText3">
    <w:name w:val="Body Text 3"/>
    <w:basedOn w:val="Normal"/>
    <w:link w:val="BodyText3Char"/>
    <w:rsid w:val="003D7BE2"/>
    <w:pPr>
      <w:spacing w:before="220" w:line="360" w:lineRule="auto"/>
      <w:ind w:left="1134"/>
    </w:pPr>
    <w:rPr>
      <w:rFonts w:eastAsiaTheme="minorHAnsi" w:cstheme="minorBidi"/>
      <w:bCs w:val="0"/>
      <w:sz w:val="22"/>
      <w:szCs w:val="16"/>
    </w:rPr>
  </w:style>
  <w:style w:type="character" w:customStyle="1" w:styleId="BodyText3Char">
    <w:name w:val="Body Text 3 Char"/>
    <w:basedOn w:val="DefaultParagraphFont"/>
    <w:link w:val="BodyText3"/>
    <w:rsid w:val="003D7BE2"/>
    <w:rPr>
      <w:rFonts w:ascii="Arial" w:hAnsi="Arial"/>
      <w:szCs w:val="16"/>
    </w:rPr>
  </w:style>
  <w:style w:type="paragraph" w:customStyle="1" w:styleId="DefinitionTerm">
    <w:name w:val="Definition Term"/>
    <w:basedOn w:val="Normal"/>
    <w:next w:val="Normal"/>
    <w:uiPriority w:val="9"/>
    <w:qFormat/>
    <w:rsid w:val="003D7BE2"/>
    <w:pPr>
      <w:spacing w:before="140" w:after="140" w:line="360" w:lineRule="auto"/>
    </w:pPr>
    <w:rPr>
      <w:rFonts w:eastAsiaTheme="minorHAnsi" w:cstheme="minorBidi"/>
      <w:bCs w:val="0"/>
      <w:sz w:val="22"/>
      <w:szCs w:val="22"/>
    </w:rPr>
  </w:style>
  <w:style w:type="numbering" w:customStyle="1" w:styleId="Capsticksnumbering">
    <w:name w:val="Capsticks numbering"/>
    <w:uiPriority w:val="99"/>
    <w:rsid w:val="003D7BE2"/>
    <w:pPr>
      <w:numPr>
        <w:numId w:val="9"/>
      </w:numPr>
    </w:pPr>
  </w:style>
  <w:style w:type="numbering" w:customStyle="1" w:styleId="CapsticksHouseStyle">
    <w:name w:val="Capsticks House Style"/>
    <w:uiPriority w:val="99"/>
    <w:rsid w:val="003D7BE2"/>
    <w:pPr>
      <w:numPr>
        <w:numId w:val="11"/>
      </w:numPr>
    </w:pPr>
  </w:style>
  <w:style w:type="paragraph" w:styleId="FootnoteText">
    <w:name w:val="footnote text"/>
    <w:basedOn w:val="Normal"/>
    <w:link w:val="FootnoteTextChar"/>
    <w:uiPriority w:val="99"/>
    <w:rsid w:val="003D7BE2"/>
    <w:rPr>
      <w:rFonts w:eastAsiaTheme="minorHAnsi" w:cstheme="minorBidi"/>
      <w:bCs w:val="0"/>
      <w:sz w:val="20"/>
      <w:szCs w:val="20"/>
    </w:rPr>
  </w:style>
  <w:style w:type="character" w:customStyle="1" w:styleId="FootnoteTextChar">
    <w:name w:val="Footnote Text Char"/>
    <w:basedOn w:val="DefaultParagraphFont"/>
    <w:link w:val="FootnoteText"/>
    <w:uiPriority w:val="99"/>
    <w:rsid w:val="003D7BE2"/>
    <w:rPr>
      <w:rFonts w:ascii="Arial" w:hAnsi="Arial"/>
      <w:sz w:val="20"/>
      <w:szCs w:val="20"/>
    </w:rPr>
  </w:style>
  <w:style w:type="character" w:styleId="FootnoteReference">
    <w:name w:val="footnote reference"/>
    <w:basedOn w:val="DefaultParagraphFont"/>
    <w:uiPriority w:val="99"/>
    <w:semiHidden/>
    <w:rsid w:val="003D7BE2"/>
    <w:rPr>
      <w:vertAlign w:val="superscript"/>
    </w:rPr>
  </w:style>
  <w:style w:type="paragraph" w:customStyle="1" w:styleId="Style1">
    <w:name w:val="Style1"/>
    <w:basedOn w:val="Normal"/>
    <w:autoRedefine/>
    <w:rsid w:val="003D7BE2"/>
    <w:rPr>
      <w:rFonts w:cs="Arial"/>
      <w:bCs w:val="0"/>
      <w:sz w:val="20"/>
      <w:szCs w:val="20"/>
      <w:lang w:val="en-US"/>
    </w:rPr>
  </w:style>
  <w:style w:type="paragraph" w:customStyle="1" w:styleId="N1">
    <w:name w:val="N1"/>
    <w:basedOn w:val="Normal"/>
    <w:rsid w:val="003D7BE2"/>
    <w:pPr>
      <w:numPr>
        <w:numId w:val="12"/>
      </w:numPr>
      <w:spacing w:before="160" w:line="220" w:lineRule="atLeast"/>
      <w:jc w:val="both"/>
    </w:pPr>
    <w:rPr>
      <w:rFonts w:ascii="Times New Roman" w:hAnsi="Times New Roman"/>
      <w:bCs w:val="0"/>
      <w:sz w:val="21"/>
      <w:szCs w:val="20"/>
      <w:lang w:eastAsia="en-GB"/>
    </w:rPr>
  </w:style>
  <w:style w:type="paragraph" w:customStyle="1" w:styleId="N2">
    <w:name w:val="N2"/>
    <w:basedOn w:val="N1"/>
    <w:rsid w:val="003D7BE2"/>
    <w:pPr>
      <w:numPr>
        <w:ilvl w:val="1"/>
      </w:numPr>
      <w:spacing w:before="80"/>
    </w:pPr>
  </w:style>
  <w:style w:type="paragraph" w:customStyle="1" w:styleId="N3">
    <w:name w:val="N3"/>
    <w:basedOn w:val="N2"/>
    <w:rsid w:val="003D7BE2"/>
    <w:pPr>
      <w:numPr>
        <w:ilvl w:val="2"/>
      </w:numPr>
    </w:pPr>
  </w:style>
  <w:style w:type="paragraph" w:customStyle="1" w:styleId="N4">
    <w:name w:val="N4"/>
    <w:basedOn w:val="N3"/>
    <w:rsid w:val="003D7BE2"/>
    <w:pPr>
      <w:numPr>
        <w:ilvl w:val="3"/>
      </w:numPr>
    </w:pPr>
  </w:style>
  <w:style w:type="paragraph" w:customStyle="1" w:styleId="N5">
    <w:name w:val="N5"/>
    <w:basedOn w:val="N4"/>
    <w:rsid w:val="003D7BE2"/>
    <w:pPr>
      <w:numPr>
        <w:ilvl w:val="4"/>
      </w:numPr>
    </w:pPr>
  </w:style>
  <w:style w:type="paragraph" w:styleId="BodyTextIndent">
    <w:name w:val="Body Text Indent"/>
    <w:basedOn w:val="Normal"/>
    <w:link w:val="BodyTextIndentChar"/>
    <w:rsid w:val="003D7BE2"/>
    <w:pPr>
      <w:spacing w:line="360" w:lineRule="auto"/>
      <w:ind w:left="360"/>
      <w:jc w:val="both"/>
    </w:pPr>
    <w:rPr>
      <w:rFonts w:ascii="Book Antiqua" w:hAnsi="Book Antiqua"/>
      <w:bCs w:val="0"/>
      <w:szCs w:val="24"/>
      <w:lang w:val="en-US"/>
    </w:rPr>
  </w:style>
  <w:style w:type="character" w:customStyle="1" w:styleId="BodyTextIndentChar">
    <w:name w:val="Body Text Indent Char"/>
    <w:basedOn w:val="DefaultParagraphFont"/>
    <w:link w:val="BodyTextIndent"/>
    <w:rsid w:val="003D7BE2"/>
    <w:rPr>
      <w:rFonts w:ascii="Book Antiqua" w:eastAsia="Times New Roman" w:hAnsi="Book Antiqua" w:cs="Times New Roman"/>
      <w:sz w:val="24"/>
      <w:szCs w:val="24"/>
      <w:lang w:val="en-US"/>
    </w:rPr>
  </w:style>
  <w:style w:type="paragraph" w:styleId="List">
    <w:name w:val="List"/>
    <w:basedOn w:val="Normal"/>
    <w:qFormat/>
    <w:rsid w:val="003D7BE2"/>
    <w:pPr>
      <w:ind w:left="283" w:hanging="283"/>
    </w:pPr>
    <w:rPr>
      <w:rFonts w:ascii="Times New Roman" w:hAnsi="Times New Roman"/>
      <w:bCs w:val="0"/>
      <w:szCs w:val="24"/>
      <w:lang w:eastAsia="en-GB"/>
    </w:rPr>
  </w:style>
  <w:style w:type="paragraph" w:styleId="List2">
    <w:name w:val="List 2"/>
    <w:basedOn w:val="Normal"/>
    <w:qFormat/>
    <w:rsid w:val="003D7BE2"/>
    <w:pPr>
      <w:ind w:left="566" w:hanging="283"/>
    </w:pPr>
    <w:rPr>
      <w:rFonts w:ascii="Times New Roman" w:hAnsi="Times New Roman"/>
      <w:bCs w:val="0"/>
      <w:szCs w:val="24"/>
      <w:lang w:eastAsia="en-GB"/>
    </w:rPr>
  </w:style>
  <w:style w:type="paragraph" w:styleId="List3">
    <w:name w:val="List 3"/>
    <w:basedOn w:val="Normal"/>
    <w:rsid w:val="003D7BE2"/>
    <w:pPr>
      <w:ind w:left="849" w:hanging="283"/>
    </w:pPr>
    <w:rPr>
      <w:rFonts w:ascii="Times New Roman" w:hAnsi="Times New Roman"/>
      <w:bCs w:val="0"/>
      <w:szCs w:val="24"/>
      <w:lang w:eastAsia="en-GB"/>
    </w:rPr>
  </w:style>
  <w:style w:type="paragraph" w:styleId="List4">
    <w:name w:val="List 4"/>
    <w:basedOn w:val="Normal"/>
    <w:rsid w:val="003D7BE2"/>
    <w:pPr>
      <w:ind w:left="1132" w:hanging="283"/>
    </w:pPr>
    <w:rPr>
      <w:rFonts w:ascii="Times New Roman" w:hAnsi="Times New Roman"/>
      <w:bCs w:val="0"/>
      <w:szCs w:val="24"/>
      <w:lang w:eastAsia="en-GB"/>
    </w:rPr>
  </w:style>
  <w:style w:type="paragraph" w:styleId="List5">
    <w:name w:val="List 5"/>
    <w:basedOn w:val="Normal"/>
    <w:rsid w:val="003D7BE2"/>
    <w:pPr>
      <w:ind w:left="1415" w:hanging="283"/>
    </w:pPr>
    <w:rPr>
      <w:rFonts w:ascii="Times New Roman" w:hAnsi="Times New Roman"/>
      <w:bCs w:val="0"/>
      <w:szCs w:val="24"/>
      <w:lang w:eastAsia="en-GB"/>
    </w:rPr>
  </w:style>
  <w:style w:type="paragraph" w:styleId="Date">
    <w:name w:val="Date"/>
    <w:basedOn w:val="Normal"/>
    <w:next w:val="Normal"/>
    <w:link w:val="DateChar"/>
    <w:rsid w:val="003D7BE2"/>
    <w:rPr>
      <w:rFonts w:ascii="Times New Roman" w:hAnsi="Times New Roman"/>
      <w:bCs w:val="0"/>
      <w:szCs w:val="24"/>
      <w:lang w:eastAsia="en-GB"/>
    </w:rPr>
  </w:style>
  <w:style w:type="character" w:customStyle="1" w:styleId="DateChar">
    <w:name w:val="Date Char"/>
    <w:basedOn w:val="DefaultParagraphFont"/>
    <w:link w:val="Date"/>
    <w:rsid w:val="003D7BE2"/>
    <w:rPr>
      <w:rFonts w:ascii="Times New Roman" w:eastAsia="Times New Roman" w:hAnsi="Times New Roman" w:cs="Times New Roman"/>
      <w:sz w:val="24"/>
      <w:szCs w:val="24"/>
      <w:lang w:eastAsia="en-GB"/>
    </w:rPr>
  </w:style>
  <w:style w:type="paragraph" w:styleId="ListContinue">
    <w:name w:val="List Continue"/>
    <w:basedOn w:val="Normal"/>
    <w:rsid w:val="003D7BE2"/>
    <w:pPr>
      <w:spacing w:after="120"/>
      <w:ind w:left="283"/>
    </w:pPr>
    <w:rPr>
      <w:rFonts w:ascii="Times New Roman" w:hAnsi="Times New Roman"/>
      <w:bCs w:val="0"/>
      <w:szCs w:val="24"/>
      <w:lang w:eastAsia="en-GB"/>
    </w:rPr>
  </w:style>
  <w:style w:type="paragraph" w:styleId="ListContinue2">
    <w:name w:val="List Continue 2"/>
    <w:basedOn w:val="Normal"/>
    <w:rsid w:val="003D7BE2"/>
    <w:pPr>
      <w:spacing w:after="120"/>
      <w:ind w:left="566"/>
    </w:pPr>
    <w:rPr>
      <w:rFonts w:ascii="Times New Roman" w:hAnsi="Times New Roman"/>
      <w:bCs w:val="0"/>
      <w:szCs w:val="24"/>
      <w:lang w:eastAsia="en-GB"/>
    </w:rPr>
  </w:style>
  <w:style w:type="paragraph" w:styleId="ListContinue4">
    <w:name w:val="List Continue 4"/>
    <w:basedOn w:val="Normal"/>
    <w:rsid w:val="003D7BE2"/>
    <w:pPr>
      <w:spacing w:after="120"/>
      <w:ind w:left="1132"/>
    </w:pPr>
    <w:rPr>
      <w:rFonts w:ascii="Times New Roman" w:hAnsi="Times New Roman"/>
      <w:bCs w:val="0"/>
      <w:szCs w:val="24"/>
      <w:lang w:eastAsia="en-GB"/>
    </w:rPr>
  </w:style>
  <w:style w:type="paragraph" w:customStyle="1" w:styleId="Body1">
    <w:name w:val="Body1"/>
    <w:basedOn w:val="Normal"/>
    <w:rsid w:val="003D7BE2"/>
    <w:pPr>
      <w:spacing w:after="240" w:line="360" w:lineRule="auto"/>
      <w:ind w:left="709"/>
      <w:jc w:val="both"/>
    </w:pPr>
    <w:rPr>
      <w:rFonts w:ascii="Times New Roman" w:hAnsi="Times New Roman"/>
      <w:bCs w:val="0"/>
      <w:szCs w:val="24"/>
    </w:rPr>
  </w:style>
  <w:style w:type="paragraph" w:customStyle="1" w:styleId="Outline2">
    <w:name w:val="Outline 2"/>
    <w:basedOn w:val="Normal"/>
    <w:rsid w:val="003D7BE2"/>
    <w:pPr>
      <w:tabs>
        <w:tab w:val="num" w:pos="1418"/>
      </w:tabs>
      <w:spacing w:after="240"/>
      <w:ind w:left="1418" w:hanging="851"/>
      <w:jc w:val="both"/>
      <w:outlineLvl w:val="1"/>
    </w:pPr>
    <w:rPr>
      <w:bCs w:val="0"/>
      <w:sz w:val="22"/>
      <w:szCs w:val="20"/>
    </w:rPr>
  </w:style>
  <w:style w:type="paragraph" w:customStyle="1" w:styleId="StyleHeading1Arial11ptLeftBefore12ptLinespacing">
    <w:name w:val="Style Heading 1 + Arial 11 pt Left Before:  12 pt Line spacing:..."/>
    <w:basedOn w:val="Heading1"/>
    <w:autoRedefine/>
    <w:rsid w:val="003D7BE2"/>
    <w:pPr>
      <w:keepNext/>
      <w:numPr>
        <w:numId w:val="14"/>
      </w:numPr>
      <w:spacing w:before="240"/>
    </w:pPr>
    <w:rPr>
      <w:rFonts w:cs="Times New Roman"/>
      <w:caps/>
      <w:color w:val="auto"/>
      <w:sz w:val="22"/>
      <w:szCs w:val="20"/>
      <w:lang w:val="en-US"/>
    </w:rPr>
  </w:style>
  <w:style w:type="paragraph" w:customStyle="1" w:styleId="Body2">
    <w:name w:val="Body2"/>
    <w:basedOn w:val="Normal"/>
    <w:rsid w:val="003D7BE2"/>
    <w:pPr>
      <w:spacing w:after="240" w:line="360" w:lineRule="auto"/>
      <w:ind w:left="709"/>
      <w:jc w:val="both"/>
    </w:pPr>
    <w:rPr>
      <w:rFonts w:ascii="Times New Roman" w:hAnsi="Times New Roman"/>
      <w:bCs w:val="0"/>
      <w:szCs w:val="24"/>
    </w:rPr>
  </w:style>
  <w:style w:type="paragraph" w:styleId="BodyTextIndent2">
    <w:name w:val="Body Text Indent 2"/>
    <w:basedOn w:val="Normal"/>
    <w:link w:val="BodyTextIndent2Char"/>
    <w:rsid w:val="003D7BE2"/>
    <w:pPr>
      <w:ind w:left="709" w:hanging="709"/>
      <w:jc w:val="both"/>
    </w:pPr>
    <w:rPr>
      <w:rFonts w:cs="Arial"/>
      <w:bCs w:val="0"/>
      <w:szCs w:val="20"/>
    </w:rPr>
  </w:style>
  <w:style w:type="character" w:customStyle="1" w:styleId="BodyTextIndent2Char">
    <w:name w:val="Body Text Indent 2 Char"/>
    <w:basedOn w:val="DefaultParagraphFont"/>
    <w:link w:val="BodyTextIndent2"/>
    <w:rsid w:val="003D7BE2"/>
    <w:rPr>
      <w:rFonts w:ascii="Arial" w:eastAsia="Times New Roman" w:hAnsi="Arial" w:cs="Arial"/>
      <w:sz w:val="24"/>
      <w:szCs w:val="20"/>
    </w:rPr>
  </w:style>
  <w:style w:type="paragraph" w:customStyle="1" w:styleId="00-Normal-BB">
    <w:name w:val="00-Normal-BB"/>
    <w:rsid w:val="003D7BE2"/>
    <w:pPr>
      <w:spacing w:after="0" w:line="240" w:lineRule="auto"/>
      <w:jc w:val="both"/>
    </w:pPr>
    <w:rPr>
      <w:rFonts w:ascii="Arial" w:eastAsia="Times New Roman" w:hAnsi="Arial" w:cs="Times New Roman"/>
      <w:szCs w:val="20"/>
    </w:rPr>
  </w:style>
  <w:style w:type="paragraph" w:customStyle="1" w:styleId="01-SchedulePartHeading">
    <w:name w:val="01-SchedulePartHeading"/>
    <w:basedOn w:val="Normal"/>
    <w:next w:val="00-Normal-BB"/>
    <w:rsid w:val="003D7BE2"/>
    <w:pPr>
      <w:jc w:val="both"/>
    </w:pPr>
    <w:rPr>
      <w:b/>
      <w:bCs w:val="0"/>
      <w:sz w:val="22"/>
      <w:szCs w:val="20"/>
    </w:rPr>
  </w:style>
  <w:style w:type="paragraph" w:customStyle="1" w:styleId="01-NormInd1-BB">
    <w:name w:val="01-NormInd1-BB"/>
    <w:basedOn w:val="00-Normal-BB"/>
    <w:rsid w:val="003D7BE2"/>
    <w:pPr>
      <w:ind w:left="720"/>
    </w:pPr>
  </w:style>
  <w:style w:type="paragraph" w:customStyle="1" w:styleId="01-S-Level1-BB">
    <w:name w:val="01-S-Level1-BB"/>
    <w:basedOn w:val="00-Normal-BB"/>
    <w:next w:val="01-NormInd1-BB"/>
    <w:rsid w:val="003D7BE2"/>
    <w:pPr>
      <w:tabs>
        <w:tab w:val="num" w:pos="720"/>
      </w:tabs>
      <w:ind w:left="720" w:hanging="720"/>
    </w:pPr>
  </w:style>
  <w:style w:type="paragraph" w:customStyle="1" w:styleId="01-S-Level2-BB">
    <w:name w:val="01-S-Level2-BB"/>
    <w:basedOn w:val="01-S-Level1-BB"/>
    <w:next w:val="Normal"/>
    <w:rsid w:val="003D7BE2"/>
    <w:pPr>
      <w:tabs>
        <w:tab w:val="clear" w:pos="720"/>
        <w:tab w:val="num" w:pos="1440"/>
      </w:tabs>
      <w:ind w:left="1440"/>
    </w:pPr>
  </w:style>
  <w:style w:type="paragraph" w:customStyle="1" w:styleId="01-S-Level3-BB">
    <w:name w:val="01-S-Level3-BB"/>
    <w:basedOn w:val="01-S-Level1-BB"/>
    <w:next w:val="Normal"/>
    <w:rsid w:val="003D7BE2"/>
    <w:pPr>
      <w:tabs>
        <w:tab w:val="clear" w:pos="720"/>
        <w:tab w:val="num" w:pos="2880"/>
      </w:tabs>
      <w:ind w:left="2880" w:hanging="1440"/>
    </w:pPr>
  </w:style>
  <w:style w:type="paragraph" w:customStyle="1" w:styleId="01-S-Level4-BB">
    <w:name w:val="01-S-Level4-BB"/>
    <w:basedOn w:val="01-S-Level3-BB"/>
    <w:next w:val="Normal"/>
    <w:rsid w:val="003D7BE2"/>
  </w:style>
  <w:style w:type="paragraph" w:customStyle="1" w:styleId="01-S-Level5-BB">
    <w:name w:val="01-S-Level5-BB"/>
    <w:basedOn w:val="01-S-Level4-BB"/>
    <w:next w:val="Normal"/>
    <w:rsid w:val="003D7BE2"/>
  </w:style>
  <w:style w:type="paragraph" w:styleId="DocumentMap">
    <w:name w:val="Document Map"/>
    <w:basedOn w:val="Normal"/>
    <w:link w:val="DocumentMapChar"/>
    <w:semiHidden/>
    <w:rsid w:val="003D7BE2"/>
    <w:pPr>
      <w:shd w:val="clear" w:color="auto" w:fill="000080"/>
    </w:pPr>
    <w:rPr>
      <w:rFonts w:ascii="Tahoma" w:hAnsi="Tahoma"/>
      <w:bCs w:val="0"/>
      <w:sz w:val="20"/>
      <w:szCs w:val="20"/>
      <w:lang w:val="en-US"/>
    </w:rPr>
  </w:style>
  <w:style w:type="character" w:customStyle="1" w:styleId="DocumentMapChar">
    <w:name w:val="Document Map Char"/>
    <w:basedOn w:val="DefaultParagraphFont"/>
    <w:link w:val="DocumentMap"/>
    <w:semiHidden/>
    <w:rsid w:val="003D7BE2"/>
    <w:rPr>
      <w:rFonts w:ascii="Tahoma" w:eastAsia="Times New Roman" w:hAnsi="Tahoma" w:cs="Times New Roman"/>
      <w:sz w:val="20"/>
      <w:szCs w:val="20"/>
      <w:shd w:val="clear" w:color="auto" w:fill="000080"/>
      <w:lang w:val="en-US"/>
    </w:rPr>
  </w:style>
  <w:style w:type="paragraph" w:customStyle="1" w:styleId="Outline1">
    <w:name w:val="Outline 1"/>
    <w:basedOn w:val="Normal"/>
    <w:qFormat/>
    <w:rsid w:val="003D7BE2"/>
    <w:pPr>
      <w:keepNext/>
      <w:tabs>
        <w:tab w:val="num" w:pos="851"/>
      </w:tabs>
      <w:spacing w:after="240"/>
      <w:ind w:left="851" w:hanging="851"/>
      <w:jc w:val="both"/>
      <w:outlineLvl w:val="0"/>
    </w:pPr>
    <w:rPr>
      <w:b/>
      <w:bCs w:val="0"/>
      <w:caps/>
      <w:sz w:val="22"/>
      <w:szCs w:val="20"/>
    </w:rPr>
  </w:style>
  <w:style w:type="table" w:styleId="TableGrid8">
    <w:name w:val="Table Grid 8"/>
    <w:basedOn w:val="TableNormal"/>
    <w:rsid w:val="003D7BE2"/>
    <w:pPr>
      <w:spacing w:after="0" w:line="240" w:lineRule="auto"/>
    </w:pPr>
    <w:rPr>
      <w:rFonts w:ascii="Times New Roman" w:eastAsia="Times New Roman" w:hAnsi="Times New Roman" w:cs="Times New Roma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eading3new">
    <w:name w:val="Heading 3 new"/>
    <w:basedOn w:val="Heading3"/>
    <w:autoRedefine/>
    <w:rsid w:val="003D7BE2"/>
    <w:pPr>
      <w:numPr>
        <w:ilvl w:val="0"/>
        <w:numId w:val="0"/>
      </w:numPr>
      <w:tabs>
        <w:tab w:val="num" w:pos="1800"/>
      </w:tabs>
      <w:spacing w:before="240"/>
      <w:ind w:left="1800" w:hanging="900"/>
      <w:jc w:val="both"/>
    </w:pPr>
    <w:rPr>
      <w:rFonts w:cs="Arial"/>
      <w:b/>
      <w:sz w:val="22"/>
      <w:szCs w:val="22"/>
    </w:rPr>
  </w:style>
  <w:style w:type="paragraph" w:customStyle="1" w:styleId="loose">
    <w:name w:val="loose"/>
    <w:basedOn w:val="Normal"/>
    <w:rsid w:val="003D7BE2"/>
    <w:pPr>
      <w:spacing w:before="262"/>
    </w:pPr>
    <w:rPr>
      <w:rFonts w:ascii="Times New Roman" w:hAnsi="Times New Roman"/>
      <w:bCs w:val="0"/>
      <w:szCs w:val="24"/>
      <w:lang w:val="en-US"/>
    </w:rPr>
  </w:style>
  <w:style w:type="character" w:customStyle="1" w:styleId="bold1">
    <w:name w:val="bold1"/>
    <w:rsid w:val="003D7BE2"/>
    <w:rPr>
      <w:b/>
      <w:bCs/>
    </w:rPr>
  </w:style>
  <w:style w:type="character" w:styleId="CommentReference">
    <w:name w:val="annotation reference"/>
    <w:uiPriority w:val="99"/>
    <w:rsid w:val="003D7BE2"/>
    <w:rPr>
      <w:sz w:val="16"/>
      <w:szCs w:val="16"/>
    </w:rPr>
  </w:style>
  <w:style w:type="paragraph" w:styleId="CommentText">
    <w:name w:val="annotation text"/>
    <w:basedOn w:val="Normal"/>
    <w:link w:val="CommentTextChar"/>
    <w:uiPriority w:val="99"/>
    <w:rsid w:val="003D7BE2"/>
    <w:rPr>
      <w:rFonts w:ascii="Times New Roman" w:hAnsi="Times New Roman"/>
      <w:bCs w:val="0"/>
      <w:sz w:val="20"/>
      <w:szCs w:val="20"/>
      <w:lang w:val="en-US"/>
    </w:rPr>
  </w:style>
  <w:style w:type="character" w:customStyle="1" w:styleId="CommentTextChar">
    <w:name w:val="Comment Text Char"/>
    <w:basedOn w:val="DefaultParagraphFont"/>
    <w:link w:val="CommentText"/>
    <w:uiPriority w:val="99"/>
    <w:rsid w:val="003D7BE2"/>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rsid w:val="003D7BE2"/>
    <w:rPr>
      <w:b/>
      <w:bCs/>
    </w:rPr>
  </w:style>
  <w:style w:type="character" w:customStyle="1" w:styleId="CommentSubjectChar">
    <w:name w:val="Comment Subject Char"/>
    <w:basedOn w:val="CommentTextChar"/>
    <w:link w:val="CommentSubject"/>
    <w:uiPriority w:val="99"/>
    <w:rsid w:val="003D7BE2"/>
    <w:rPr>
      <w:rFonts w:ascii="Times New Roman" w:eastAsia="Times New Roman" w:hAnsi="Times New Roman" w:cs="Times New Roman"/>
      <w:b/>
      <w:bCs/>
      <w:sz w:val="20"/>
      <w:szCs w:val="20"/>
      <w:lang w:val="en-US"/>
    </w:rPr>
  </w:style>
  <w:style w:type="paragraph" w:customStyle="1" w:styleId="moitext">
    <w:name w:val="moitext"/>
    <w:basedOn w:val="Normal"/>
    <w:rsid w:val="003D7BE2"/>
    <w:pPr>
      <w:spacing w:before="60" w:after="60"/>
      <w:ind w:left="720"/>
      <w:jc w:val="both"/>
    </w:pPr>
    <w:rPr>
      <w:rFonts w:eastAsia="Calibri" w:cs="Arial"/>
      <w:bCs w:val="0"/>
      <w:sz w:val="22"/>
      <w:szCs w:val="22"/>
      <w:lang w:eastAsia="en-GB"/>
    </w:rPr>
  </w:style>
  <w:style w:type="character" w:customStyle="1" w:styleId="legdslegrhslegp3textamend">
    <w:name w:val="legds legrhs legp3textamend"/>
    <w:basedOn w:val="DefaultParagraphFont"/>
    <w:rsid w:val="003D7BE2"/>
  </w:style>
  <w:style w:type="character" w:customStyle="1" w:styleId="legdsleglhslegp4noamend">
    <w:name w:val="legds leglhs legp4noamend"/>
    <w:basedOn w:val="DefaultParagraphFont"/>
    <w:rsid w:val="003D7BE2"/>
  </w:style>
  <w:style w:type="character" w:customStyle="1" w:styleId="legdslegrhslegp4textamend">
    <w:name w:val="legds legrhs legp4textamend"/>
    <w:basedOn w:val="DefaultParagraphFont"/>
    <w:rsid w:val="003D7BE2"/>
  </w:style>
  <w:style w:type="character" w:customStyle="1" w:styleId="legp1no2">
    <w:name w:val="legp1no2"/>
    <w:rsid w:val="003D7BE2"/>
    <w:rPr>
      <w:b/>
      <w:bCs/>
    </w:rPr>
  </w:style>
  <w:style w:type="character" w:customStyle="1" w:styleId="legdsleglhslegp3noamend">
    <w:name w:val="legds leglhs legp3noamend"/>
    <w:basedOn w:val="DefaultParagraphFont"/>
    <w:rsid w:val="003D7BE2"/>
  </w:style>
  <w:style w:type="paragraph" w:customStyle="1" w:styleId="MRheading1">
    <w:name w:val="M&amp;R heading 1"/>
    <w:basedOn w:val="Normal"/>
    <w:rsid w:val="003D7BE2"/>
    <w:pPr>
      <w:keepNext/>
      <w:keepLines/>
      <w:numPr>
        <w:numId w:val="15"/>
      </w:numPr>
      <w:spacing w:before="240" w:line="360" w:lineRule="auto"/>
      <w:jc w:val="both"/>
    </w:pPr>
    <w:rPr>
      <w:rFonts w:ascii="Times New Roman" w:hAnsi="Times New Roman"/>
      <w:b/>
      <w:bCs w:val="0"/>
      <w:szCs w:val="20"/>
      <w:u w:val="single"/>
    </w:rPr>
  </w:style>
  <w:style w:type="paragraph" w:customStyle="1" w:styleId="MRheading2">
    <w:name w:val="M&amp;R heading 2"/>
    <w:basedOn w:val="Normal"/>
    <w:rsid w:val="003D7BE2"/>
    <w:pPr>
      <w:numPr>
        <w:ilvl w:val="1"/>
        <w:numId w:val="15"/>
      </w:numPr>
      <w:spacing w:before="240" w:line="360" w:lineRule="auto"/>
      <w:jc w:val="both"/>
      <w:outlineLvl w:val="1"/>
    </w:pPr>
    <w:rPr>
      <w:rFonts w:ascii="Times New Roman" w:hAnsi="Times New Roman"/>
      <w:bCs w:val="0"/>
      <w:szCs w:val="20"/>
    </w:rPr>
  </w:style>
  <w:style w:type="paragraph" w:customStyle="1" w:styleId="MRheading3">
    <w:name w:val="M&amp;R heading 3"/>
    <w:basedOn w:val="Normal"/>
    <w:rsid w:val="003D7BE2"/>
    <w:pPr>
      <w:numPr>
        <w:ilvl w:val="2"/>
        <w:numId w:val="15"/>
      </w:numPr>
      <w:spacing w:before="240" w:line="360" w:lineRule="auto"/>
      <w:jc w:val="both"/>
      <w:outlineLvl w:val="2"/>
    </w:pPr>
    <w:rPr>
      <w:rFonts w:ascii="Times New Roman" w:hAnsi="Times New Roman"/>
      <w:bCs w:val="0"/>
      <w:szCs w:val="20"/>
    </w:rPr>
  </w:style>
  <w:style w:type="paragraph" w:customStyle="1" w:styleId="MRheading4">
    <w:name w:val="M&amp;R heading 4"/>
    <w:basedOn w:val="Normal"/>
    <w:rsid w:val="003D7BE2"/>
    <w:pPr>
      <w:numPr>
        <w:ilvl w:val="3"/>
        <w:numId w:val="15"/>
      </w:numPr>
      <w:spacing w:before="240" w:line="360" w:lineRule="auto"/>
      <w:jc w:val="both"/>
      <w:outlineLvl w:val="3"/>
    </w:pPr>
    <w:rPr>
      <w:rFonts w:ascii="Times New Roman" w:hAnsi="Times New Roman"/>
      <w:bCs w:val="0"/>
      <w:szCs w:val="20"/>
    </w:rPr>
  </w:style>
  <w:style w:type="paragraph" w:customStyle="1" w:styleId="MRheading5">
    <w:name w:val="M&amp;R heading 5"/>
    <w:basedOn w:val="Normal"/>
    <w:rsid w:val="003D7BE2"/>
    <w:pPr>
      <w:numPr>
        <w:ilvl w:val="4"/>
        <w:numId w:val="15"/>
      </w:numPr>
      <w:spacing w:before="240" w:line="360" w:lineRule="auto"/>
      <w:jc w:val="both"/>
      <w:outlineLvl w:val="4"/>
    </w:pPr>
    <w:rPr>
      <w:rFonts w:ascii="Times New Roman" w:hAnsi="Times New Roman"/>
      <w:bCs w:val="0"/>
      <w:szCs w:val="20"/>
    </w:rPr>
  </w:style>
  <w:style w:type="paragraph" w:customStyle="1" w:styleId="MRheading6">
    <w:name w:val="M&amp;R heading 6"/>
    <w:basedOn w:val="Normal"/>
    <w:rsid w:val="003D7BE2"/>
    <w:pPr>
      <w:numPr>
        <w:ilvl w:val="5"/>
        <w:numId w:val="15"/>
      </w:numPr>
      <w:spacing w:before="240" w:line="360" w:lineRule="auto"/>
      <w:jc w:val="both"/>
      <w:outlineLvl w:val="5"/>
    </w:pPr>
    <w:rPr>
      <w:rFonts w:ascii="Times New Roman" w:hAnsi="Times New Roman"/>
      <w:bCs w:val="0"/>
      <w:szCs w:val="20"/>
    </w:rPr>
  </w:style>
  <w:style w:type="paragraph" w:customStyle="1" w:styleId="MRheading7">
    <w:name w:val="M&amp;R heading 7"/>
    <w:basedOn w:val="Normal"/>
    <w:rsid w:val="003D7BE2"/>
    <w:pPr>
      <w:numPr>
        <w:ilvl w:val="6"/>
        <w:numId w:val="15"/>
      </w:numPr>
      <w:spacing w:before="240" w:line="360" w:lineRule="auto"/>
      <w:jc w:val="both"/>
      <w:outlineLvl w:val="6"/>
    </w:pPr>
    <w:rPr>
      <w:rFonts w:ascii="Times New Roman" w:hAnsi="Times New Roman"/>
      <w:bCs w:val="0"/>
      <w:szCs w:val="20"/>
    </w:rPr>
  </w:style>
  <w:style w:type="paragraph" w:customStyle="1" w:styleId="MRheading8">
    <w:name w:val="M&amp;R heading 8"/>
    <w:basedOn w:val="Normal"/>
    <w:rsid w:val="003D7BE2"/>
    <w:pPr>
      <w:numPr>
        <w:ilvl w:val="7"/>
        <w:numId w:val="15"/>
      </w:numPr>
      <w:spacing w:before="240" w:line="360" w:lineRule="auto"/>
      <w:jc w:val="both"/>
      <w:outlineLvl w:val="7"/>
    </w:pPr>
    <w:rPr>
      <w:rFonts w:ascii="Times New Roman" w:hAnsi="Times New Roman"/>
      <w:bCs w:val="0"/>
      <w:szCs w:val="20"/>
    </w:rPr>
  </w:style>
  <w:style w:type="paragraph" w:customStyle="1" w:styleId="MRheading9">
    <w:name w:val="M&amp;R heading 9"/>
    <w:basedOn w:val="Normal"/>
    <w:rsid w:val="003D7BE2"/>
    <w:pPr>
      <w:numPr>
        <w:ilvl w:val="8"/>
        <w:numId w:val="15"/>
      </w:numPr>
      <w:spacing w:before="240" w:line="360" w:lineRule="auto"/>
      <w:jc w:val="both"/>
      <w:outlineLvl w:val="8"/>
    </w:pPr>
    <w:rPr>
      <w:rFonts w:ascii="Times New Roman" w:hAnsi="Times New Roman"/>
      <w:bCs w:val="0"/>
      <w:szCs w:val="20"/>
    </w:rPr>
  </w:style>
  <w:style w:type="paragraph" w:customStyle="1" w:styleId="ColumnHeader">
    <w:name w:val="ColumnHeader"/>
    <w:basedOn w:val="Normal"/>
    <w:rsid w:val="003D7BE2"/>
    <w:pPr>
      <w:spacing w:before="40" w:line="220" w:lineRule="atLeast"/>
      <w:jc w:val="both"/>
    </w:pPr>
    <w:rPr>
      <w:rFonts w:ascii="Times New Roman" w:hAnsi="Times New Roman"/>
      <w:bCs w:val="0"/>
      <w:i/>
      <w:sz w:val="21"/>
      <w:szCs w:val="20"/>
      <w:lang w:eastAsia="en-GB"/>
    </w:rPr>
  </w:style>
  <w:style w:type="paragraph" w:customStyle="1" w:styleId="ScheduleHead">
    <w:name w:val="ScheduleHead"/>
    <w:basedOn w:val="Normal"/>
    <w:rsid w:val="003D7BE2"/>
    <w:pPr>
      <w:keepNext/>
      <w:tabs>
        <w:tab w:val="center" w:pos="4167"/>
        <w:tab w:val="right" w:pos="8335"/>
      </w:tabs>
      <w:spacing w:before="120" w:after="100" w:line="220" w:lineRule="atLeast"/>
      <w:jc w:val="center"/>
    </w:pPr>
    <w:rPr>
      <w:rFonts w:ascii="Times New Roman" w:hAnsi="Times New Roman"/>
      <w:bCs w:val="0"/>
      <w:sz w:val="28"/>
      <w:szCs w:val="20"/>
      <w:lang w:eastAsia="en-GB"/>
    </w:rPr>
  </w:style>
  <w:style w:type="paragraph" w:customStyle="1" w:styleId="TableText">
    <w:name w:val="TableText"/>
    <w:basedOn w:val="Normal"/>
    <w:rsid w:val="003D7BE2"/>
    <w:pPr>
      <w:spacing w:before="20" w:line="220" w:lineRule="atLeast"/>
      <w:jc w:val="both"/>
    </w:pPr>
    <w:rPr>
      <w:rFonts w:ascii="Times New Roman" w:hAnsi="Times New Roman"/>
      <w:bCs w:val="0"/>
      <w:sz w:val="21"/>
      <w:szCs w:val="20"/>
      <w:lang w:eastAsia="en-GB"/>
    </w:rPr>
  </w:style>
  <w:style w:type="paragraph" w:customStyle="1" w:styleId="H1">
    <w:name w:val="H1"/>
    <w:basedOn w:val="Normal"/>
    <w:next w:val="N1"/>
    <w:rsid w:val="003D7BE2"/>
    <w:pPr>
      <w:keepNext/>
      <w:spacing w:before="320" w:line="220" w:lineRule="atLeast"/>
      <w:jc w:val="both"/>
    </w:pPr>
    <w:rPr>
      <w:rFonts w:ascii="Times New Roman" w:hAnsi="Times New Roman"/>
      <w:b/>
      <w:bCs w:val="0"/>
      <w:sz w:val="21"/>
      <w:szCs w:val="20"/>
      <w:lang w:eastAsia="en-GB"/>
    </w:rPr>
  </w:style>
  <w:style w:type="character" w:customStyle="1" w:styleId="N1Char">
    <w:name w:val="N1 Char"/>
    <w:rsid w:val="003D7BE2"/>
    <w:rPr>
      <w:noProof w:val="0"/>
      <w:sz w:val="21"/>
      <w:lang w:val="en-GB" w:eastAsia="en-GB" w:bidi="ar-SA"/>
    </w:rPr>
  </w:style>
  <w:style w:type="character" w:customStyle="1" w:styleId="N2Char">
    <w:name w:val="N2 Char"/>
    <w:basedOn w:val="N1Char"/>
    <w:rsid w:val="003D7BE2"/>
    <w:rPr>
      <w:noProof w:val="0"/>
      <w:sz w:val="21"/>
      <w:lang w:val="en-GB" w:eastAsia="en-GB" w:bidi="ar-SA"/>
    </w:rPr>
  </w:style>
  <w:style w:type="character" w:styleId="EndnoteReference">
    <w:name w:val="endnote reference"/>
    <w:uiPriority w:val="99"/>
    <w:rsid w:val="003D7BE2"/>
    <w:rPr>
      <w:vertAlign w:val="superscript"/>
    </w:rPr>
  </w:style>
  <w:style w:type="paragraph" w:customStyle="1" w:styleId="N1CharCharCharCharCharCharCharCharCharCharCharCharCharChar">
    <w:name w:val="N1 Char Char Char Char Char Char Char Char Char Char Char Char Char Char"/>
    <w:basedOn w:val="Normal"/>
    <w:rsid w:val="003D7BE2"/>
    <w:pPr>
      <w:spacing w:before="160" w:line="220" w:lineRule="atLeast"/>
      <w:ind w:left="-170" w:firstLine="170"/>
      <w:jc w:val="both"/>
    </w:pPr>
    <w:rPr>
      <w:rFonts w:ascii="Times New Roman" w:hAnsi="Times New Roman"/>
      <w:bCs w:val="0"/>
      <w:sz w:val="21"/>
      <w:szCs w:val="20"/>
      <w:lang w:eastAsia="en-GB"/>
    </w:rPr>
  </w:style>
  <w:style w:type="paragraph" w:customStyle="1" w:styleId="N2CharCharCharCharCharCharCharCharCharChar">
    <w:name w:val="N2 Char Char Char Char Char Char Char Char Char Char"/>
    <w:basedOn w:val="N1CharCharCharCharCharCharCharCharCharCharCharCharCharChar"/>
    <w:rsid w:val="003D7BE2"/>
    <w:pPr>
      <w:spacing w:before="80"/>
      <w:ind w:left="-432" w:firstLine="432"/>
    </w:pPr>
  </w:style>
  <w:style w:type="paragraph" w:customStyle="1" w:styleId="N3CharCharCharCharCharCharCharChar">
    <w:name w:val="N3 Char Char Char Char Char Char Char Char"/>
    <w:basedOn w:val="N2CharCharCharCharCharCharCharCharCharChar"/>
    <w:rsid w:val="003D7BE2"/>
    <w:pPr>
      <w:tabs>
        <w:tab w:val="num" w:pos="937"/>
      </w:tabs>
      <w:ind w:left="937" w:hanging="397"/>
    </w:pPr>
    <w:rPr>
      <w:rFonts w:ascii="Book Antiqua" w:hAnsi="Book Antiqua"/>
      <w:szCs w:val="24"/>
    </w:rPr>
  </w:style>
  <w:style w:type="paragraph" w:customStyle="1" w:styleId="DefPara">
    <w:name w:val="Def Para"/>
    <w:basedOn w:val="Normal"/>
    <w:rsid w:val="003D7BE2"/>
    <w:pPr>
      <w:spacing w:before="80" w:line="220" w:lineRule="atLeast"/>
      <w:ind w:left="340"/>
      <w:jc w:val="both"/>
    </w:pPr>
    <w:rPr>
      <w:rFonts w:ascii="Times New Roman" w:hAnsi="Times New Roman"/>
      <w:bCs w:val="0"/>
      <w:sz w:val="21"/>
      <w:szCs w:val="20"/>
      <w:lang w:eastAsia="en-GB"/>
    </w:rPr>
  </w:style>
  <w:style w:type="character" w:customStyle="1" w:styleId="N3CharCharCharCharCharCharCharCharChar">
    <w:name w:val="N3 Char Char Char Char Char Char Char Char Char"/>
    <w:rsid w:val="003D7BE2"/>
    <w:rPr>
      <w:rFonts w:ascii="Book Antiqua" w:hAnsi="Book Antiqua"/>
      <w:noProof w:val="0"/>
      <w:sz w:val="21"/>
      <w:szCs w:val="24"/>
      <w:lang w:val="en-GB" w:eastAsia="en-GB" w:bidi="ar-SA"/>
    </w:rPr>
  </w:style>
  <w:style w:type="paragraph" w:customStyle="1" w:styleId="N3CharCharCharCharCharCharChar">
    <w:name w:val="N3 Char Char Char Char Char Char Char"/>
    <w:basedOn w:val="N2CharCharCharCharCharCharCharCharCharChar"/>
    <w:rsid w:val="003D7BE2"/>
    <w:pPr>
      <w:tabs>
        <w:tab w:val="num" w:pos="937"/>
      </w:tabs>
      <w:ind w:left="937" w:hanging="397"/>
    </w:pPr>
  </w:style>
  <w:style w:type="character" w:customStyle="1" w:styleId="N1CharCharCharCharCharCharCharCharCharCharCharCharCharCharChar">
    <w:name w:val="N1 Char Char Char Char Char Char Char Char Char Char Char Char Char Char Char"/>
    <w:rsid w:val="003D7BE2"/>
    <w:rPr>
      <w:noProof w:val="0"/>
      <w:sz w:val="21"/>
      <w:lang w:val="en-GB" w:eastAsia="en-GB" w:bidi="ar-SA"/>
    </w:rPr>
  </w:style>
  <w:style w:type="character" w:customStyle="1" w:styleId="N2CharCharCharCharCharCharCharCharCharCharChar">
    <w:name w:val="N2 Char Char Char Char Char Char Char Char Char Char Char"/>
    <w:basedOn w:val="N1CharCharCharCharCharCharCharCharCharCharCharCharCharCharChar"/>
    <w:rsid w:val="003D7BE2"/>
    <w:rPr>
      <w:noProof w:val="0"/>
      <w:sz w:val="21"/>
      <w:lang w:val="en-GB" w:eastAsia="en-GB" w:bidi="ar-SA"/>
    </w:rPr>
  </w:style>
  <w:style w:type="paragraph" w:customStyle="1" w:styleId="T1Char">
    <w:name w:val="T1 Char"/>
    <w:basedOn w:val="Normal"/>
    <w:rsid w:val="003D7BE2"/>
    <w:pPr>
      <w:spacing w:before="160" w:line="220" w:lineRule="atLeast"/>
      <w:jc w:val="both"/>
    </w:pPr>
    <w:rPr>
      <w:rFonts w:ascii="Book Antiqua" w:hAnsi="Book Antiqua"/>
      <w:bCs w:val="0"/>
      <w:sz w:val="21"/>
      <w:szCs w:val="24"/>
      <w:lang w:eastAsia="en-GB"/>
    </w:rPr>
  </w:style>
  <w:style w:type="paragraph" w:customStyle="1" w:styleId="T3">
    <w:name w:val="T3"/>
    <w:basedOn w:val="Normal"/>
    <w:rsid w:val="003D7BE2"/>
    <w:pPr>
      <w:spacing w:before="80" w:line="220" w:lineRule="atLeast"/>
      <w:ind w:left="737"/>
      <w:jc w:val="both"/>
    </w:pPr>
    <w:rPr>
      <w:rFonts w:ascii="Times New Roman" w:hAnsi="Times New Roman"/>
      <w:bCs w:val="0"/>
      <w:sz w:val="21"/>
      <w:szCs w:val="20"/>
      <w:lang w:eastAsia="en-GB"/>
    </w:rPr>
  </w:style>
  <w:style w:type="paragraph" w:customStyle="1" w:styleId="T4">
    <w:name w:val="T4"/>
    <w:basedOn w:val="T3"/>
    <w:rsid w:val="003D7BE2"/>
    <w:pPr>
      <w:ind w:left="1134"/>
    </w:pPr>
  </w:style>
  <w:style w:type="character" w:customStyle="1" w:styleId="T1CharChar">
    <w:name w:val="T1 Char Char"/>
    <w:rsid w:val="003D7BE2"/>
    <w:rPr>
      <w:rFonts w:ascii="Book Antiqua" w:hAnsi="Book Antiqua"/>
      <w:noProof w:val="0"/>
      <w:sz w:val="21"/>
      <w:szCs w:val="24"/>
      <w:lang w:val="en-GB" w:eastAsia="en-GB" w:bidi="ar-SA"/>
    </w:rPr>
  </w:style>
  <w:style w:type="paragraph" w:customStyle="1" w:styleId="PartHead">
    <w:name w:val="PartHead"/>
    <w:basedOn w:val="Part"/>
    <w:rsid w:val="003D7BE2"/>
    <w:pPr>
      <w:keepNext/>
      <w:tabs>
        <w:tab w:val="center" w:pos="4167"/>
        <w:tab w:val="right" w:pos="8335"/>
      </w:tabs>
      <w:spacing w:before="120" w:line="240" w:lineRule="auto"/>
    </w:pPr>
    <w:rPr>
      <w:rFonts w:ascii="Times New Roman" w:eastAsia="Times New Roman" w:hAnsi="Times New Roman" w:cs="Times New Roman"/>
      <w:b w:val="0"/>
      <w:sz w:val="24"/>
      <w:szCs w:val="20"/>
      <w:lang w:eastAsia="en-GB"/>
    </w:rPr>
  </w:style>
  <w:style w:type="character" w:customStyle="1" w:styleId="Ref">
    <w:name w:val="Ref"/>
    <w:rsid w:val="003D7BE2"/>
    <w:rPr>
      <w:sz w:val="21"/>
    </w:rPr>
  </w:style>
  <w:style w:type="paragraph" w:customStyle="1" w:styleId="ScheduleChar">
    <w:name w:val="Schedule Char"/>
    <w:basedOn w:val="Normal"/>
    <w:next w:val="Normal"/>
    <w:rsid w:val="003D7BE2"/>
    <w:pPr>
      <w:keepNext/>
      <w:tabs>
        <w:tab w:val="center" w:pos="4167"/>
        <w:tab w:val="right" w:pos="8335"/>
      </w:tabs>
      <w:spacing w:before="480" w:after="120" w:line="220" w:lineRule="atLeast"/>
      <w:jc w:val="center"/>
    </w:pPr>
    <w:rPr>
      <w:rFonts w:ascii="Book Antiqua" w:hAnsi="Book Antiqua"/>
      <w:bCs w:val="0"/>
      <w:sz w:val="30"/>
      <w:szCs w:val="24"/>
      <w:lang w:eastAsia="en-GB"/>
    </w:rPr>
  </w:style>
  <w:style w:type="character" w:customStyle="1" w:styleId="ScheduleCharChar">
    <w:name w:val="Schedule Char Char"/>
    <w:rsid w:val="003D7BE2"/>
    <w:rPr>
      <w:rFonts w:ascii="Book Antiqua" w:hAnsi="Book Antiqua"/>
      <w:noProof w:val="0"/>
      <w:sz w:val="30"/>
      <w:szCs w:val="24"/>
      <w:lang w:val="en-GB" w:eastAsia="en-GB" w:bidi="ar-SA"/>
    </w:rPr>
  </w:style>
  <w:style w:type="paragraph" w:customStyle="1" w:styleId="T1">
    <w:name w:val="T1"/>
    <w:basedOn w:val="Normal"/>
    <w:rsid w:val="003D7BE2"/>
    <w:pPr>
      <w:spacing w:before="160" w:line="220" w:lineRule="atLeast"/>
      <w:jc w:val="both"/>
    </w:pPr>
    <w:rPr>
      <w:rFonts w:ascii="Times New Roman" w:hAnsi="Times New Roman"/>
      <w:bCs w:val="0"/>
      <w:sz w:val="21"/>
      <w:szCs w:val="20"/>
      <w:lang w:eastAsia="en-GB"/>
    </w:rPr>
  </w:style>
  <w:style w:type="paragraph" w:customStyle="1" w:styleId="T1Indent">
    <w:name w:val="T1 Indent"/>
    <w:basedOn w:val="T1"/>
    <w:rsid w:val="003D7BE2"/>
  </w:style>
  <w:style w:type="paragraph" w:customStyle="1" w:styleId="N1CharCharCharCharCharCharCharCharCharCharCharCharChar">
    <w:name w:val="N1 Char Char Char Char Char Char Char Char Char Char Char Char Char"/>
    <w:basedOn w:val="Normal"/>
    <w:rsid w:val="003D7BE2"/>
    <w:pPr>
      <w:spacing w:before="160" w:line="220" w:lineRule="atLeast"/>
      <w:ind w:left="-170" w:firstLine="170"/>
      <w:jc w:val="both"/>
    </w:pPr>
    <w:rPr>
      <w:rFonts w:ascii="Times New Roman" w:hAnsi="Times New Roman"/>
      <w:bCs w:val="0"/>
      <w:sz w:val="21"/>
      <w:szCs w:val="20"/>
      <w:lang w:eastAsia="en-GB"/>
    </w:rPr>
  </w:style>
  <w:style w:type="paragraph" w:customStyle="1" w:styleId="N2CharCharCharCharCharCharCharCharChar">
    <w:name w:val="N2 Char Char Char Char Char Char Char Char Char"/>
    <w:basedOn w:val="N1CharCharCharCharCharCharCharCharCharCharCharCharChar"/>
    <w:rsid w:val="003D7BE2"/>
  </w:style>
  <w:style w:type="paragraph" w:customStyle="1" w:styleId="msolistparagraph0">
    <w:name w:val="msolistparagraph"/>
    <w:basedOn w:val="Normal"/>
    <w:rsid w:val="003D7BE2"/>
    <w:pPr>
      <w:ind w:left="720"/>
    </w:pPr>
    <w:rPr>
      <w:rFonts w:ascii="Calibri" w:eastAsia="Calibri" w:hAnsi="Calibri"/>
      <w:bCs w:val="0"/>
      <w:sz w:val="22"/>
      <w:szCs w:val="22"/>
      <w:lang w:eastAsia="en-GB"/>
    </w:rPr>
  </w:style>
  <w:style w:type="paragraph" w:customStyle="1" w:styleId="Bodysubclause">
    <w:name w:val="Body  sub clause"/>
    <w:basedOn w:val="Normal"/>
    <w:rsid w:val="003D7BE2"/>
    <w:pPr>
      <w:spacing w:before="120" w:after="120"/>
      <w:ind w:left="720"/>
      <w:jc w:val="both"/>
    </w:pPr>
    <w:rPr>
      <w:bCs w:val="0"/>
      <w:szCs w:val="20"/>
    </w:rPr>
  </w:style>
  <w:style w:type="character" w:customStyle="1" w:styleId="Defterm">
    <w:name w:val="Defterm"/>
    <w:rsid w:val="003D7BE2"/>
    <w:rPr>
      <w:rFonts w:ascii="Arial" w:hAnsi="Arial"/>
      <w:b/>
      <w:color w:val="000000"/>
      <w:sz w:val="24"/>
    </w:rPr>
  </w:style>
  <w:style w:type="paragraph" w:customStyle="1" w:styleId="Level2">
    <w:name w:val="Level 2"/>
    <w:basedOn w:val="Normal"/>
    <w:rsid w:val="003D7BE2"/>
    <w:pPr>
      <w:numPr>
        <w:ilvl w:val="1"/>
        <w:numId w:val="16"/>
      </w:numPr>
      <w:spacing w:after="240"/>
      <w:outlineLvl w:val="1"/>
    </w:pPr>
    <w:rPr>
      <w:rFonts w:cs="Arial"/>
      <w:bCs w:val="0"/>
      <w:sz w:val="20"/>
      <w:szCs w:val="22"/>
      <w:lang w:eastAsia="en-GB"/>
    </w:rPr>
  </w:style>
  <w:style w:type="paragraph" w:customStyle="1" w:styleId="Level1">
    <w:name w:val="Level 1"/>
    <w:basedOn w:val="Normal"/>
    <w:rsid w:val="003D7BE2"/>
    <w:pPr>
      <w:numPr>
        <w:numId w:val="16"/>
      </w:numPr>
      <w:spacing w:after="240"/>
      <w:outlineLvl w:val="0"/>
    </w:pPr>
    <w:rPr>
      <w:rFonts w:cs="Arial"/>
      <w:bCs w:val="0"/>
      <w:sz w:val="20"/>
      <w:szCs w:val="22"/>
      <w:lang w:eastAsia="en-GB"/>
    </w:rPr>
  </w:style>
  <w:style w:type="paragraph" w:customStyle="1" w:styleId="Level3">
    <w:name w:val="Level 3"/>
    <w:basedOn w:val="Normal"/>
    <w:rsid w:val="003D7BE2"/>
    <w:pPr>
      <w:numPr>
        <w:ilvl w:val="2"/>
        <w:numId w:val="16"/>
      </w:numPr>
      <w:spacing w:after="240"/>
      <w:outlineLvl w:val="2"/>
    </w:pPr>
    <w:rPr>
      <w:rFonts w:cs="Arial"/>
      <w:bCs w:val="0"/>
      <w:sz w:val="20"/>
      <w:szCs w:val="22"/>
      <w:lang w:eastAsia="en-GB"/>
    </w:rPr>
  </w:style>
  <w:style w:type="paragraph" w:customStyle="1" w:styleId="Level4">
    <w:name w:val="Level 4"/>
    <w:basedOn w:val="Normal"/>
    <w:rsid w:val="003D7BE2"/>
    <w:pPr>
      <w:numPr>
        <w:ilvl w:val="3"/>
        <w:numId w:val="16"/>
      </w:numPr>
      <w:spacing w:after="240"/>
      <w:outlineLvl w:val="3"/>
    </w:pPr>
    <w:rPr>
      <w:rFonts w:cs="Arial"/>
      <w:bCs w:val="0"/>
      <w:sz w:val="20"/>
      <w:szCs w:val="22"/>
      <w:lang w:eastAsia="en-GB"/>
    </w:rPr>
  </w:style>
  <w:style w:type="paragraph" w:customStyle="1" w:styleId="Level5">
    <w:name w:val="Level 5"/>
    <w:basedOn w:val="Normal"/>
    <w:rsid w:val="003D7BE2"/>
    <w:pPr>
      <w:numPr>
        <w:ilvl w:val="4"/>
        <w:numId w:val="16"/>
      </w:numPr>
      <w:spacing w:after="240"/>
      <w:outlineLvl w:val="4"/>
    </w:pPr>
    <w:rPr>
      <w:rFonts w:cs="Arial"/>
      <w:bCs w:val="0"/>
      <w:sz w:val="20"/>
      <w:szCs w:val="22"/>
      <w:lang w:eastAsia="en-GB"/>
    </w:rPr>
  </w:style>
  <w:style w:type="paragraph" w:customStyle="1" w:styleId="Level6">
    <w:name w:val="Level 6"/>
    <w:basedOn w:val="Normal"/>
    <w:rsid w:val="003D7BE2"/>
    <w:pPr>
      <w:numPr>
        <w:ilvl w:val="5"/>
        <w:numId w:val="16"/>
      </w:numPr>
      <w:spacing w:after="240"/>
      <w:outlineLvl w:val="5"/>
    </w:pPr>
    <w:rPr>
      <w:rFonts w:cs="Arial"/>
      <w:bCs w:val="0"/>
      <w:sz w:val="20"/>
      <w:szCs w:val="22"/>
      <w:lang w:eastAsia="en-GB"/>
    </w:rPr>
  </w:style>
  <w:style w:type="paragraph" w:customStyle="1" w:styleId="London1L1">
    <w:name w:val="London1_L1"/>
    <w:basedOn w:val="Normal"/>
    <w:next w:val="Normal"/>
    <w:autoRedefine/>
    <w:rsid w:val="003D7BE2"/>
    <w:pPr>
      <w:keepNext/>
      <w:numPr>
        <w:numId w:val="17"/>
      </w:numPr>
      <w:tabs>
        <w:tab w:val="clear" w:pos="720"/>
      </w:tabs>
      <w:spacing w:after="240"/>
      <w:outlineLvl w:val="0"/>
    </w:pPr>
    <w:rPr>
      <w:rFonts w:cs="Arial"/>
      <w:b/>
      <w:bCs w:val="0"/>
      <w:caps/>
      <w:sz w:val="22"/>
      <w:szCs w:val="22"/>
    </w:rPr>
  </w:style>
  <w:style w:type="paragraph" w:customStyle="1" w:styleId="London1L2">
    <w:name w:val="London1_L2"/>
    <w:basedOn w:val="Normal"/>
    <w:next w:val="Normal"/>
    <w:autoRedefine/>
    <w:rsid w:val="003D7BE2"/>
    <w:pPr>
      <w:numPr>
        <w:ilvl w:val="1"/>
        <w:numId w:val="17"/>
      </w:numPr>
      <w:tabs>
        <w:tab w:val="clear" w:pos="720"/>
      </w:tabs>
      <w:spacing w:after="240"/>
      <w:outlineLvl w:val="1"/>
    </w:pPr>
    <w:rPr>
      <w:rFonts w:ascii="Times New Roman" w:hAnsi="Times New Roman"/>
      <w:b/>
      <w:bCs w:val="0"/>
      <w:szCs w:val="20"/>
      <w:lang w:val="en-US"/>
    </w:rPr>
  </w:style>
  <w:style w:type="paragraph" w:customStyle="1" w:styleId="London1L4">
    <w:name w:val="London1_L4"/>
    <w:basedOn w:val="Normal"/>
    <w:next w:val="Normal"/>
    <w:autoRedefine/>
    <w:rsid w:val="003D7BE2"/>
    <w:pPr>
      <w:numPr>
        <w:ilvl w:val="3"/>
        <w:numId w:val="17"/>
      </w:numPr>
      <w:tabs>
        <w:tab w:val="left" w:pos="2160"/>
      </w:tabs>
      <w:spacing w:after="240"/>
      <w:outlineLvl w:val="3"/>
    </w:pPr>
    <w:rPr>
      <w:rFonts w:ascii="Times New Roman" w:hAnsi="Times New Roman"/>
      <w:bCs w:val="0"/>
      <w:szCs w:val="20"/>
      <w:lang w:val="en-US"/>
    </w:rPr>
  </w:style>
  <w:style w:type="paragraph" w:customStyle="1" w:styleId="London1L5">
    <w:name w:val="London1_L5"/>
    <w:basedOn w:val="Normal"/>
    <w:next w:val="Normal"/>
    <w:autoRedefine/>
    <w:rsid w:val="003D7BE2"/>
    <w:pPr>
      <w:numPr>
        <w:ilvl w:val="4"/>
        <w:numId w:val="17"/>
      </w:numPr>
      <w:tabs>
        <w:tab w:val="left" w:pos="2880"/>
      </w:tabs>
      <w:spacing w:after="240"/>
      <w:outlineLvl w:val="4"/>
    </w:pPr>
    <w:rPr>
      <w:rFonts w:ascii="Times New Roman" w:hAnsi="Times New Roman"/>
      <w:bCs w:val="0"/>
      <w:szCs w:val="20"/>
      <w:lang w:val="en-US"/>
    </w:rPr>
  </w:style>
  <w:style w:type="paragraph" w:styleId="Closing">
    <w:name w:val="Closing"/>
    <w:basedOn w:val="Normal"/>
    <w:link w:val="ClosingChar"/>
    <w:rsid w:val="003D7BE2"/>
    <w:pPr>
      <w:spacing w:after="120" w:line="276" w:lineRule="auto"/>
      <w:ind w:left="4252"/>
      <w:jc w:val="both"/>
    </w:pPr>
    <w:rPr>
      <w:bCs w:val="0"/>
      <w:noProof/>
      <w:szCs w:val="24"/>
      <w:lang w:val="en-US"/>
    </w:rPr>
  </w:style>
  <w:style w:type="character" w:customStyle="1" w:styleId="ClosingChar">
    <w:name w:val="Closing Char"/>
    <w:basedOn w:val="DefaultParagraphFont"/>
    <w:link w:val="Closing"/>
    <w:rsid w:val="003D7BE2"/>
    <w:rPr>
      <w:rFonts w:ascii="Arial" w:eastAsia="Times New Roman" w:hAnsi="Arial" w:cs="Times New Roman"/>
      <w:noProof/>
      <w:sz w:val="24"/>
      <w:szCs w:val="24"/>
      <w:lang w:val="en-US"/>
    </w:rPr>
  </w:style>
  <w:style w:type="paragraph" w:styleId="ListContinue3">
    <w:name w:val="List Continue 3"/>
    <w:basedOn w:val="Normal"/>
    <w:rsid w:val="003D7BE2"/>
    <w:pPr>
      <w:spacing w:after="120" w:line="276" w:lineRule="auto"/>
      <w:ind w:left="849"/>
      <w:jc w:val="both"/>
    </w:pPr>
    <w:rPr>
      <w:bCs w:val="0"/>
      <w:noProof/>
      <w:szCs w:val="24"/>
    </w:rPr>
  </w:style>
  <w:style w:type="paragraph" w:styleId="ListContinue5">
    <w:name w:val="List Continue 5"/>
    <w:basedOn w:val="Normal"/>
    <w:rsid w:val="003D7BE2"/>
    <w:pPr>
      <w:spacing w:after="120" w:line="276" w:lineRule="auto"/>
      <w:ind w:left="1415"/>
      <w:jc w:val="both"/>
    </w:pPr>
    <w:rPr>
      <w:bCs w:val="0"/>
      <w:noProof/>
      <w:szCs w:val="24"/>
    </w:rPr>
  </w:style>
  <w:style w:type="paragraph" w:customStyle="1" w:styleId="Byline">
    <w:name w:val="Byline"/>
    <w:basedOn w:val="BodyText"/>
    <w:rsid w:val="003D7BE2"/>
    <w:pPr>
      <w:spacing w:before="0" w:after="120"/>
      <w:jc w:val="both"/>
    </w:pPr>
    <w:rPr>
      <w:rFonts w:ascii="Book Antiqua" w:eastAsia="Times New Roman" w:hAnsi="Book Antiqua" w:cs="Times New Roman"/>
      <w:b/>
      <w:bCs/>
      <w:noProof/>
      <w:sz w:val="24"/>
      <w:szCs w:val="24"/>
      <w:lang w:val="en-US"/>
    </w:rPr>
  </w:style>
  <w:style w:type="paragraph" w:customStyle="1" w:styleId="ReferenceLine">
    <w:name w:val="Reference Line"/>
    <w:basedOn w:val="BodyText"/>
    <w:rsid w:val="003D7BE2"/>
    <w:pPr>
      <w:spacing w:before="0" w:after="120"/>
      <w:jc w:val="both"/>
    </w:pPr>
    <w:rPr>
      <w:rFonts w:ascii="Book Antiqua" w:eastAsia="Times New Roman" w:hAnsi="Book Antiqua" w:cs="Times New Roman"/>
      <w:b/>
      <w:bCs/>
      <w:noProof/>
      <w:sz w:val="24"/>
      <w:szCs w:val="24"/>
      <w:lang w:val="en-US"/>
    </w:rPr>
  </w:style>
  <w:style w:type="paragraph" w:styleId="NormalWeb">
    <w:name w:val="Normal (Web)"/>
    <w:basedOn w:val="Normal"/>
    <w:uiPriority w:val="99"/>
    <w:rsid w:val="003D7BE2"/>
    <w:pPr>
      <w:spacing w:before="100" w:beforeAutospacing="1" w:after="100" w:afterAutospacing="1" w:line="276" w:lineRule="auto"/>
      <w:jc w:val="both"/>
    </w:pPr>
    <w:rPr>
      <w:bCs w:val="0"/>
      <w:noProof/>
      <w:szCs w:val="24"/>
      <w:lang w:val="en-US"/>
    </w:rPr>
  </w:style>
  <w:style w:type="paragraph" w:customStyle="1" w:styleId="Schedule1">
    <w:name w:val="Schedule 1"/>
    <w:basedOn w:val="Normal"/>
    <w:next w:val="Schedule2"/>
    <w:rsid w:val="003D7BE2"/>
    <w:pPr>
      <w:spacing w:after="120" w:line="360" w:lineRule="auto"/>
      <w:jc w:val="center"/>
    </w:pPr>
    <w:rPr>
      <w:b/>
      <w:bCs w:val="0"/>
      <w:noProof/>
      <w:sz w:val="22"/>
      <w:szCs w:val="24"/>
      <w:u w:val="single"/>
    </w:rPr>
  </w:style>
  <w:style w:type="paragraph" w:customStyle="1" w:styleId="Schedule2">
    <w:name w:val="Schedule 2"/>
    <w:basedOn w:val="Normal"/>
    <w:next w:val="BodyText"/>
    <w:rsid w:val="003D7BE2"/>
    <w:pPr>
      <w:spacing w:after="240" w:line="360" w:lineRule="auto"/>
      <w:jc w:val="center"/>
    </w:pPr>
    <w:rPr>
      <w:bCs w:val="0"/>
      <w:noProof/>
      <w:szCs w:val="24"/>
      <w:u w:val="single"/>
    </w:rPr>
  </w:style>
  <w:style w:type="paragraph" w:customStyle="1" w:styleId="Default">
    <w:name w:val="Default"/>
    <w:rsid w:val="003D7BE2"/>
    <w:pPr>
      <w:autoSpaceDE w:val="0"/>
      <w:autoSpaceDN w:val="0"/>
      <w:adjustRightInd w:val="0"/>
      <w:spacing w:after="0" w:line="240" w:lineRule="auto"/>
    </w:pPr>
    <w:rPr>
      <w:rFonts w:ascii="Arial" w:eastAsia="Times New Roman" w:hAnsi="Arial" w:cs="Arial"/>
      <w:noProof/>
      <w:color w:val="000000"/>
      <w:sz w:val="24"/>
      <w:szCs w:val="24"/>
    </w:rPr>
  </w:style>
  <w:style w:type="paragraph" w:customStyle="1" w:styleId="WraggeTOC">
    <w:name w:val="WraggeTOC"/>
    <w:basedOn w:val="TOC1"/>
    <w:rsid w:val="003D7BE2"/>
    <w:pPr>
      <w:tabs>
        <w:tab w:val="clear" w:pos="720"/>
        <w:tab w:val="clear" w:pos="9072"/>
        <w:tab w:val="left" w:pos="709"/>
        <w:tab w:val="left" w:pos="1134"/>
        <w:tab w:val="right" w:leader="dot" w:pos="8280"/>
      </w:tabs>
      <w:spacing w:before="120" w:line="276" w:lineRule="auto"/>
    </w:pPr>
    <w:rPr>
      <w:rFonts w:ascii="Times New Roman" w:hAnsi="Times New Roman"/>
      <w:bCs w:val="0"/>
      <w:noProof/>
      <w:szCs w:val="24"/>
    </w:rPr>
  </w:style>
  <w:style w:type="paragraph" w:styleId="BlockText">
    <w:name w:val="Block Text"/>
    <w:basedOn w:val="Normal"/>
    <w:rsid w:val="003D7BE2"/>
    <w:pPr>
      <w:spacing w:after="120" w:line="276" w:lineRule="auto"/>
      <w:ind w:left="1440" w:right="1440"/>
      <w:jc w:val="both"/>
    </w:pPr>
    <w:rPr>
      <w:bCs w:val="0"/>
      <w:noProof/>
      <w:szCs w:val="24"/>
    </w:rPr>
  </w:style>
  <w:style w:type="paragraph" w:customStyle="1" w:styleId="Body3">
    <w:name w:val="Body3"/>
    <w:basedOn w:val="Normal"/>
    <w:rsid w:val="003D7BE2"/>
    <w:pPr>
      <w:spacing w:after="240" w:line="276" w:lineRule="auto"/>
      <w:ind w:left="1411"/>
      <w:jc w:val="both"/>
    </w:pPr>
    <w:rPr>
      <w:bCs w:val="0"/>
      <w:noProof/>
      <w:szCs w:val="24"/>
    </w:rPr>
  </w:style>
  <w:style w:type="paragraph" w:customStyle="1" w:styleId="Body4">
    <w:name w:val="Body4"/>
    <w:basedOn w:val="Normal"/>
    <w:rsid w:val="003D7BE2"/>
    <w:pPr>
      <w:spacing w:after="240" w:line="276" w:lineRule="auto"/>
      <w:ind w:left="2131"/>
      <w:jc w:val="both"/>
    </w:pPr>
    <w:rPr>
      <w:bCs w:val="0"/>
      <w:noProof/>
      <w:szCs w:val="24"/>
    </w:rPr>
  </w:style>
  <w:style w:type="paragraph" w:customStyle="1" w:styleId="Body5">
    <w:name w:val="Body5"/>
    <w:basedOn w:val="Normal"/>
    <w:rsid w:val="003D7BE2"/>
    <w:pPr>
      <w:spacing w:after="240" w:line="276" w:lineRule="auto"/>
      <w:ind w:left="2837"/>
      <w:jc w:val="both"/>
    </w:pPr>
    <w:rPr>
      <w:bCs w:val="0"/>
      <w:noProof/>
      <w:szCs w:val="24"/>
    </w:rPr>
  </w:style>
  <w:style w:type="paragraph" w:customStyle="1" w:styleId="Body6">
    <w:name w:val="Body6"/>
    <w:basedOn w:val="Normal"/>
    <w:rsid w:val="003D7BE2"/>
    <w:pPr>
      <w:spacing w:after="240" w:line="276" w:lineRule="auto"/>
      <w:ind w:left="3542"/>
      <w:jc w:val="both"/>
    </w:pPr>
    <w:rPr>
      <w:bCs w:val="0"/>
      <w:noProof/>
      <w:szCs w:val="24"/>
    </w:rPr>
  </w:style>
  <w:style w:type="paragraph" w:customStyle="1" w:styleId="Body7">
    <w:name w:val="Body7"/>
    <w:basedOn w:val="Normal"/>
    <w:rsid w:val="003D7BE2"/>
    <w:pPr>
      <w:spacing w:after="240" w:line="276" w:lineRule="auto"/>
      <w:ind w:left="3542"/>
      <w:jc w:val="both"/>
    </w:pPr>
    <w:rPr>
      <w:bCs w:val="0"/>
      <w:noProof/>
      <w:szCs w:val="24"/>
    </w:rPr>
  </w:style>
  <w:style w:type="paragraph" w:styleId="Salutation">
    <w:name w:val="Salutation"/>
    <w:basedOn w:val="Normal"/>
    <w:next w:val="Normal"/>
    <w:link w:val="SalutationChar"/>
    <w:rsid w:val="003D7BE2"/>
    <w:pPr>
      <w:spacing w:after="120" w:line="276" w:lineRule="auto"/>
      <w:jc w:val="both"/>
    </w:pPr>
    <w:rPr>
      <w:bCs w:val="0"/>
      <w:noProof/>
      <w:szCs w:val="24"/>
      <w:lang w:val="en-US"/>
    </w:rPr>
  </w:style>
  <w:style w:type="character" w:customStyle="1" w:styleId="SalutationChar">
    <w:name w:val="Salutation Char"/>
    <w:basedOn w:val="DefaultParagraphFont"/>
    <w:link w:val="Salutation"/>
    <w:rsid w:val="003D7BE2"/>
    <w:rPr>
      <w:rFonts w:ascii="Arial" w:eastAsia="Times New Roman" w:hAnsi="Arial" w:cs="Times New Roman"/>
      <w:noProof/>
      <w:sz w:val="24"/>
      <w:szCs w:val="24"/>
      <w:lang w:val="en-US"/>
    </w:rPr>
  </w:style>
  <w:style w:type="paragraph" w:customStyle="1" w:styleId="Body8">
    <w:name w:val="Body8"/>
    <w:basedOn w:val="Normal"/>
    <w:rsid w:val="003D7BE2"/>
    <w:pPr>
      <w:spacing w:after="240" w:line="276" w:lineRule="auto"/>
      <w:ind w:left="4248"/>
      <w:jc w:val="both"/>
    </w:pPr>
    <w:rPr>
      <w:bCs w:val="0"/>
      <w:noProof/>
      <w:szCs w:val="24"/>
    </w:rPr>
  </w:style>
  <w:style w:type="character" w:styleId="Strong">
    <w:name w:val="Strong"/>
    <w:uiPriority w:val="22"/>
    <w:qFormat/>
    <w:rsid w:val="003D7BE2"/>
    <w:rPr>
      <w:b/>
      <w:bCs/>
    </w:rPr>
  </w:style>
  <w:style w:type="paragraph" w:styleId="Caption">
    <w:name w:val="caption"/>
    <w:basedOn w:val="Normal"/>
    <w:next w:val="Normal"/>
    <w:qFormat/>
    <w:rsid w:val="003D7BE2"/>
    <w:pPr>
      <w:spacing w:after="120" w:line="276" w:lineRule="auto"/>
      <w:jc w:val="center"/>
    </w:pPr>
    <w:rPr>
      <w:b/>
      <w:noProof/>
      <w:szCs w:val="24"/>
    </w:rPr>
  </w:style>
  <w:style w:type="paragraph" w:customStyle="1" w:styleId="Body9">
    <w:name w:val="Body9"/>
    <w:basedOn w:val="Normal"/>
    <w:rsid w:val="003D7BE2"/>
    <w:pPr>
      <w:spacing w:after="240" w:line="276" w:lineRule="auto"/>
      <w:ind w:left="4968"/>
      <w:jc w:val="both"/>
    </w:pPr>
    <w:rPr>
      <w:bCs w:val="0"/>
      <w:noProof/>
      <w:szCs w:val="24"/>
    </w:rPr>
  </w:style>
  <w:style w:type="paragraph" w:customStyle="1" w:styleId="Subject">
    <w:name w:val="Subject"/>
    <w:basedOn w:val="Normal"/>
    <w:next w:val="Normal"/>
    <w:rsid w:val="003D7B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line="276" w:lineRule="auto"/>
      <w:jc w:val="both"/>
      <w:textAlignment w:val="baseline"/>
    </w:pPr>
    <w:rPr>
      <w:b/>
      <w:bCs w:val="0"/>
      <w:noProof/>
      <w:sz w:val="28"/>
      <w:szCs w:val="20"/>
    </w:rPr>
  </w:style>
  <w:style w:type="paragraph" w:customStyle="1" w:styleId="CharCharCharCharCharChar">
    <w:name w:val="Char Char Char Char Char Char"/>
    <w:basedOn w:val="Normal"/>
    <w:rsid w:val="003D7BE2"/>
    <w:pPr>
      <w:spacing w:after="120" w:line="240" w:lineRule="exact"/>
      <w:jc w:val="both"/>
    </w:pPr>
    <w:rPr>
      <w:rFonts w:ascii="Verdana" w:hAnsi="Verdana"/>
      <w:bCs w:val="0"/>
      <w:noProof/>
      <w:sz w:val="20"/>
      <w:szCs w:val="20"/>
      <w:lang w:val="en-US"/>
    </w:rPr>
  </w:style>
  <w:style w:type="paragraph" w:customStyle="1" w:styleId="StyleHeading311pt">
    <w:name w:val="Style Heading 3 + 11 pt"/>
    <w:basedOn w:val="Heading3"/>
    <w:rsid w:val="003D7BE2"/>
    <w:pPr>
      <w:widowControl w:val="0"/>
      <w:numPr>
        <w:ilvl w:val="0"/>
        <w:numId w:val="0"/>
      </w:numPr>
      <w:tabs>
        <w:tab w:val="num" w:pos="1701"/>
      </w:tabs>
      <w:spacing w:after="240" w:line="240" w:lineRule="auto"/>
      <w:ind w:left="1701" w:hanging="850"/>
      <w:jc w:val="both"/>
    </w:pPr>
    <w:rPr>
      <w:rFonts w:ascii="Times New Roman" w:hAnsi="Times New Roman" w:cs="Arial"/>
      <w:b/>
      <w:bCs w:val="0"/>
      <w:noProof/>
      <w:sz w:val="22"/>
    </w:rPr>
  </w:style>
  <w:style w:type="paragraph" w:customStyle="1" w:styleId="FsTableHeading">
    <w:name w:val="FsTableHeading"/>
    <w:basedOn w:val="BodyText"/>
    <w:next w:val="Normal"/>
    <w:rsid w:val="003D7BE2"/>
    <w:pPr>
      <w:keepNext/>
      <w:keepLines/>
      <w:spacing w:before="120" w:after="120" w:line="240" w:lineRule="auto"/>
      <w:jc w:val="both"/>
    </w:pPr>
    <w:rPr>
      <w:rFonts w:ascii="Times New Roman" w:eastAsia="Times New Roman" w:hAnsi="Times New Roman" w:cs="Times New Roman"/>
      <w:b/>
      <w:noProof/>
      <w:sz w:val="24"/>
      <w:szCs w:val="24"/>
      <w:lang w:val="en-US"/>
    </w:rPr>
  </w:style>
  <w:style w:type="paragraph" w:customStyle="1" w:styleId="FWAnnexCont1">
    <w:name w:val="FWAnnex Cont 1"/>
    <w:basedOn w:val="Normal"/>
    <w:rsid w:val="003D7BE2"/>
    <w:pPr>
      <w:spacing w:after="240" w:line="276" w:lineRule="auto"/>
      <w:jc w:val="both"/>
    </w:pPr>
    <w:rPr>
      <w:bCs w:val="0"/>
      <w:noProof/>
      <w:szCs w:val="20"/>
    </w:rPr>
  </w:style>
  <w:style w:type="paragraph" w:customStyle="1" w:styleId="Outline3">
    <w:name w:val="Outline 3"/>
    <w:basedOn w:val="Normal"/>
    <w:rsid w:val="003D7BE2"/>
    <w:pPr>
      <w:tabs>
        <w:tab w:val="num" w:pos="2410"/>
      </w:tabs>
      <w:spacing w:after="120" w:line="276" w:lineRule="auto"/>
      <w:ind w:left="2410" w:hanging="850"/>
      <w:jc w:val="both"/>
    </w:pPr>
    <w:rPr>
      <w:bCs w:val="0"/>
      <w:noProof/>
      <w:sz w:val="22"/>
      <w:szCs w:val="20"/>
    </w:rPr>
  </w:style>
  <w:style w:type="paragraph" w:customStyle="1" w:styleId="Outline4">
    <w:name w:val="Outline 4"/>
    <w:basedOn w:val="Normal"/>
    <w:rsid w:val="003D7BE2"/>
    <w:pPr>
      <w:tabs>
        <w:tab w:val="num" w:pos="2268"/>
      </w:tabs>
      <w:spacing w:after="120" w:line="276" w:lineRule="auto"/>
      <w:ind w:left="2268" w:hanging="567"/>
      <w:jc w:val="both"/>
    </w:pPr>
    <w:rPr>
      <w:bCs w:val="0"/>
      <w:noProof/>
      <w:sz w:val="22"/>
      <w:szCs w:val="20"/>
    </w:rPr>
  </w:style>
  <w:style w:type="paragraph" w:customStyle="1" w:styleId="Outline5">
    <w:name w:val="Outline 5"/>
    <w:basedOn w:val="Normal"/>
    <w:rsid w:val="003D7BE2"/>
    <w:pPr>
      <w:tabs>
        <w:tab w:val="num" w:pos="2988"/>
      </w:tabs>
      <w:spacing w:after="120" w:line="276" w:lineRule="auto"/>
      <w:ind w:left="2835" w:hanging="567"/>
      <w:jc w:val="both"/>
    </w:pPr>
    <w:rPr>
      <w:bCs w:val="0"/>
      <w:noProof/>
      <w:sz w:val="22"/>
      <w:szCs w:val="20"/>
    </w:rPr>
  </w:style>
  <w:style w:type="paragraph" w:customStyle="1" w:styleId="OutlineInd2">
    <w:name w:val="Outline Ind 2"/>
    <w:basedOn w:val="Normal"/>
    <w:rsid w:val="003D7BE2"/>
    <w:pPr>
      <w:tabs>
        <w:tab w:val="num" w:pos="1701"/>
      </w:tabs>
      <w:spacing w:after="120" w:line="276" w:lineRule="auto"/>
      <w:ind w:left="1701" w:hanging="850"/>
      <w:jc w:val="both"/>
    </w:pPr>
    <w:rPr>
      <w:bCs w:val="0"/>
      <w:noProof/>
      <w:sz w:val="22"/>
      <w:szCs w:val="20"/>
    </w:rPr>
  </w:style>
  <w:style w:type="paragraph" w:customStyle="1" w:styleId="OutlineInd3">
    <w:name w:val="Outline Ind 3"/>
    <w:basedOn w:val="Normal"/>
    <w:rsid w:val="003D7BE2"/>
    <w:pPr>
      <w:tabs>
        <w:tab w:val="num" w:pos="2552"/>
      </w:tabs>
      <w:spacing w:after="120" w:line="276" w:lineRule="auto"/>
      <w:ind w:left="2552" w:hanging="851"/>
      <w:jc w:val="both"/>
    </w:pPr>
    <w:rPr>
      <w:bCs w:val="0"/>
      <w:noProof/>
      <w:sz w:val="22"/>
      <w:szCs w:val="20"/>
    </w:rPr>
  </w:style>
  <w:style w:type="paragraph" w:customStyle="1" w:styleId="OutlineInd4">
    <w:name w:val="Outline Ind 4"/>
    <w:basedOn w:val="Normal"/>
    <w:rsid w:val="003D7BE2"/>
    <w:pPr>
      <w:tabs>
        <w:tab w:val="num" w:pos="3119"/>
      </w:tabs>
      <w:spacing w:after="120" w:line="276" w:lineRule="auto"/>
      <w:ind w:left="3119" w:hanging="567"/>
      <w:jc w:val="both"/>
    </w:pPr>
    <w:rPr>
      <w:bCs w:val="0"/>
      <w:noProof/>
      <w:sz w:val="22"/>
      <w:szCs w:val="20"/>
    </w:rPr>
  </w:style>
  <w:style w:type="paragraph" w:customStyle="1" w:styleId="OutlineInd5">
    <w:name w:val="Outline Ind 5"/>
    <w:basedOn w:val="Normal"/>
    <w:rsid w:val="003D7BE2"/>
    <w:pPr>
      <w:numPr>
        <w:numId w:val="18"/>
      </w:numPr>
      <w:tabs>
        <w:tab w:val="clear" w:pos="1381"/>
        <w:tab w:val="num" w:pos="3839"/>
      </w:tabs>
      <w:spacing w:after="120" w:line="276" w:lineRule="auto"/>
      <w:ind w:left="3686" w:hanging="567"/>
      <w:jc w:val="both"/>
    </w:pPr>
    <w:rPr>
      <w:bCs w:val="0"/>
      <w:noProof/>
      <w:sz w:val="22"/>
      <w:szCs w:val="20"/>
    </w:rPr>
  </w:style>
  <w:style w:type="paragraph" w:customStyle="1" w:styleId="7plus">
    <w:name w:val="7 plus"/>
    <w:basedOn w:val="Normal"/>
    <w:next w:val="Normal"/>
    <w:rsid w:val="003D7BE2"/>
    <w:pPr>
      <w:keepNext/>
      <w:keepLines/>
      <w:tabs>
        <w:tab w:val="num" w:pos="1381"/>
      </w:tabs>
      <w:spacing w:before="600" w:after="360" w:line="288" w:lineRule="auto"/>
      <w:ind w:firstLine="1021"/>
      <w:jc w:val="center"/>
    </w:pPr>
    <w:rPr>
      <w:rFonts w:ascii="Times New Roman Bold" w:hAnsi="Times New Roman Bold"/>
      <w:b/>
      <w:bCs w:val="0"/>
      <w:noProof/>
      <w:sz w:val="23"/>
      <w:szCs w:val="20"/>
    </w:rPr>
  </w:style>
  <w:style w:type="paragraph" w:customStyle="1" w:styleId="Schedule3">
    <w:name w:val="Schedule 3"/>
    <w:basedOn w:val="Normal"/>
    <w:next w:val="Schedule5"/>
    <w:rsid w:val="003D7BE2"/>
    <w:pPr>
      <w:tabs>
        <w:tab w:val="num" w:pos="567"/>
      </w:tabs>
      <w:spacing w:after="210" w:line="360" w:lineRule="auto"/>
      <w:ind w:left="567" w:hanging="567"/>
      <w:jc w:val="both"/>
    </w:pPr>
    <w:rPr>
      <w:bCs w:val="0"/>
      <w:noProof/>
      <w:sz w:val="23"/>
      <w:szCs w:val="20"/>
    </w:rPr>
  </w:style>
  <w:style w:type="paragraph" w:customStyle="1" w:styleId="Schedule5">
    <w:name w:val="Schedule 5"/>
    <w:basedOn w:val="Normal"/>
    <w:next w:val="Normal"/>
    <w:rsid w:val="003D7BE2"/>
    <w:pPr>
      <w:tabs>
        <w:tab w:val="num" w:pos="1304"/>
      </w:tabs>
      <w:spacing w:after="210" w:line="360" w:lineRule="auto"/>
      <w:ind w:left="1304" w:hanging="737"/>
      <w:jc w:val="both"/>
    </w:pPr>
    <w:rPr>
      <w:bCs w:val="0"/>
      <w:noProof/>
      <w:sz w:val="23"/>
      <w:szCs w:val="20"/>
    </w:rPr>
  </w:style>
  <w:style w:type="paragraph" w:customStyle="1" w:styleId="Schedule4">
    <w:name w:val="Schedule 4"/>
    <w:basedOn w:val="Normal"/>
    <w:rsid w:val="003D7BE2"/>
    <w:pPr>
      <w:tabs>
        <w:tab w:val="num" w:pos="1304"/>
      </w:tabs>
      <w:spacing w:after="210" w:line="360" w:lineRule="auto"/>
      <w:ind w:left="1304" w:hanging="737"/>
      <w:jc w:val="both"/>
    </w:pPr>
    <w:rPr>
      <w:bCs w:val="0"/>
      <w:noProof/>
      <w:sz w:val="23"/>
      <w:szCs w:val="20"/>
    </w:rPr>
  </w:style>
  <w:style w:type="character" w:customStyle="1" w:styleId="Schedule4Char">
    <w:name w:val="Schedule 4 Char"/>
    <w:rsid w:val="003D7BE2"/>
    <w:rPr>
      <w:sz w:val="23"/>
      <w:lang w:val="en-GB" w:eastAsia="en-US" w:bidi="ar-SA"/>
    </w:rPr>
  </w:style>
  <w:style w:type="paragraph" w:customStyle="1" w:styleId="Schedule6">
    <w:name w:val="Schedule 6"/>
    <w:basedOn w:val="Normal"/>
    <w:next w:val="Normal"/>
    <w:rsid w:val="003D7BE2"/>
    <w:pPr>
      <w:keepNext/>
      <w:pageBreakBefore/>
      <w:tabs>
        <w:tab w:val="num" w:pos="1834"/>
      </w:tabs>
      <w:spacing w:after="360" w:line="360" w:lineRule="auto"/>
      <w:ind w:firstLine="1474"/>
      <w:jc w:val="center"/>
    </w:pPr>
    <w:rPr>
      <w:rFonts w:ascii="Times New Roman Bold" w:hAnsi="Times New Roman Bold"/>
      <w:b/>
      <w:bCs w:val="0"/>
      <w:smallCaps/>
      <w:noProof/>
      <w:sz w:val="23"/>
      <w:szCs w:val="20"/>
    </w:rPr>
  </w:style>
  <w:style w:type="paragraph" w:customStyle="1" w:styleId="Schedule7">
    <w:name w:val="Schedule 7"/>
    <w:basedOn w:val="Normal"/>
    <w:next w:val="BodyText"/>
    <w:rsid w:val="003D7BE2"/>
    <w:pPr>
      <w:keepNext/>
      <w:tabs>
        <w:tab w:val="num" w:pos="567"/>
      </w:tabs>
      <w:spacing w:before="120" w:after="60" w:line="360" w:lineRule="auto"/>
      <w:ind w:left="567" w:hanging="567"/>
      <w:jc w:val="both"/>
    </w:pPr>
    <w:rPr>
      <w:rFonts w:ascii="Times New Roman Bold" w:hAnsi="Times New Roman Bold"/>
      <w:b/>
      <w:bCs w:val="0"/>
      <w:noProof/>
      <w:sz w:val="23"/>
      <w:szCs w:val="20"/>
    </w:rPr>
  </w:style>
  <w:style w:type="paragraph" w:customStyle="1" w:styleId="Schedule8">
    <w:name w:val="Schedule 8"/>
    <w:basedOn w:val="Normal"/>
    <w:rsid w:val="003D7BE2"/>
    <w:pPr>
      <w:tabs>
        <w:tab w:val="num" w:pos="1134"/>
      </w:tabs>
      <w:spacing w:after="210" w:line="360" w:lineRule="auto"/>
      <w:ind w:left="1134" w:hanging="567"/>
      <w:jc w:val="both"/>
    </w:pPr>
    <w:rPr>
      <w:bCs w:val="0"/>
      <w:noProof/>
      <w:sz w:val="23"/>
      <w:szCs w:val="20"/>
    </w:rPr>
  </w:style>
  <w:style w:type="paragraph" w:customStyle="1" w:styleId="Schedule9">
    <w:name w:val="Schedule 9"/>
    <w:basedOn w:val="Normal"/>
    <w:next w:val="Normal"/>
    <w:rsid w:val="003D7BE2"/>
    <w:pPr>
      <w:tabs>
        <w:tab w:val="num" w:pos="1701"/>
      </w:tabs>
      <w:spacing w:after="210" w:line="360" w:lineRule="auto"/>
      <w:ind w:left="1701" w:hanging="283"/>
      <w:jc w:val="both"/>
    </w:pPr>
    <w:rPr>
      <w:bCs w:val="0"/>
      <w:noProof/>
      <w:sz w:val="23"/>
      <w:szCs w:val="20"/>
    </w:rPr>
  </w:style>
  <w:style w:type="paragraph" w:customStyle="1" w:styleId="Char1CharCharCharCharCharChar">
    <w:name w:val="Char1 Char Char Char Char Char Char"/>
    <w:basedOn w:val="Normal"/>
    <w:rsid w:val="003D7BE2"/>
    <w:pPr>
      <w:spacing w:after="120" w:line="240" w:lineRule="exact"/>
      <w:jc w:val="both"/>
    </w:pPr>
    <w:rPr>
      <w:rFonts w:ascii="Verdana" w:hAnsi="Verdana"/>
      <w:bCs w:val="0"/>
      <w:noProof/>
      <w:sz w:val="20"/>
      <w:szCs w:val="20"/>
      <w:lang w:val="en-US"/>
    </w:rPr>
  </w:style>
  <w:style w:type="paragraph" w:customStyle="1" w:styleId="ScheduleHeading1">
    <w:name w:val="Schedule Heading 1"/>
    <w:basedOn w:val="Normal"/>
    <w:next w:val="Normal"/>
    <w:rsid w:val="003D7BE2"/>
    <w:pPr>
      <w:keepNext/>
      <w:keepLines/>
      <w:spacing w:before="320" w:after="120" w:line="320" w:lineRule="atLeast"/>
      <w:jc w:val="both"/>
    </w:pPr>
    <w:rPr>
      <w:bCs w:val="0"/>
      <w:noProof/>
      <w:color w:val="FF0000"/>
      <w:sz w:val="22"/>
      <w:szCs w:val="20"/>
    </w:rPr>
  </w:style>
  <w:style w:type="paragraph" w:customStyle="1" w:styleId="definitions">
    <w:name w:val="definitions"/>
    <w:basedOn w:val="Normal"/>
    <w:rsid w:val="003D7BE2"/>
    <w:pPr>
      <w:spacing w:before="320" w:after="120" w:line="320" w:lineRule="atLeast"/>
      <w:ind w:left="4320" w:hanging="3600"/>
      <w:jc w:val="both"/>
    </w:pPr>
    <w:rPr>
      <w:bCs w:val="0"/>
      <w:noProof/>
      <w:sz w:val="23"/>
      <w:szCs w:val="20"/>
    </w:rPr>
  </w:style>
  <w:style w:type="paragraph" w:customStyle="1" w:styleId="NtocHeading1">
    <w:name w:val="NtocHeading 1"/>
    <w:basedOn w:val="Normal"/>
    <w:next w:val="Normal"/>
    <w:rsid w:val="003D7BE2"/>
    <w:pPr>
      <w:keepNext/>
      <w:keepLines/>
      <w:spacing w:before="320" w:after="120" w:line="320" w:lineRule="atLeast"/>
      <w:jc w:val="both"/>
    </w:pPr>
    <w:rPr>
      <w:b/>
      <w:bCs w:val="0"/>
      <w:noProof/>
      <w:sz w:val="22"/>
      <w:szCs w:val="20"/>
    </w:rPr>
  </w:style>
  <w:style w:type="paragraph" w:customStyle="1" w:styleId="text2">
    <w:name w:val="text 2"/>
    <w:basedOn w:val="Normal"/>
    <w:rsid w:val="003D7BE2"/>
    <w:pPr>
      <w:spacing w:before="320" w:after="120" w:line="320" w:lineRule="atLeast"/>
      <w:ind w:left="1440"/>
      <w:jc w:val="both"/>
    </w:pPr>
    <w:rPr>
      <w:bCs w:val="0"/>
      <w:noProof/>
      <w:sz w:val="23"/>
      <w:szCs w:val="20"/>
    </w:rPr>
  </w:style>
  <w:style w:type="paragraph" w:customStyle="1" w:styleId="ScheduleNumber2">
    <w:name w:val="Schedule Number 2"/>
    <w:basedOn w:val="Heading2"/>
    <w:next w:val="Normal"/>
    <w:rsid w:val="003D7BE2"/>
    <w:pPr>
      <w:keepNext/>
      <w:keepLines/>
      <w:widowControl w:val="0"/>
      <w:numPr>
        <w:ilvl w:val="0"/>
        <w:numId w:val="0"/>
      </w:numPr>
      <w:tabs>
        <w:tab w:val="num" w:pos="567"/>
      </w:tabs>
      <w:spacing w:before="320" w:after="120" w:line="320" w:lineRule="atLeast"/>
      <w:ind w:left="567" w:hanging="567"/>
      <w:jc w:val="both"/>
      <w:outlineLvl w:val="9"/>
    </w:pPr>
    <w:rPr>
      <w:bCs w:val="0"/>
      <w:iCs w:val="0"/>
      <w:noProof/>
      <w:sz w:val="22"/>
      <w:szCs w:val="20"/>
    </w:rPr>
  </w:style>
  <w:style w:type="paragraph" w:customStyle="1" w:styleId="ScheduleNumber3">
    <w:name w:val="Schedule Number 3"/>
    <w:basedOn w:val="Heading3"/>
    <w:next w:val="text2"/>
    <w:rsid w:val="003D7BE2"/>
    <w:pPr>
      <w:widowControl w:val="0"/>
      <w:numPr>
        <w:numId w:val="0"/>
      </w:numPr>
      <w:tabs>
        <w:tab w:val="num" w:pos="1440"/>
      </w:tabs>
      <w:spacing w:before="320" w:after="120" w:line="320" w:lineRule="atLeast"/>
      <w:ind w:left="1440" w:hanging="720"/>
      <w:jc w:val="both"/>
      <w:outlineLvl w:val="9"/>
    </w:pPr>
    <w:rPr>
      <w:rFonts w:ascii="Times New Roman" w:hAnsi="Times New Roman"/>
      <w:b/>
      <w:bCs w:val="0"/>
      <w:noProof/>
      <w:sz w:val="23"/>
      <w:szCs w:val="20"/>
    </w:rPr>
  </w:style>
  <w:style w:type="paragraph" w:customStyle="1" w:styleId="CharCharCharCharCharCharCharCharCharCharCharChar">
    <w:name w:val="Char Char Char Char Char Char Char Char Char Char Char Char"/>
    <w:basedOn w:val="Normal"/>
    <w:rsid w:val="003D7BE2"/>
    <w:pPr>
      <w:spacing w:after="120" w:line="240" w:lineRule="exact"/>
      <w:jc w:val="both"/>
    </w:pPr>
    <w:rPr>
      <w:rFonts w:ascii="Verdana" w:hAnsi="Verdana"/>
      <w:bCs w:val="0"/>
      <w:noProof/>
      <w:sz w:val="20"/>
      <w:szCs w:val="20"/>
      <w:lang w:val="en-US"/>
    </w:rPr>
  </w:style>
  <w:style w:type="paragraph" w:customStyle="1" w:styleId="SchdHead">
    <w:name w:val="Schd Head"/>
    <w:basedOn w:val="Normal"/>
    <w:next w:val="Normal"/>
    <w:rsid w:val="003D7BE2"/>
    <w:pPr>
      <w:keepNext/>
      <w:spacing w:after="240" w:line="276" w:lineRule="auto"/>
      <w:jc w:val="center"/>
    </w:pPr>
    <w:rPr>
      <w:b/>
      <w:bCs w:val="0"/>
      <w:noProof/>
      <w:sz w:val="20"/>
      <w:szCs w:val="20"/>
    </w:rPr>
  </w:style>
  <w:style w:type="paragraph" w:customStyle="1" w:styleId="SchdNum">
    <w:name w:val="Schd Num"/>
    <w:basedOn w:val="Normal"/>
    <w:next w:val="SchdHead"/>
    <w:rsid w:val="003D7BE2"/>
    <w:pPr>
      <w:keepNext/>
      <w:spacing w:after="240" w:line="360" w:lineRule="auto"/>
      <w:jc w:val="center"/>
    </w:pPr>
    <w:rPr>
      <w:b/>
      <w:bCs w:val="0"/>
      <w:noProof/>
      <w:color w:val="1F497D" w:themeColor="text2"/>
      <w:sz w:val="28"/>
      <w:szCs w:val="20"/>
    </w:rPr>
  </w:style>
  <w:style w:type="character" w:customStyle="1" w:styleId="SchdHeadChar">
    <w:name w:val="Schd Head Char"/>
    <w:rsid w:val="003D7BE2"/>
    <w:rPr>
      <w:rFonts w:ascii="Arial" w:hAnsi="Arial"/>
      <w:b/>
      <w:lang w:val="en-GB" w:eastAsia="en-US" w:bidi="ar-SA"/>
    </w:rPr>
  </w:style>
  <w:style w:type="paragraph" w:customStyle="1" w:styleId="FWBL1">
    <w:name w:val="FWB_L1"/>
    <w:basedOn w:val="Normal"/>
    <w:next w:val="FWBL2"/>
    <w:rsid w:val="003D7BE2"/>
    <w:pPr>
      <w:keepNext/>
      <w:keepLines/>
      <w:numPr>
        <w:numId w:val="19"/>
      </w:numPr>
      <w:spacing w:after="240" w:line="276" w:lineRule="auto"/>
      <w:jc w:val="both"/>
      <w:outlineLvl w:val="0"/>
    </w:pPr>
    <w:rPr>
      <w:b/>
      <w:bCs w:val="0"/>
      <w:smallCaps/>
      <w:noProof/>
      <w:szCs w:val="20"/>
    </w:rPr>
  </w:style>
  <w:style w:type="paragraph" w:customStyle="1" w:styleId="FWBL2">
    <w:name w:val="FWB_L2"/>
    <w:basedOn w:val="FWBL1"/>
    <w:rsid w:val="003D7BE2"/>
    <w:pPr>
      <w:keepNext w:val="0"/>
      <w:keepLines w:val="0"/>
      <w:numPr>
        <w:ilvl w:val="1"/>
      </w:numPr>
      <w:outlineLvl w:val="9"/>
    </w:pPr>
    <w:rPr>
      <w:b w:val="0"/>
      <w:smallCaps w:val="0"/>
    </w:rPr>
  </w:style>
  <w:style w:type="paragraph" w:customStyle="1" w:styleId="FWBL3">
    <w:name w:val="FWB_L3"/>
    <w:basedOn w:val="FWBL2"/>
    <w:rsid w:val="003D7BE2"/>
    <w:pPr>
      <w:numPr>
        <w:ilvl w:val="2"/>
      </w:numPr>
    </w:pPr>
  </w:style>
  <w:style w:type="paragraph" w:customStyle="1" w:styleId="FWBL4">
    <w:name w:val="FWB_L4"/>
    <w:basedOn w:val="FWBL3"/>
    <w:rsid w:val="003D7BE2"/>
    <w:pPr>
      <w:numPr>
        <w:ilvl w:val="3"/>
      </w:numPr>
    </w:pPr>
  </w:style>
  <w:style w:type="paragraph" w:customStyle="1" w:styleId="FWBL5">
    <w:name w:val="FWB_L5"/>
    <w:basedOn w:val="FWBL4"/>
    <w:rsid w:val="003D7BE2"/>
    <w:pPr>
      <w:numPr>
        <w:ilvl w:val="4"/>
      </w:numPr>
    </w:pPr>
  </w:style>
  <w:style w:type="paragraph" w:customStyle="1" w:styleId="FWBL6">
    <w:name w:val="FWB_L6"/>
    <w:basedOn w:val="FWBL5"/>
    <w:rsid w:val="003D7BE2"/>
    <w:pPr>
      <w:numPr>
        <w:ilvl w:val="5"/>
      </w:numPr>
    </w:pPr>
  </w:style>
  <w:style w:type="paragraph" w:customStyle="1" w:styleId="FWBL7">
    <w:name w:val="FWB_L7"/>
    <w:basedOn w:val="FWBL6"/>
    <w:rsid w:val="003D7BE2"/>
    <w:pPr>
      <w:numPr>
        <w:ilvl w:val="6"/>
      </w:numPr>
    </w:pPr>
  </w:style>
  <w:style w:type="paragraph" w:customStyle="1" w:styleId="FWBL8">
    <w:name w:val="FWB_L8"/>
    <w:basedOn w:val="FWBL7"/>
    <w:rsid w:val="003D7BE2"/>
    <w:pPr>
      <w:numPr>
        <w:ilvl w:val="7"/>
      </w:numPr>
    </w:pPr>
  </w:style>
  <w:style w:type="paragraph" w:customStyle="1" w:styleId="subject0">
    <w:name w:val="subject"/>
    <w:basedOn w:val="Default"/>
    <w:next w:val="Default"/>
    <w:rsid w:val="003D7BE2"/>
    <w:pPr>
      <w:spacing w:after="320"/>
    </w:pPr>
    <w:rPr>
      <w:rFonts w:ascii="Times New Roman" w:hAnsi="Times New Roman" w:cs="Times New Roman"/>
      <w:color w:val="auto"/>
      <w:lang w:eastAsia="en-GB"/>
    </w:rPr>
  </w:style>
  <w:style w:type="paragraph" w:styleId="Subtitle">
    <w:name w:val="Subtitle"/>
    <w:basedOn w:val="Normal"/>
    <w:link w:val="SubtitleChar"/>
    <w:qFormat/>
    <w:rsid w:val="003D7BE2"/>
    <w:pPr>
      <w:spacing w:after="120" w:line="276" w:lineRule="auto"/>
      <w:jc w:val="both"/>
    </w:pPr>
    <w:rPr>
      <w:b/>
      <w:bCs w:val="0"/>
      <w:noProof/>
      <w:szCs w:val="20"/>
      <w:lang w:val="en-US"/>
    </w:rPr>
  </w:style>
  <w:style w:type="character" w:customStyle="1" w:styleId="SubtitleChar">
    <w:name w:val="Subtitle Char"/>
    <w:basedOn w:val="DefaultParagraphFont"/>
    <w:link w:val="Subtitle"/>
    <w:rsid w:val="003D7BE2"/>
    <w:rPr>
      <w:rFonts w:ascii="Arial" w:eastAsia="Times New Roman" w:hAnsi="Arial" w:cs="Times New Roman"/>
      <w:b/>
      <w:noProof/>
      <w:sz w:val="24"/>
      <w:szCs w:val="20"/>
      <w:lang w:val="en-US"/>
    </w:rPr>
  </w:style>
  <w:style w:type="character" w:customStyle="1" w:styleId="StyleBold">
    <w:name w:val="Style Bold"/>
    <w:rsid w:val="003D7BE2"/>
    <w:rPr>
      <w:rFonts w:ascii="Arial" w:hAnsi="Arial" w:cs="Arial"/>
      <w:b/>
      <w:bCs/>
      <w:sz w:val="24"/>
    </w:rPr>
  </w:style>
  <w:style w:type="paragraph" w:customStyle="1" w:styleId="ColorfulShading-Accent11">
    <w:name w:val="Colorful Shading - Accent 11"/>
    <w:hidden/>
    <w:semiHidden/>
    <w:rsid w:val="003D7BE2"/>
    <w:pPr>
      <w:spacing w:after="0" w:line="240" w:lineRule="auto"/>
    </w:pPr>
    <w:rPr>
      <w:rFonts w:ascii="Times New Roman" w:eastAsia="Times New Roman" w:hAnsi="Times New Roman" w:cs="Times New Roman"/>
      <w:noProof/>
      <w:sz w:val="24"/>
      <w:szCs w:val="24"/>
    </w:rPr>
  </w:style>
  <w:style w:type="paragraph" w:customStyle="1" w:styleId="ColorfulList-Accent11">
    <w:name w:val="Colorful List - Accent 11"/>
    <w:basedOn w:val="Normal"/>
    <w:autoRedefine/>
    <w:qFormat/>
    <w:rsid w:val="003D7BE2"/>
    <w:pPr>
      <w:spacing w:before="120" w:after="120" w:line="276" w:lineRule="auto"/>
      <w:jc w:val="both"/>
    </w:pPr>
    <w:rPr>
      <w:rFonts w:eastAsia="Calibri"/>
      <w:bCs w:val="0"/>
      <w:noProof/>
      <w:szCs w:val="22"/>
    </w:rPr>
  </w:style>
  <w:style w:type="paragraph" w:customStyle="1" w:styleId="xmsonormal">
    <w:name w:val="x_msonormal"/>
    <w:basedOn w:val="Normal"/>
    <w:rsid w:val="003D7BE2"/>
    <w:pPr>
      <w:spacing w:before="100" w:beforeAutospacing="1" w:after="100" w:afterAutospacing="1" w:line="276" w:lineRule="auto"/>
      <w:jc w:val="both"/>
    </w:pPr>
    <w:rPr>
      <w:rFonts w:eastAsia="Cambria"/>
      <w:bCs w:val="0"/>
      <w:noProof/>
      <w:szCs w:val="24"/>
    </w:rPr>
  </w:style>
  <w:style w:type="paragraph" w:customStyle="1" w:styleId="xmsolistparagraph">
    <w:name w:val="x_msolistparagraph"/>
    <w:basedOn w:val="Normal"/>
    <w:rsid w:val="003D7BE2"/>
    <w:pPr>
      <w:spacing w:before="100" w:beforeAutospacing="1" w:after="100" w:afterAutospacing="1" w:line="276" w:lineRule="auto"/>
      <w:jc w:val="both"/>
    </w:pPr>
    <w:rPr>
      <w:rFonts w:eastAsia="Cambria"/>
      <w:bCs w:val="0"/>
      <w:noProof/>
      <w:szCs w:val="24"/>
    </w:rPr>
  </w:style>
  <w:style w:type="paragraph" w:customStyle="1" w:styleId="BulletMOI">
    <w:name w:val="Bullet MOI"/>
    <w:basedOn w:val="Normal"/>
    <w:rsid w:val="003D7BE2"/>
    <w:pPr>
      <w:numPr>
        <w:numId w:val="20"/>
      </w:numPr>
      <w:spacing w:after="120" w:line="276" w:lineRule="auto"/>
      <w:jc w:val="both"/>
    </w:pPr>
    <w:rPr>
      <w:rFonts w:ascii="Calibri" w:eastAsia="Calibri" w:hAnsi="Calibri" w:cs="Calibri"/>
      <w:bCs w:val="0"/>
      <w:noProof/>
      <w:sz w:val="22"/>
      <w:szCs w:val="22"/>
    </w:rPr>
  </w:style>
  <w:style w:type="character" w:styleId="Emphasis">
    <w:name w:val="Emphasis"/>
    <w:qFormat/>
    <w:rsid w:val="003D7BE2"/>
    <w:rPr>
      <w:i/>
      <w:iCs/>
    </w:rPr>
  </w:style>
  <w:style w:type="numbering" w:customStyle="1" w:styleId="NoList1">
    <w:name w:val="No List1"/>
    <w:next w:val="NoList"/>
    <w:uiPriority w:val="99"/>
    <w:semiHidden/>
    <w:unhideWhenUsed/>
    <w:rsid w:val="003D7BE2"/>
  </w:style>
  <w:style w:type="table" w:customStyle="1" w:styleId="TableGrid1">
    <w:name w:val="Table Grid1"/>
    <w:basedOn w:val="TableNormal"/>
    <w:next w:val="TableGrid"/>
    <w:uiPriority w:val="59"/>
    <w:rsid w:val="003D7BE2"/>
    <w:pPr>
      <w:spacing w:after="0" w:line="240" w:lineRule="auto"/>
    </w:pPr>
    <w:rPr>
      <w:rFonts w:ascii="Calibri" w:eastAsia="Times New Roman"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Parties">
    <w:name w:val="(1) Parties"/>
    <w:basedOn w:val="Normal"/>
    <w:rsid w:val="003D7BE2"/>
    <w:pPr>
      <w:widowControl w:val="0"/>
      <w:numPr>
        <w:numId w:val="21"/>
      </w:numPr>
      <w:suppressLineNumbers/>
      <w:suppressAutoHyphens/>
      <w:spacing w:line="480" w:lineRule="auto"/>
      <w:jc w:val="both"/>
    </w:pPr>
    <w:rPr>
      <w:bCs w:val="0"/>
      <w:sz w:val="20"/>
      <w:szCs w:val="20"/>
    </w:rPr>
  </w:style>
  <w:style w:type="paragraph" w:customStyle="1" w:styleId="Scha">
    <w:name w:val="Sch a)"/>
    <w:basedOn w:val="Normal"/>
    <w:rsid w:val="003D7BE2"/>
    <w:pPr>
      <w:numPr>
        <w:ilvl w:val="1"/>
        <w:numId w:val="21"/>
      </w:numPr>
      <w:spacing w:line="300" w:lineRule="atLeast"/>
      <w:jc w:val="both"/>
    </w:pPr>
    <w:rPr>
      <w:bCs w:val="0"/>
      <w:sz w:val="20"/>
      <w:szCs w:val="20"/>
    </w:rPr>
  </w:style>
  <w:style w:type="character" w:customStyle="1" w:styleId="apple-converted-space">
    <w:name w:val="apple-converted-space"/>
    <w:basedOn w:val="DefaultParagraphFont"/>
    <w:rsid w:val="003D7BE2"/>
  </w:style>
  <w:style w:type="character" w:customStyle="1" w:styleId="DeltaViewInsertion">
    <w:name w:val="DeltaView Insertion"/>
    <w:rsid w:val="003D7BE2"/>
    <w:rPr>
      <w:color w:val="0000FF"/>
      <w:u w:val="double"/>
    </w:rPr>
  </w:style>
  <w:style w:type="paragraph" w:styleId="EndnoteText">
    <w:name w:val="endnote text"/>
    <w:basedOn w:val="Normal"/>
    <w:link w:val="EndnoteTextChar"/>
    <w:uiPriority w:val="99"/>
    <w:semiHidden/>
    <w:rsid w:val="003D7BE2"/>
    <w:rPr>
      <w:rFonts w:eastAsiaTheme="minorHAnsi" w:cstheme="minorBidi"/>
      <w:bCs w:val="0"/>
      <w:sz w:val="20"/>
      <w:szCs w:val="20"/>
    </w:rPr>
  </w:style>
  <w:style w:type="character" w:customStyle="1" w:styleId="EndnoteTextChar">
    <w:name w:val="Endnote Text Char"/>
    <w:basedOn w:val="DefaultParagraphFont"/>
    <w:link w:val="EndnoteText"/>
    <w:uiPriority w:val="99"/>
    <w:semiHidden/>
    <w:rsid w:val="003D7BE2"/>
    <w:rPr>
      <w:rFonts w:ascii="Arial" w:hAnsi="Arial"/>
      <w:sz w:val="20"/>
      <w:szCs w:val="20"/>
    </w:rPr>
  </w:style>
  <w:style w:type="paragraph" w:customStyle="1" w:styleId="Timheading2">
    <w:name w:val="Tim heading 2"/>
    <w:basedOn w:val="Normal"/>
    <w:rsid w:val="003D7BE2"/>
    <w:rPr>
      <w:bCs w:val="0"/>
      <w:i/>
      <w:szCs w:val="24"/>
    </w:rPr>
  </w:style>
  <w:style w:type="paragraph" w:styleId="ListBullet">
    <w:name w:val="List Bullet"/>
    <w:basedOn w:val="Normal"/>
    <w:rsid w:val="003D7BE2"/>
    <w:pPr>
      <w:tabs>
        <w:tab w:val="num" w:pos="360"/>
      </w:tabs>
      <w:ind w:left="360" w:hanging="360"/>
    </w:pPr>
    <w:rPr>
      <w:rFonts w:ascii="Times New Roman" w:hAnsi="Times New Roman"/>
      <w:bCs w:val="0"/>
      <w:noProof/>
      <w:szCs w:val="24"/>
    </w:rPr>
  </w:style>
  <w:style w:type="paragraph" w:customStyle="1" w:styleId="H1Ashurst">
    <w:name w:val="H1Ashurst"/>
    <w:basedOn w:val="Normal"/>
    <w:next w:val="H2Ashurst"/>
    <w:rsid w:val="003D7BE2"/>
    <w:pPr>
      <w:keepNext/>
      <w:numPr>
        <w:numId w:val="22"/>
      </w:numPr>
      <w:suppressAutoHyphens/>
      <w:spacing w:after="220" w:line="264" w:lineRule="auto"/>
      <w:jc w:val="both"/>
      <w:outlineLvl w:val="0"/>
    </w:pPr>
    <w:rPr>
      <w:rFonts w:ascii="Verdana" w:hAnsi="Verdana"/>
      <w:b/>
      <w:bCs w:val="0"/>
      <w:caps/>
      <w:sz w:val="18"/>
      <w:szCs w:val="20"/>
    </w:rPr>
  </w:style>
  <w:style w:type="paragraph" w:customStyle="1" w:styleId="H2Ashurst">
    <w:name w:val="H2Ashurst"/>
    <w:basedOn w:val="Normal"/>
    <w:rsid w:val="003D7BE2"/>
    <w:pPr>
      <w:numPr>
        <w:ilvl w:val="1"/>
        <w:numId w:val="22"/>
      </w:numPr>
      <w:suppressAutoHyphens/>
      <w:spacing w:after="220" w:line="264" w:lineRule="auto"/>
      <w:jc w:val="both"/>
      <w:outlineLvl w:val="1"/>
    </w:pPr>
    <w:rPr>
      <w:rFonts w:ascii="Times New Roman" w:hAnsi="Times New Roman"/>
      <w:bCs w:val="0"/>
      <w:szCs w:val="20"/>
    </w:rPr>
  </w:style>
  <w:style w:type="paragraph" w:customStyle="1" w:styleId="H3Ashurst">
    <w:name w:val="H3Ashurst"/>
    <w:basedOn w:val="Normal"/>
    <w:rsid w:val="003D7BE2"/>
    <w:pPr>
      <w:numPr>
        <w:ilvl w:val="2"/>
        <w:numId w:val="22"/>
      </w:numPr>
      <w:suppressAutoHyphens/>
      <w:spacing w:after="220" w:line="264" w:lineRule="auto"/>
      <w:jc w:val="both"/>
      <w:outlineLvl w:val="2"/>
    </w:pPr>
    <w:rPr>
      <w:rFonts w:ascii="Verdana" w:hAnsi="Verdana"/>
      <w:bCs w:val="0"/>
      <w:sz w:val="18"/>
      <w:szCs w:val="20"/>
    </w:rPr>
  </w:style>
  <w:style w:type="paragraph" w:customStyle="1" w:styleId="H4Ashurst">
    <w:name w:val="H4Ashurst"/>
    <w:basedOn w:val="Normal"/>
    <w:rsid w:val="003D7BE2"/>
    <w:pPr>
      <w:numPr>
        <w:ilvl w:val="3"/>
        <w:numId w:val="22"/>
      </w:numPr>
      <w:suppressAutoHyphens/>
      <w:spacing w:after="220" w:line="264" w:lineRule="auto"/>
      <w:jc w:val="both"/>
      <w:outlineLvl w:val="3"/>
    </w:pPr>
    <w:rPr>
      <w:rFonts w:ascii="Verdana" w:hAnsi="Verdana"/>
      <w:bCs w:val="0"/>
      <w:sz w:val="18"/>
      <w:szCs w:val="20"/>
    </w:rPr>
  </w:style>
  <w:style w:type="paragraph" w:customStyle="1" w:styleId="H5Ashurst">
    <w:name w:val="H5Ashurst"/>
    <w:basedOn w:val="Normal"/>
    <w:rsid w:val="003D7BE2"/>
    <w:pPr>
      <w:numPr>
        <w:ilvl w:val="4"/>
        <w:numId w:val="22"/>
      </w:numPr>
      <w:suppressAutoHyphens/>
      <w:spacing w:after="220" w:line="264" w:lineRule="auto"/>
      <w:jc w:val="both"/>
      <w:outlineLvl w:val="4"/>
    </w:pPr>
    <w:rPr>
      <w:rFonts w:ascii="Verdana" w:hAnsi="Verdana"/>
      <w:bCs w:val="0"/>
      <w:sz w:val="18"/>
      <w:szCs w:val="20"/>
    </w:rPr>
  </w:style>
  <w:style w:type="paragraph" w:customStyle="1" w:styleId="H6Ashurst">
    <w:name w:val="H6Ashurst"/>
    <w:basedOn w:val="Normal"/>
    <w:rsid w:val="003D7BE2"/>
    <w:pPr>
      <w:numPr>
        <w:ilvl w:val="5"/>
        <w:numId w:val="22"/>
      </w:numPr>
      <w:suppressAutoHyphens/>
      <w:spacing w:after="220" w:line="264" w:lineRule="auto"/>
      <w:jc w:val="both"/>
      <w:outlineLvl w:val="5"/>
    </w:pPr>
    <w:rPr>
      <w:rFonts w:ascii="Verdana" w:hAnsi="Verdana"/>
      <w:bCs w:val="0"/>
      <w:sz w:val="18"/>
      <w:szCs w:val="20"/>
    </w:rPr>
  </w:style>
  <w:style w:type="paragraph" w:styleId="Revision">
    <w:name w:val="Revision"/>
    <w:hidden/>
    <w:uiPriority w:val="99"/>
    <w:rsid w:val="003D7BE2"/>
    <w:pPr>
      <w:spacing w:after="0" w:line="240" w:lineRule="auto"/>
    </w:pPr>
    <w:rPr>
      <w:rFonts w:ascii="Times New Roman" w:eastAsia="Times New Roman" w:hAnsi="Times New Roman" w:cs="Times New Roman"/>
      <w:sz w:val="24"/>
      <w:szCs w:val="24"/>
    </w:rPr>
  </w:style>
  <w:style w:type="paragraph" w:customStyle="1" w:styleId="01-Level1-BB">
    <w:name w:val="01-Level1-BB"/>
    <w:basedOn w:val="00-Normal-BB"/>
    <w:next w:val="Normal"/>
    <w:link w:val="01-Level1-BBChar"/>
    <w:rsid w:val="003D7BE2"/>
    <w:pPr>
      <w:numPr>
        <w:numId w:val="23"/>
      </w:numPr>
    </w:pPr>
    <w:rPr>
      <w:b/>
    </w:rPr>
  </w:style>
  <w:style w:type="paragraph" w:customStyle="1" w:styleId="01-Level2-BB">
    <w:name w:val="01-Level2-BB"/>
    <w:basedOn w:val="00-Normal-BB"/>
    <w:next w:val="Normal"/>
    <w:rsid w:val="003D7BE2"/>
    <w:pPr>
      <w:numPr>
        <w:ilvl w:val="1"/>
        <w:numId w:val="23"/>
      </w:numPr>
    </w:pPr>
  </w:style>
  <w:style w:type="paragraph" w:customStyle="1" w:styleId="01-Level3-BB">
    <w:name w:val="01-Level3-BB"/>
    <w:basedOn w:val="00-Normal-BB"/>
    <w:next w:val="Normal"/>
    <w:rsid w:val="003D7BE2"/>
    <w:pPr>
      <w:numPr>
        <w:ilvl w:val="2"/>
        <w:numId w:val="23"/>
      </w:numPr>
    </w:pPr>
  </w:style>
  <w:style w:type="paragraph" w:customStyle="1" w:styleId="01-Level4-BB">
    <w:name w:val="01-Level4-BB"/>
    <w:basedOn w:val="00-Normal-BB"/>
    <w:next w:val="Normal"/>
    <w:rsid w:val="003D7BE2"/>
    <w:pPr>
      <w:numPr>
        <w:ilvl w:val="3"/>
        <w:numId w:val="23"/>
      </w:numPr>
    </w:pPr>
  </w:style>
  <w:style w:type="paragraph" w:customStyle="1" w:styleId="01-Level5-BB">
    <w:name w:val="01-Level5-BB"/>
    <w:basedOn w:val="00-Normal-BB"/>
    <w:next w:val="Normal"/>
    <w:rsid w:val="003D7BE2"/>
    <w:pPr>
      <w:numPr>
        <w:ilvl w:val="4"/>
        <w:numId w:val="23"/>
      </w:numPr>
    </w:pPr>
  </w:style>
  <w:style w:type="character" w:customStyle="1" w:styleId="01-Level1-BBChar">
    <w:name w:val="01-Level1-BB Char"/>
    <w:basedOn w:val="DefaultParagraphFont"/>
    <w:link w:val="01-Level1-BB"/>
    <w:rsid w:val="003D7BE2"/>
    <w:rPr>
      <w:rFonts w:ascii="Arial" w:eastAsia="Times New Roman" w:hAnsi="Arial" w:cs="Times New Roman"/>
      <w:b/>
      <w:szCs w:val="20"/>
    </w:rPr>
  </w:style>
  <w:style w:type="character" w:styleId="PlaceholderText">
    <w:name w:val="Placeholder Text"/>
    <w:basedOn w:val="DefaultParagraphFont"/>
    <w:uiPriority w:val="99"/>
    <w:semiHidden/>
    <w:rsid w:val="003D7BE2"/>
    <w:rPr>
      <w:color w:val="808080"/>
    </w:rPr>
  </w:style>
  <w:style w:type="paragraph" w:customStyle="1" w:styleId="heading30">
    <w:name w:val="heading3"/>
    <w:basedOn w:val="Heading2"/>
    <w:qFormat/>
    <w:rsid w:val="003D7BE2"/>
    <w:pPr>
      <w:widowControl w:val="0"/>
      <w:numPr>
        <w:ilvl w:val="0"/>
        <w:numId w:val="0"/>
      </w:numPr>
      <w:tabs>
        <w:tab w:val="num" w:pos="1855"/>
      </w:tabs>
      <w:spacing w:before="240"/>
      <w:ind w:left="1560" w:hanging="851"/>
      <w:jc w:val="both"/>
    </w:pPr>
    <w:rPr>
      <w:color w:val="000000"/>
    </w:rPr>
  </w:style>
  <w:style w:type="paragraph" w:customStyle="1" w:styleId="SecondHeading">
    <w:name w:val="Second Heading"/>
    <w:basedOn w:val="Normal"/>
    <w:qFormat/>
    <w:rsid w:val="003D7BE2"/>
    <w:pPr>
      <w:spacing w:before="140" w:after="140" w:line="360" w:lineRule="auto"/>
      <w:ind w:left="1361"/>
    </w:pPr>
    <w:rPr>
      <w:b/>
      <w:color w:val="A00054"/>
      <w:sz w:val="28"/>
    </w:rPr>
  </w:style>
  <w:style w:type="paragraph" w:customStyle="1" w:styleId="haeding3">
    <w:name w:val="haeding 3"/>
    <w:basedOn w:val="Heading2"/>
    <w:qFormat/>
    <w:rsid w:val="003D7BE2"/>
    <w:pPr>
      <w:widowControl w:val="0"/>
      <w:numPr>
        <w:ilvl w:val="2"/>
        <w:numId w:val="13"/>
      </w:numPr>
      <w:spacing w:before="240"/>
      <w:ind w:left="1560" w:hanging="851"/>
      <w:jc w:val="both"/>
    </w:pPr>
  </w:style>
  <w:style w:type="paragraph" w:customStyle="1" w:styleId="CLEARAL">
    <w:name w:val="CLEAR AL"/>
    <w:basedOn w:val="Normal"/>
    <w:qFormat/>
    <w:rsid w:val="003D7BE2"/>
    <w:pPr>
      <w:shd w:val="clear" w:color="auto" w:fill="FFFFFF"/>
      <w:spacing w:before="240" w:line="360" w:lineRule="auto"/>
      <w:ind w:left="581" w:hanging="567"/>
    </w:pPr>
    <w:rPr>
      <w:rFonts w:cs="Arial"/>
      <w:color w:val="000000"/>
      <w:szCs w:val="24"/>
    </w:rPr>
  </w:style>
  <w:style w:type="paragraph" w:customStyle="1" w:styleId="SCLevel1">
    <w:name w:val="SC Level 1"/>
    <w:basedOn w:val="Normal"/>
    <w:qFormat/>
    <w:rsid w:val="003D7BE2"/>
    <w:pPr>
      <w:numPr>
        <w:numId w:val="24"/>
      </w:numPr>
      <w:spacing w:before="140" w:after="140"/>
      <w:jc w:val="both"/>
    </w:pPr>
    <w:rPr>
      <w:rFonts w:ascii="Arial Bold" w:hAnsi="Arial Bold" w:cs="Arial"/>
      <w:b/>
      <w:bCs w:val="0"/>
      <w:szCs w:val="20"/>
    </w:rPr>
  </w:style>
  <w:style w:type="paragraph" w:customStyle="1" w:styleId="LQT4">
    <w:name w:val="LQT4"/>
    <w:basedOn w:val="Normal"/>
    <w:rsid w:val="003D7BE2"/>
    <w:pPr>
      <w:spacing w:before="80" w:line="220" w:lineRule="atLeast"/>
      <w:ind w:left="1701"/>
      <w:jc w:val="both"/>
    </w:pPr>
    <w:rPr>
      <w:rFonts w:ascii="Times New Roman" w:hAnsi="Times New Roman"/>
      <w:bCs w:val="0"/>
      <w:sz w:val="21"/>
      <w:szCs w:val="20"/>
    </w:rPr>
  </w:style>
  <w:style w:type="paragraph" w:customStyle="1" w:styleId="LQN3">
    <w:name w:val="LQN3"/>
    <w:basedOn w:val="Normal"/>
    <w:link w:val="LQN3Char"/>
    <w:rsid w:val="003D7BE2"/>
    <w:pPr>
      <w:tabs>
        <w:tab w:val="left" w:pos="1304"/>
      </w:tabs>
      <w:spacing w:before="80" w:line="220" w:lineRule="atLeast"/>
      <w:ind w:left="1304" w:hanging="397"/>
      <w:jc w:val="both"/>
    </w:pPr>
    <w:rPr>
      <w:rFonts w:ascii="Times New Roman" w:hAnsi="Times New Roman"/>
      <w:bCs w:val="0"/>
      <w:sz w:val="21"/>
      <w:szCs w:val="20"/>
    </w:rPr>
  </w:style>
  <w:style w:type="paragraph" w:customStyle="1" w:styleId="LQH1">
    <w:name w:val="LQH1"/>
    <w:basedOn w:val="Normal"/>
    <w:next w:val="Normal"/>
    <w:rsid w:val="003D7BE2"/>
    <w:pPr>
      <w:keepNext/>
      <w:spacing w:before="320" w:line="220" w:lineRule="atLeast"/>
      <w:ind w:left="567"/>
      <w:jc w:val="both"/>
    </w:pPr>
    <w:rPr>
      <w:rFonts w:ascii="Times New Roman" w:hAnsi="Times New Roman"/>
      <w:b/>
      <w:bCs w:val="0"/>
      <w:sz w:val="21"/>
      <w:szCs w:val="20"/>
    </w:rPr>
  </w:style>
  <w:style w:type="paragraph" w:customStyle="1" w:styleId="NLQN2">
    <w:name w:val="NLQN2"/>
    <w:basedOn w:val="Normal"/>
    <w:rsid w:val="003D7BE2"/>
    <w:pPr>
      <w:spacing w:before="80" w:line="220" w:lineRule="atLeast"/>
      <w:ind w:left="1134" w:firstLine="170"/>
      <w:jc w:val="both"/>
    </w:pPr>
    <w:rPr>
      <w:rFonts w:ascii="Times New Roman" w:hAnsi="Times New Roman"/>
      <w:bCs w:val="0"/>
      <w:sz w:val="21"/>
      <w:szCs w:val="20"/>
    </w:rPr>
  </w:style>
  <w:style w:type="paragraph" w:customStyle="1" w:styleId="NLQN3">
    <w:name w:val="NLQN3"/>
    <w:basedOn w:val="LQN3"/>
    <w:rsid w:val="003D7BE2"/>
    <w:pPr>
      <w:ind w:left="1871"/>
    </w:pPr>
  </w:style>
  <w:style w:type="paragraph" w:customStyle="1" w:styleId="LQN2">
    <w:name w:val="LQN2"/>
    <w:basedOn w:val="Normal"/>
    <w:link w:val="LQN2Char"/>
    <w:rsid w:val="003D7BE2"/>
    <w:pPr>
      <w:spacing w:before="80" w:line="220" w:lineRule="atLeast"/>
      <w:ind w:left="567" w:firstLine="170"/>
      <w:jc w:val="both"/>
    </w:pPr>
    <w:rPr>
      <w:rFonts w:ascii="Times New Roman" w:hAnsi="Times New Roman"/>
      <w:bCs w:val="0"/>
      <w:sz w:val="21"/>
      <w:szCs w:val="20"/>
    </w:rPr>
  </w:style>
  <w:style w:type="paragraph" w:customStyle="1" w:styleId="LQN1">
    <w:name w:val="LQN1"/>
    <w:basedOn w:val="N1"/>
    <w:link w:val="LQN1Char"/>
    <w:rsid w:val="003D7BE2"/>
    <w:pPr>
      <w:numPr>
        <w:numId w:val="0"/>
      </w:numPr>
      <w:ind w:left="567" w:firstLine="170"/>
    </w:pPr>
    <w:rPr>
      <w:lang w:eastAsia="en-US"/>
    </w:rPr>
  </w:style>
  <w:style w:type="paragraph" w:customStyle="1" w:styleId="LQT2">
    <w:name w:val="LQT2"/>
    <w:basedOn w:val="Normal"/>
    <w:rsid w:val="003D7BE2"/>
    <w:pPr>
      <w:spacing w:before="80" w:line="220" w:lineRule="atLeast"/>
      <w:ind w:left="567"/>
      <w:jc w:val="both"/>
    </w:pPr>
    <w:rPr>
      <w:rFonts w:ascii="Times New Roman" w:hAnsi="Times New Roman"/>
      <w:bCs w:val="0"/>
      <w:sz w:val="21"/>
      <w:szCs w:val="20"/>
    </w:rPr>
  </w:style>
  <w:style w:type="paragraph" w:customStyle="1" w:styleId="LQN4">
    <w:name w:val="LQN4"/>
    <w:basedOn w:val="LQN3"/>
    <w:rsid w:val="003D7BE2"/>
    <w:pPr>
      <w:tabs>
        <w:tab w:val="clear" w:pos="1304"/>
        <w:tab w:val="right" w:pos="1588"/>
        <w:tab w:val="left" w:pos="1701"/>
      </w:tabs>
      <w:ind w:left="1701" w:hanging="1701"/>
    </w:pPr>
  </w:style>
  <w:style w:type="paragraph" w:customStyle="1" w:styleId="LQT3">
    <w:name w:val="LQT3"/>
    <w:basedOn w:val="LQT2"/>
    <w:rsid w:val="003D7BE2"/>
    <w:pPr>
      <w:ind w:left="1304"/>
    </w:pPr>
  </w:style>
  <w:style w:type="character" w:customStyle="1" w:styleId="LQN3Char">
    <w:name w:val="LQN3 Char"/>
    <w:link w:val="LQN3"/>
    <w:locked/>
    <w:rsid w:val="003D7BE2"/>
    <w:rPr>
      <w:rFonts w:ascii="Times New Roman" w:eastAsia="Times New Roman" w:hAnsi="Times New Roman" w:cs="Times New Roman"/>
      <w:sz w:val="21"/>
      <w:szCs w:val="20"/>
    </w:rPr>
  </w:style>
  <w:style w:type="paragraph" w:customStyle="1" w:styleId="LQDefPara">
    <w:name w:val="LQ Def Para"/>
    <w:basedOn w:val="LQT2"/>
    <w:rsid w:val="003D7BE2"/>
    <w:pPr>
      <w:ind w:left="907"/>
    </w:pPr>
  </w:style>
  <w:style w:type="paragraph" w:customStyle="1" w:styleId="NLQDefPara">
    <w:name w:val="NLQ Def Para"/>
    <w:basedOn w:val="LQDefPara"/>
    <w:rsid w:val="003D7BE2"/>
    <w:pPr>
      <w:ind w:left="1474"/>
    </w:pPr>
  </w:style>
  <w:style w:type="character" w:customStyle="1" w:styleId="LQN2Char">
    <w:name w:val="LQN2 Char"/>
    <w:link w:val="LQN2"/>
    <w:locked/>
    <w:rsid w:val="003D7BE2"/>
    <w:rPr>
      <w:rFonts w:ascii="Times New Roman" w:eastAsia="Times New Roman" w:hAnsi="Times New Roman" w:cs="Times New Roman"/>
      <w:sz w:val="21"/>
      <w:szCs w:val="20"/>
    </w:rPr>
  </w:style>
  <w:style w:type="paragraph" w:customStyle="1" w:styleId="Approval">
    <w:name w:val="Approval"/>
    <w:basedOn w:val="Normal"/>
    <w:next w:val="Normal"/>
    <w:rsid w:val="003D7BE2"/>
    <w:pPr>
      <w:spacing w:before="160" w:after="160" w:line="220" w:lineRule="atLeast"/>
      <w:jc w:val="center"/>
    </w:pPr>
    <w:rPr>
      <w:rFonts w:ascii="Times New Roman" w:hAnsi="Times New Roman"/>
      <w:bCs w:val="0"/>
      <w:i/>
      <w:sz w:val="22"/>
      <w:szCs w:val="20"/>
    </w:rPr>
  </w:style>
  <w:style w:type="character" w:customStyle="1" w:styleId="LQN1Char">
    <w:name w:val="LQN1 Char"/>
    <w:link w:val="LQN1"/>
    <w:locked/>
    <w:rsid w:val="003D7BE2"/>
    <w:rPr>
      <w:rFonts w:ascii="Times New Roman" w:eastAsia="Times New Roman" w:hAnsi="Times New Roman" w:cs="Times New Roman"/>
      <w:sz w:val="21"/>
      <w:szCs w:val="20"/>
    </w:rPr>
  </w:style>
  <w:style w:type="paragraph" w:customStyle="1" w:styleId="LQT1">
    <w:name w:val="LQT1"/>
    <w:basedOn w:val="Normal"/>
    <w:rsid w:val="003D7BE2"/>
    <w:pPr>
      <w:spacing w:before="160" w:line="220" w:lineRule="atLeast"/>
      <w:ind w:left="567"/>
      <w:jc w:val="both"/>
    </w:pPr>
    <w:rPr>
      <w:rFonts w:ascii="Times New Roman" w:hAnsi="Times New Roman"/>
      <w:bCs w:val="0"/>
      <w:sz w:val="21"/>
      <w:szCs w:val="20"/>
    </w:rPr>
  </w:style>
  <w:style w:type="character" w:customStyle="1" w:styleId="Emphasis1">
    <w:name w:val="Emphasis1"/>
    <w:rsid w:val="003D7BE2"/>
    <w:rPr>
      <w:rFonts w:cs="Times New Roman"/>
      <w:b/>
      <w:bCs/>
      <w:color w:val="000000"/>
    </w:rPr>
  </w:style>
  <w:style w:type="character" w:customStyle="1" w:styleId="st1">
    <w:name w:val="st1"/>
    <w:rsid w:val="003D7BE2"/>
    <w:rPr>
      <w:rFonts w:cs="Times New Roman"/>
      <w:color w:val="222222"/>
      <w:sz w:val="27"/>
      <w:szCs w:val="27"/>
    </w:rPr>
  </w:style>
  <w:style w:type="numbering" w:styleId="1ai">
    <w:name w:val="Outline List 1"/>
    <w:basedOn w:val="NoList"/>
    <w:uiPriority w:val="99"/>
    <w:semiHidden/>
    <w:unhideWhenUsed/>
    <w:rsid w:val="003D7BE2"/>
    <w:pPr>
      <w:numPr>
        <w:numId w:val="25"/>
      </w:numPr>
    </w:pPr>
  </w:style>
  <w:style w:type="paragraph" w:customStyle="1" w:styleId="BW">
    <w:name w:val="BW"/>
    <w:basedOn w:val="Normal"/>
    <w:rsid w:val="003D7BE2"/>
    <w:pPr>
      <w:spacing w:before="120" w:after="120"/>
      <w:jc w:val="center"/>
    </w:pPr>
    <w:rPr>
      <w:rFonts w:ascii="Times New Roman" w:hAnsi="Times New Roman"/>
      <w:bCs w:val="0"/>
      <w:color w:val="000080"/>
      <w:sz w:val="46"/>
      <w:szCs w:val="20"/>
    </w:rPr>
  </w:style>
  <w:style w:type="paragraph" w:customStyle="1" w:styleId="HLegal1Head">
    <w:name w:val="HLegal 1 Head"/>
    <w:basedOn w:val="Normal"/>
    <w:rsid w:val="003D7BE2"/>
    <w:pPr>
      <w:keepNext/>
      <w:numPr>
        <w:numId w:val="30"/>
      </w:numPr>
      <w:spacing w:after="240"/>
      <w:jc w:val="both"/>
    </w:pPr>
    <w:rPr>
      <w:b/>
      <w:bCs w:val="0"/>
      <w:sz w:val="20"/>
      <w:szCs w:val="20"/>
    </w:rPr>
  </w:style>
  <w:style w:type="paragraph" w:customStyle="1" w:styleId="HLegal3">
    <w:name w:val="HLegal 3"/>
    <w:basedOn w:val="Normal"/>
    <w:rsid w:val="003D7BE2"/>
    <w:pPr>
      <w:numPr>
        <w:ilvl w:val="2"/>
        <w:numId w:val="30"/>
      </w:numPr>
      <w:spacing w:after="240"/>
      <w:jc w:val="both"/>
    </w:pPr>
    <w:rPr>
      <w:bCs w:val="0"/>
      <w:sz w:val="20"/>
      <w:szCs w:val="20"/>
    </w:rPr>
  </w:style>
  <w:style w:type="paragraph" w:customStyle="1" w:styleId="HLegal4">
    <w:name w:val="HLegal 4"/>
    <w:basedOn w:val="Normal"/>
    <w:rsid w:val="003D7BE2"/>
    <w:pPr>
      <w:numPr>
        <w:ilvl w:val="3"/>
        <w:numId w:val="30"/>
      </w:numPr>
      <w:spacing w:after="240"/>
      <w:jc w:val="both"/>
    </w:pPr>
    <w:rPr>
      <w:bCs w:val="0"/>
      <w:sz w:val="20"/>
      <w:szCs w:val="20"/>
    </w:rPr>
  </w:style>
  <w:style w:type="paragraph" w:customStyle="1" w:styleId="HLegal5">
    <w:name w:val="HLegal 5"/>
    <w:basedOn w:val="Normal"/>
    <w:rsid w:val="003D7BE2"/>
    <w:pPr>
      <w:numPr>
        <w:ilvl w:val="4"/>
        <w:numId w:val="30"/>
      </w:numPr>
      <w:spacing w:after="240"/>
      <w:jc w:val="both"/>
    </w:pPr>
    <w:rPr>
      <w:bCs w:val="0"/>
      <w:sz w:val="20"/>
      <w:szCs w:val="20"/>
    </w:rPr>
  </w:style>
  <w:style w:type="paragraph" w:customStyle="1" w:styleId="HLegal6">
    <w:name w:val="HLegal 6"/>
    <w:basedOn w:val="Normal"/>
    <w:rsid w:val="003D7BE2"/>
    <w:pPr>
      <w:numPr>
        <w:ilvl w:val="5"/>
        <w:numId w:val="30"/>
      </w:numPr>
      <w:spacing w:after="240"/>
      <w:jc w:val="both"/>
    </w:pPr>
    <w:rPr>
      <w:bCs w:val="0"/>
      <w:sz w:val="20"/>
      <w:szCs w:val="20"/>
    </w:rPr>
  </w:style>
  <w:style w:type="paragraph" w:customStyle="1" w:styleId="HLegal7">
    <w:name w:val="HLegal 7"/>
    <w:basedOn w:val="Normal"/>
    <w:rsid w:val="003D7BE2"/>
    <w:pPr>
      <w:numPr>
        <w:ilvl w:val="6"/>
        <w:numId w:val="30"/>
      </w:numPr>
      <w:spacing w:after="240"/>
      <w:jc w:val="both"/>
    </w:pPr>
    <w:rPr>
      <w:bCs w:val="0"/>
      <w:sz w:val="20"/>
      <w:szCs w:val="20"/>
    </w:rPr>
  </w:style>
  <w:style w:type="paragraph" w:customStyle="1" w:styleId="HLegal8">
    <w:name w:val="HLegal 8"/>
    <w:basedOn w:val="Normal"/>
    <w:rsid w:val="003D7BE2"/>
    <w:pPr>
      <w:numPr>
        <w:ilvl w:val="7"/>
        <w:numId w:val="30"/>
      </w:numPr>
      <w:spacing w:after="240"/>
      <w:jc w:val="both"/>
    </w:pPr>
    <w:rPr>
      <w:bCs w:val="0"/>
      <w:sz w:val="20"/>
      <w:szCs w:val="20"/>
    </w:rPr>
  </w:style>
  <w:style w:type="paragraph" w:styleId="NoSpacing">
    <w:name w:val="No Spacing"/>
    <w:uiPriority w:val="1"/>
    <w:qFormat/>
    <w:rsid w:val="003D7BE2"/>
    <w:pPr>
      <w:spacing w:after="0" w:line="240" w:lineRule="auto"/>
    </w:pPr>
  </w:style>
  <w:style w:type="paragraph" w:customStyle="1" w:styleId="CharCharCharCharCharChar0">
    <w:name w:val="Char Char Char Char Char Char"/>
    <w:basedOn w:val="Normal"/>
    <w:rsid w:val="00C83636"/>
    <w:pPr>
      <w:spacing w:after="120" w:line="240" w:lineRule="exact"/>
    </w:pPr>
    <w:rPr>
      <w:rFonts w:ascii="Verdana" w:hAnsi="Verdana" w:cs="Verdana"/>
      <w:bCs w:val="0"/>
      <w:sz w:val="20"/>
      <w:szCs w:val="20"/>
      <w:lang w:val="en-US"/>
    </w:rPr>
  </w:style>
  <w:style w:type="paragraph" w:styleId="ListNumber3">
    <w:name w:val="List Number 3"/>
    <w:basedOn w:val="Normal"/>
    <w:rsid w:val="008C76A6"/>
    <w:pPr>
      <w:numPr>
        <w:numId w:val="44"/>
      </w:numPr>
      <w:tabs>
        <w:tab w:val="clear" w:pos="926"/>
        <w:tab w:val="num" w:pos="2160"/>
      </w:tabs>
      <w:ind w:left="2160" w:hanging="720"/>
      <w:jc w:val="both"/>
    </w:pPr>
    <w:rPr>
      <w:bCs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505936">
      <w:bodyDiv w:val="1"/>
      <w:marLeft w:val="0"/>
      <w:marRight w:val="0"/>
      <w:marTop w:val="0"/>
      <w:marBottom w:val="0"/>
      <w:divBdr>
        <w:top w:val="none" w:sz="0" w:space="0" w:color="auto"/>
        <w:left w:val="none" w:sz="0" w:space="0" w:color="auto"/>
        <w:bottom w:val="none" w:sz="0" w:space="0" w:color="auto"/>
        <w:right w:val="none" w:sz="0" w:space="0" w:color="auto"/>
      </w:divBdr>
    </w:div>
    <w:div w:id="186713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england.nhs.uk/commissioning/gp-contrac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BC743-A80E-492F-8433-827374C4D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30</Pages>
  <Words>8923</Words>
  <Characters>50866</Characters>
  <Application>Microsoft Office Word</Application>
  <DocSecurity>2</DocSecurity>
  <Lines>423</Lines>
  <Paragraphs>119</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59670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Cansell</dc:creator>
  <cp:lastModifiedBy>Clugston, Paula</cp:lastModifiedBy>
  <cp:revision>4</cp:revision>
  <cp:lastPrinted>2015-10-26T09:56:00Z</cp:lastPrinted>
  <dcterms:created xsi:type="dcterms:W3CDTF">2017-11-27T12:23:00Z</dcterms:created>
  <dcterms:modified xsi:type="dcterms:W3CDTF">2017-11-27T12:45:00Z</dcterms:modified>
</cp:coreProperties>
</file>